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F3" w:rsidRPr="006C7C60" w:rsidRDefault="004937F3" w:rsidP="004937F3">
      <w:pPr>
        <w:jc w:val="center"/>
        <w:rPr>
          <w:b/>
          <w:i/>
          <w:color w:val="000000"/>
          <w:sz w:val="28"/>
          <w:szCs w:val="28"/>
        </w:rPr>
      </w:pPr>
      <w:r w:rsidRPr="006C7C60">
        <w:rPr>
          <w:b/>
          <w:i/>
          <w:color w:val="000000"/>
          <w:sz w:val="28"/>
          <w:szCs w:val="28"/>
        </w:rPr>
        <w:t>Результативность использования в образовательном процессе инновационных  педагогических  технологий.</w:t>
      </w:r>
    </w:p>
    <w:p w:rsidR="004937F3" w:rsidRPr="00C82423" w:rsidRDefault="004937F3" w:rsidP="004937F3">
      <w:pPr>
        <w:jc w:val="both"/>
        <w:rPr>
          <w:color w:val="000000"/>
        </w:rPr>
      </w:pP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 xml:space="preserve">Много лет проработав по проблеме «Музыкально-дидактические игры как средство развития музыкальных способностей у детей дошкольного возраста», я познакомилась с технологиями Санкт-Петербургских педагогов-новаторов А.Г. Гогоберидзе, В.А. Деркунская – Детство с музыкой: Учебно-методическое пособие. – ООО «ИЗДАТЕЛЬСТВО «ДЕТСТВО-ПРЕСС», 2010г. – 656с. 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Меня заинтересовала</w:t>
      </w:r>
      <w:r w:rsidRPr="00DE7F09">
        <w:rPr>
          <w:color w:val="000000"/>
        </w:rPr>
        <w:t xml:space="preserve"> </w:t>
      </w:r>
      <w:r>
        <w:rPr>
          <w:color w:val="000000"/>
        </w:rPr>
        <w:t xml:space="preserve">педагогическая технология развития песенного творчества детей старшего дошкольного возраста в процессе организации самостоятельных музыкально-дидактических игр А.Г. Гогоберидзе, В.А. Деркунской. Эта технология перекликается с темой моего многолетнего опыта работы и способствует развитию музыкальных способностей детей. Данная технология разделена на 3 этапа. 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 w:rsidRPr="00E54F67">
        <w:rPr>
          <w:b/>
          <w:i/>
          <w:color w:val="000000"/>
        </w:rPr>
        <w:t>На 1 этапе</w:t>
      </w:r>
      <w:r>
        <w:rPr>
          <w:color w:val="000000"/>
        </w:rPr>
        <w:t xml:space="preserve"> я провожу индивидуальную работу с детьми, преодолевая трудности, связанные с недостаточным развитием воображения, певческих навыков. Для этого проводится 8 занятий. Каждое занятие состоит из 2 частей: 1 часть – творческое задание, 2 часть – развитие певческих навыков. Задания дифференцируются для детей с высоким, средним и низким уровнем песенных умений и творчества.</w:t>
      </w:r>
    </w:p>
    <w:p w:rsidR="004937F3" w:rsidRDefault="004937F3" w:rsidP="004937F3">
      <w:pPr>
        <w:pStyle w:val="a3"/>
        <w:jc w:val="both"/>
        <w:rPr>
          <w:b/>
          <w:color w:val="000000"/>
        </w:rPr>
      </w:pPr>
      <w:r w:rsidRPr="00A05A5B">
        <w:rPr>
          <w:b/>
          <w:color w:val="000000"/>
        </w:rPr>
        <w:t>Зад</w:t>
      </w:r>
      <w:r>
        <w:rPr>
          <w:b/>
          <w:color w:val="000000"/>
        </w:rPr>
        <w:t>ания для развития творчества для</w:t>
      </w:r>
      <w:r w:rsidRPr="00A05A5B">
        <w:rPr>
          <w:b/>
          <w:color w:val="000000"/>
        </w:rPr>
        <w:t xml:space="preserve"> детей с низким уровнем развития воображения:</w:t>
      </w:r>
    </w:p>
    <w:p w:rsidR="004937F3" w:rsidRDefault="004937F3" w:rsidP="004937F3">
      <w:pPr>
        <w:pStyle w:val="a3"/>
        <w:jc w:val="both"/>
        <w:rPr>
          <w:color w:val="000000"/>
        </w:rPr>
      </w:pPr>
      <w:r w:rsidRPr="005761D2">
        <w:rPr>
          <w:color w:val="000000"/>
        </w:rPr>
        <w:t>Я использую музыкально-дидактическую игру</w:t>
      </w:r>
      <w:r>
        <w:rPr>
          <w:color w:val="000000"/>
        </w:rPr>
        <w:t xml:space="preserve"> «Весело и грустно». </w:t>
      </w:r>
    </w:p>
    <w:p w:rsidR="004937F3" w:rsidRDefault="004937F3" w:rsidP="004937F3">
      <w:pPr>
        <w:pStyle w:val="a3"/>
        <w:jc w:val="both"/>
        <w:rPr>
          <w:color w:val="000000"/>
        </w:rPr>
      </w:pPr>
      <w:r w:rsidRPr="005761D2">
        <w:rPr>
          <w:b/>
          <w:i/>
          <w:color w:val="000000"/>
        </w:rPr>
        <w:t>Цель задания:</w:t>
      </w:r>
      <w:r>
        <w:rPr>
          <w:color w:val="000000"/>
        </w:rPr>
        <w:t xml:space="preserve"> отличать веселые задорные мелодии от </w:t>
      </w:r>
      <w:proofErr w:type="gramStart"/>
      <w:r>
        <w:rPr>
          <w:color w:val="000000"/>
        </w:rPr>
        <w:t>грустных</w:t>
      </w:r>
      <w:proofErr w:type="gramEnd"/>
      <w:r>
        <w:rPr>
          <w:color w:val="000000"/>
        </w:rPr>
        <w:t>, печальных. Например, песня «Ах, какая осень» муз. З.Роот (грустная) и песня «Дождик» М.Парцхаладзе (веселая).</w:t>
      </w:r>
    </w:p>
    <w:p w:rsidR="004937F3" w:rsidRDefault="004937F3" w:rsidP="004937F3">
      <w:pPr>
        <w:pStyle w:val="a3"/>
        <w:jc w:val="both"/>
        <w:rPr>
          <w:b/>
          <w:color w:val="000000"/>
        </w:rPr>
      </w:pPr>
      <w:r w:rsidRPr="00A05A5B">
        <w:rPr>
          <w:b/>
          <w:color w:val="000000"/>
        </w:rPr>
        <w:t>Задания на развитие песенных умений для детей с низким уровнем песенных умений:</w:t>
      </w:r>
      <w:r>
        <w:rPr>
          <w:b/>
          <w:color w:val="000000"/>
        </w:rPr>
        <w:t xml:space="preserve"> 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 xml:space="preserve">Мною </w:t>
      </w:r>
      <w:r w:rsidRPr="005761D2">
        <w:rPr>
          <w:color w:val="000000"/>
        </w:rPr>
        <w:t>использу</w:t>
      </w:r>
      <w:r>
        <w:rPr>
          <w:color w:val="000000"/>
        </w:rPr>
        <w:t>ется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игра «Узнай по голосу», она </w:t>
      </w:r>
      <w:r w:rsidRPr="00A05A5B">
        <w:rPr>
          <w:color w:val="000000"/>
        </w:rPr>
        <w:t>помогает приблизить детей к песенному творчеству, развивает дикцию, протяжное пение, тембровый слух; пение по фразам</w:t>
      </w:r>
      <w:r>
        <w:rPr>
          <w:color w:val="000000"/>
        </w:rPr>
        <w:t xml:space="preserve">; </w:t>
      </w:r>
      <w:r w:rsidRPr="00A05A5B">
        <w:rPr>
          <w:color w:val="000000"/>
        </w:rPr>
        <w:t>пение попевок</w:t>
      </w:r>
      <w:r>
        <w:rPr>
          <w:color w:val="000000"/>
        </w:rPr>
        <w:t xml:space="preserve"> </w:t>
      </w:r>
      <w:r w:rsidRPr="00A05A5B">
        <w:rPr>
          <w:color w:val="000000"/>
        </w:rPr>
        <w:t>(«Смелый пилот», «Бубенчики», «Гармошка»).</w:t>
      </w:r>
      <w:r>
        <w:rPr>
          <w:color w:val="000000"/>
        </w:rPr>
        <w:t xml:space="preserve"> </w:t>
      </w:r>
    </w:p>
    <w:p w:rsidR="004937F3" w:rsidRDefault="004937F3" w:rsidP="004937F3">
      <w:pPr>
        <w:pStyle w:val="a3"/>
        <w:jc w:val="both"/>
        <w:rPr>
          <w:color w:val="000000"/>
        </w:rPr>
      </w:pPr>
      <w:r w:rsidRPr="00A05A5B">
        <w:rPr>
          <w:b/>
          <w:color w:val="000000"/>
        </w:rPr>
        <w:t>Задание на развитие творчества:</w:t>
      </w:r>
      <w:r>
        <w:rPr>
          <w:color w:val="000000"/>
        </w:rPr>
        <w:t xml:space="preserve"> 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>В развитии творчества моим детям помогает следующие игры: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>«Волшебный лес» - дети дорисовывают незаконченные изображения и сочиняют рассказ о своем рисунке;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 xml:space="preserve"> «Шкатулка со сказками» -  каждый из детей по очереди вынимает из шкатулки предмет определенной формы и цвета, соответственно этому придумывает героя и начинает сказку, потом  я предлагаю  ребенку изобразить эту сказку на музыкальных инструментах. </w:t>
      </w:r>
    </w:p>
    <w:p w:rsidR="004937F3" w:rsidRDefault="004937F3" w:rsidP="004937F3">
      <w:pPr>
        <w:pStyle w:val="a3"/>
        <w:jc w:val="both"/>
        <w:rPr>
          <w:b/>
          <w:color w:val="000000"/>
        </w:rPr>
      </w:pPr>
      <w:r w:rsidRPr="00E54F67">
        <w:rPr>
          <w:b/>
          <w:color w:val="000000"/>
        </w:rPr>
        <w:t>Музыкально-дидактические игры для развития певческих умений:</w:t>
      </w:r>
    </w:p>
    <w:p w:rsidR="004937F3" w:rsidRPr="00017585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Для развития чувства ритма, мною используется музыкально-дидактическая игра: «Определи по ритму» - по изображению ритмического рисунка определить песню, сыграть ритмический рисунок на любом ударном инструменте</w:t>
      </w:r>
      <w:r w:rsidR="000D653F">
        <w:rPr>
          <w:color w:val="000000"/>
        </w:rPr>
        <w:t xml:space="preserve">, </w:t>
      </w:r>
      <w:r w:rsidRPr="00017585">
        <w:rPr>
          <w:color w:val="000000"/>
        </w:rPr>
        <w:t>выложи</w:t>
      </w:r>
      <w:r w:rsidR="000D653F">
        <w:rPr>
          <w:color w:val="000000"/>
        </w:rPr>
        <w:t>ть</w:t>
      </w:r>
      <w:r w:rsidRPr="00017585">
        <w:rPr>
          <w:color w:val="000000"/>
        </w:rPr>
        <w:t xml:space="preserve"> ритмический рисунок песни на фланелеграфе</w:t>
      </w:r>
      <w:r>
        <w:rPr>
          <w:color w:val="000000"/>
        </w:rPr>
        <w:t xml:space="preserve"> </w:t>
      </w:r>
      <w:r w:rsidRPr="00017585">
        <w:rPr>
          <w:color w:val="000000"/>
        </w:rPr>
        <w:t>(используется на занятии и в индивидуальной работе</w:t>
      </w:r>
      <w:r>
        <w:rPr>
          <w:color w:val="000000"/>
        </w:rPr>
        <w:t>)</w:t>
      </w:r>
      <w:r>
        <w:rPr>
          <w:b/>
          <w:color w:val="000000"/>
        </w:rPr>
        <w:t>;</w:t>
      </w:r>
    </w:p>
    <w:p w:rsidR="004937F3" w:rsidRPr="00E54F67" w:rsidRDefault="004937F3" w:rsidP="004937F3">
      <w:pPr>
        <w:pStyle w:val="a3"/>
        <w:ind w:firstLine="708"/>
        <w:jc w:val="both"/>
        <w:rPr>
          <w:b/>
          <w:color w:val="000000"/>
        </w:rPr>
      </w:pPr>
      <w:r>
        <w:rPr>
          <w:color w:val="000000"/>
        </w:rPr>
        <w:t>Для развития диатонического слуха, я использую игру: «</w:t>
      </w:r>
      <w:proofErr w:type="gramStart"/>
      <w:r>
        <w:rPr>
          <w:color w:val="000000"/>
        </w:rPr>
        <w:t>Г</w:t>
      </w:r>
      <w:r w:rsidRPr="00333781">
        <w:rPr>
          <w:color w:val="000000"/>
        </w:rPr>
        <w:t>р</w:t>
      </w:r>
      <w:r>
        <w:rPr>
          <w:color w:val="000000"/>
        </w:rPr>
        <w:t>омко-тихо</w:t>
      </w:r>
      <w:proofErr w:type="gramEnd"/>
      <w:r>
        <w:rPr>
          <w:color w:val="000000"/>
        </w:rPr>
        <w:t xml:space="preserve"> запоем» - по изменению громкости пения один из детей ищет игрушку. Эта игра способствует развитию силы голоса, детям очень нравится это задание.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Для развития памяти и слуха, я применяю игру «Наши песни»</w:t>
      </w:r>
      <w:r w:rsidRPr="00232164">
        <w:rPr>
          <w:b/>
          <w:color w:val="000000"/>
        </w:rPr>
        <w:t xml:space="preserve"> </w:t>
      </w:r>
      <w:r>
        <w:rPr>
          <w:b/>
          <w:color w:val="000000"/>
        </w:rPr>
        <w:t xml:space="preserve">- </w:t>
      </w:r>
      <w:r>
        <w:rPr>
          <w:color w:val="000000"/>
        </w:rPr>
        <w:t>дети с удовольствие и большим интересом отгадывают  песни по мелодии</w:t>
      </w:r>
      <w:r>
        <w:rPr>
          <w:b/>
          <w:color w:val="000000"/>
        </w:rPr>
        <w:t>;</w:t>
      </w:r>
      <w:r>
        <w:rPr>
          <w:color w:val="000000"/>
        </w:rPr>
        <w:t xml:space="preserve"> </w:t>
      </w:r>
    </w:p>
    <w:p w:rsidR="004937F3" w:rsidRDefault="004937F3" w:rsidP="004937F3">
      <w:pPr>
        <w:pStyle w:val="a3"/>
        <w:ind w:firstLine="708"/>
        <w:jc w:val="both"/>
        <w:rPr>
          <w:b/>
          <w:color w:val="000000"/>
        </w:rPr>
      </w:pPr>
      <w:r w:rsidRPr="00F55BAA">
        <w:rPr>
          <w:color w:val="000000"/>
        </w:rPr>
        <w:t>Работая над развитием звуковысотного слуха, мною применяются игры - «Музыкальное лото» - дети закрепляют расположение нот на нотоносце и  выкладывают на нотном стане мелодии выученных песен</w:t>
      </w:r>
      <w:r w:rsidRPr="00F55BAA">
        <w:rPr>
          <w:b/>
          <w:color w:val="000000"/>
        </w:rPr>
        <w:t>;</w:t>
      </w:r>
    </w:p>
    <w:p w:rsidR="004937F3" w:rsidRDefault="004937F3" w:rsidP="004937F3">
      <w:pPr>
        <w:pStyle w:val="a3"/>
        <w:ind w:firstLine="708"/>
        <w:jc w:val="both"/>
        <w:rPr>
          <w:b/>
          <w:color w:val="000000"/>
        </w:rPr>
      </w:pPr>
      <w:r>
        <w:rPr>
          <w:color w:val="000000"/>
        </w:rPr>
        <w:t>Для определения</w:t>
      </w:r>
      <w:r w:rsidRPr="00F55BAA">
        <w:rPr>
          <w:color w:val="000000"/>
        </w:rPr>
        <w:t xml:space="preserve"> звук</w:t>
      </w:r>
      <w:r>
        <w:rPr>
          <w:color w:val="000000"/>
        </w:rPr>
        <w:t>а</w:t>
      </w:r>
      <w:r w:rsidRPr="00F55BAA">
        <w:rPr>
          <w:color w:val="000000"/>
        </w:rPr>
        <w:t xml:space="preserve"> по высоте</w:t>
      </w:r>
      <w:r>
        <w:rPr>
          <w:color w:val="000000"/>
        </w:rPr>
        <w:t xml:space="preserve"> мною применяются следующие игры:</w:t>
      </w:r>
      <w:r w:rsidRPr="00F55BAA">
        <w:rPr>
          <w:color w:val="000000"/>
        </w:rPr>
        <w:t xml:space="preserve"> </w:t>
      </w:r>
      <w:r>
        <w:rPr>
          <w:b/>
          <w:color w:val="000000"/>
        </w:rPr>
        <w:t>«Три медведя</w:t>
      </w:r>
      <w:r w:rsidRPr="00F55BAA">
        <w:rPr>
          <w:b/>
          <w:color w:val="000000"/>
        </w:rPr>
        <w:t>»</w:t>
      </w:r>
      <w:r>
        <w:rPr>
          <w:b/>
          <w:color w:val="000000"/>
        </w:rPr>
        <w:t xml:space="preserve"> - </w:t>
      </w:r>
      <w:r w:rsidRPr="00F55BAA">
        <w:rPr>
          <w:b/>
          <w:color w:val="000000"/>
        </w:rPr>
        <w:t xml:space="preserve"> </w:t>
      </w:r>
      <w:r>
        <w:rPr>
          <w:color w:val="000000"/>
        </w:rPr>
        <w:t xml:space="preserve">дети слушают звук </w:t>
      </w:r>
      <w:r w:rsidRPr="00F55BAA">
        <w:rPr>
          <w:color w:val="000000"/>
        </w:rPr>
        <w:t>и поднимают соответствующую картинк</w:t>
      </w:r>
      <w:r>
        <w:rPr>
          <w:color w:val="000000"/>
        </w:rPr>
        <w:t>у</w:t>
      </w:r>
      <w:r w:rsidRPr="00F55BAA">
        <w:rPr>
          <w:b/>
          <w:color w:val="000000"/>
        </w:rPr>
        <w:t>;</w:t>
      </w:r>
    </w:p>
    <w:p w:rsidR="004937F3" w:rsidRPr="00F55BAA" w:rsidRDefault="004937F3" w:rsidP="004937F3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«Три поросенка</w:t>
      </w:r>
      <w:r w:rsidRPr="00F55BAA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 w:rsidRPr="000641CA">
        <w:rPr>
          <w:color w:val="000000"/>
        </w:rPr>
        <w:t xml:space="preserve">- вызывается ребенок к мольберту, он слушает звук, называет его и выкладывает на мольберте определенными по цвету знаками, дети работают за столами с индивидуальными карточками. Потом сравнивают результат, выявляют неточности и помогают товарищу их </w:t>
      </w:r>
      <w:r w:rsidRPr="000D653F">
        <w:rPr>
          <w:color w:val="000000"/>
        </w:rPr>
        <w:t>исправить.</w:t>
      </w:r>
    </w:p>
    <w:p w:rsidR="004937F3" w:rsidRDefault="004937F3" w:rsidP="004937F3">
      <w:pPr>
        <w:pStyle w:val="a3"/>
        <w:ind w:firstLine="708"/>
        <w:jc w:val="both"/>
        <w:rPr>
          <w:b/>
          <w:i/>
          <w:color w:val="000000"/>
        </w:rPr>
      </w:pPr>
    </w:p>
    <w:p w:rsidR="004937F3" w:rsidRDefault="004937F3" w:rsidP="004937F3">
      <w:pPr>
        <w:pStyle w:val="a3"/>
        <w:ind w:firstLine="708"/>
        <w:jc w:val="both"/>
        <w:rPr>
          <w:b/>
          <w:i/>
          <w:color w:val="000000"/>
        </w:rPr>
      </w:pPr>
    </w:p>
    <w:p w:rsidR="000D653F" w:rsidRDefault="000D653F" w:rsidP="004937F3">
      <w:pPr>
        <w:pStyle w:val="a3"/>
        <w:ind w:firstLine="708"/>
        <w:jc w:val="both"/>
        <w:rPr>
          <w:b/>
          <w:i/>
          <w:color w:val="000000"/>
        </w:rPr>
      </w:pPr>
    </w:p>
    <w:p w:rsidR="004937F3" w:rsidRDefault="004937F3" w:rsidP="004937F3">
      <w:pPr>
        <w:pStyle w:val="a3"/>
        <w:ind w:firstLine="708"/>
        <w:jc w:val="both"/>
        <w:rPr>
          <w:b/>
          <w:color w:val="000000"/>
        </w:rPr>
      </w:pPr>
      <w:r w:rsidRPr="00232164">
        <w:rPr>
          <w:b/>
          <w:i/>
          <w:color w:val="000000"/>
        </w:rPr>
        <w:lastRenderedPageBreak/>
        <w:t>На втором этапе</w:t>
      </w:r>
      <w:r w:rsidRPr="00493FB5">
        <w:rPr>
          <w:color w:val="000000"/>
        </w:rPr>
        <w:t xml:space="preserve"> я </w:t>
      </w:r>
      <w:r w:rsidRPr="00F55BAA">
        <w:rPr>
          <w:b/>
          <w:color w:val="000000"/>
        </w:rPr>
        <w:t xml:space="preserve">знакомлю детей с музыкально-дидактическими играми, направленными на развитие песенного творчества. 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 w:rsidRPr="00333781">
        <w:rPr>
          <w:color w:val="000000"/>
        </w:rPr>
        <w:t xml:space="preserve">Ребенок </w:t>
      </w:r>
      <w:r w:rsidRPr="00493FB5">
        <w:rPr>
          <w:color w:val="000000"/>
        </w:rPr>
        <w:t>должен научиться играть в музыкально-дидактические игры, чтобы накопить песенный и творческий опыт. В рамках одной музыкально-дидактической игры</w:t>
      </w:r>
      <w:r>
        <w:rPr>
          <w:color w:val="000000"/>
        </w:rPr>
        <w:t xml:space="preserve">, я дают детям </w:t>
      </w:r>
      <w:r w:rsidRPr="00493FB5">
        <w:rPr>
          <w:color w:val="000000"/>
        </w:rPr>
        <w:t>з</w:t>
      </w:r>
      <w:r>
        <w:rPr>
          <w:color w:val="000000"/>
        </w:rPr>
        <w:t>адания разного уровня сложности:</w:t>
      </w:r>
    </w:p>
    <w:p w:rsidR="004937F3" w:rsidRPr="00BF40BB" w:rsidRDefault="004937F3" w:rsidP="004937F3">
      <w:pPr>
        <w:pStyle w:val="a3"/>
        <w:ind w:firstLine="708"/>
        <w:jc w:val="both"/>
        <w:rPr>
          <w:b/>
          <w:color w:val="000000"/>
        </w:rPr>
      </w:pPr>
      <w:r>
        <w:rPr>
          <w:color w:val="000000"/>
        </w:rPr>
        <w:t>Прослушать мелодию песни и вспомнить ее название, найти соответствующую картинку (каждый куплет имеет свою картинку);</w:t>
      </w:r>
    </w:p>
    <w:p w:rsidR="004937F3" w:rsidRPr="00BF40BB" w:rsidRDefault="004937F3" w:rsidP="004937F3">
      <w:pPr>
        <w:pStyle w:val="a3"/>
        <w:ind w:firstLine="708"/>
        <w:jc w:val="both"/>
        <w:rPr>
          <w:b/>
          <w:color w:val="000000"/>
        </w:rPr>
      </w:pPr>
      <w:r>
        <w:rPr>
          <w:color w:val="000000"/>
        </w:rPr>
        <w:t>Выложить картинки в правильной последовательности (ребенок на мольберте выкладывает, остальные проверяют);</w:t>
      </w:r>
    </w:p>
    <w:p w:rsidR="004937F3" w:rsidRPr="00095F58" w:rsidRDefault="004937F3" w:rsidP="004937F3">
      <w:pPr>
        <w:pStyle w:val="a3"/>
        <w:ind w:firstLine="708"/>
        <w:jc w:val="both"/>
        <w:rPr>
          <w:b/>
          <w:color w:val="000000"/>
        </w:rPr>
      </w:pPr>
      <w:r>
        <w:rPr>
          <w:color w:val="000000"/>
        </w:rPr>
        <w:t>Детям раздаются разрезанные картинки (пазлы), на которых изображен один из куплетов песни. Дети должны назвать куплет и спеть его</w:t>
      </w:r>
      <w:r w:rsidRPr="00B222E7">
        <w:rPr>
          <w:b/>
          <w:color w:val="000000"/>
        </w:rPr>
        <w:t>;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Потом песня исполняется еще раз для закрепления.</w:t>
      </w:r>
      <w:r w:rsidRPr="00493FB5">
        <w:rPr>
          <w:color w:val="000000"/>
        </w:rPr>
        <w:t xml:space="preserve"> </w:t>
      </w:r>
    </w:p>
    <w:p w:rsidR="004937F3" w:rsidRDefault="004937F3" w:rsidP="004937F3">
      <w:pPr>
        <w:pStyle w:val="a3"/>
        <w:jc w:val="both"/>
        <w:rPr>
          <w:b/>
          <w:color w:val="000000"/>
        </w:rPr>
      </w:pPr>
      <w:r>
        <w:rPr>
          <w:color w:val="000000"/>
        </w:rPr>
        <w:t>Э</w:t>
      </w:r>
      <w:r w:rsidRPr="00493FB5">
        <w:rPr>
          <w:color w:val="000000"/>
        </w:rPr>
        <w:t xml:space="preserve">тап состоит </w:t>
      </w:r>
      <w:r>
        <w:rPr>
          <w:color w:val="000000"/>
        </w:rPr>
        <w:t>из 12 занятий. Д</w:t>
      </w:r>
      <w:r w:rsidRPr="00493FB5">
        <w:rPr>
          <w:color w:val="000000"/>
        </w:rPr>
        <w:t>ети поют знакомые песн</w:t>
      </w:r>
      <w:r>
        <w:rPr>
          <w:color w:val="000000"/>
        </w:rPr>
        <w:t xml:space="preserve">и </w:t>
      </w:r>
      <w:r w:rsidRPr="00493FB5">
        <w:rPr>
          <w:color w:val="000000"/>
        </w:rPr>
        <w:t>и без сопровождения. Можно пропеть песню вдвоем и ли втроем, или все вместе</w:t>
      </w:r>
      <w:r w:rsidR="000D653F">
        <w:rPr>
          <w:b/>
          <w:color w:val="000000"/>
        </w:rPr>
        <w:t>.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 w:rsidRPr="00232164">
        <w:rPr>
          <w:b/>
          <w:i/>
          <w:color w:val="000000"/>
        </w:rPr>
        <w:t>На 3 этапе</w:t>
      </w:r>
      <w:r w:rsidRPr="00493FB5">
        <w:rPr>
          <w:color w:val="000000"/>
        </w:rPr>
        <w:t xml:space="preserve"> я организую самостоятельную игровую деятельность детей и ввожу элементы драматизации, предлагаю придумать сюжет (</w:t>
      </w:r>
      <w:proofErr w:type="gramStart"/>
      <w:r w:rsidRPr="00493FB5">
        <w:rPr>
          <w:color w:val="000000"/>
        </w:rPr>
        <w:t xml:space="preserve">текст) </w:t>
      </w:r>
      <w:proofErr w:type="gramEnd"/>
      <w:r w:rsidRPr="00493FB5">
        <w:rPr>
          <w:color w:val="000000"/>
        </w:rPr>
        <w:t xml:space="preserve">сказки, применяю коллективное творчество. </w:t>
      </w:r>
    </w:p>
    <w:p w:rsidR="004937F3" w:rsidRDefault="004937F3" w:rsidP="004937F3">
      <w:pPr>
        <w:pStyle w:val="a3"/>
        <w:jc w:val="both"/>
        <w:rPr>
          <w:color w:val="000000"/>
        </w:rPr>
      </w:pPr>
      <w:r w:rsidRPr="00493FB5">
        <w:rPr>
          <w:color w:val="000000"/>
        </w:rPr>
        <w:t xml:space="preserve">3 этап рассчитан </w:t>
      </w:r>
      <w:r>
        <w:rPr>
          <w:color w:val="000000"/>
        </w:rPr>
        <w:t xml:space="preserve">на 6 занятий. 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 xml:space="preserve">Пение – один из самых любимых детьми видов музыкальной деятельности. Хоровое пение объединяет детей и создает условия для их эмоционального музыкального общения. 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Видя заинтересованность и желание детей исполнять и разучивать детские песни, побудило меня создать ряд авторских музыкально-дидактических игр и объединить их общим названием «Карточное лото». Эти игры помогают детям быстрее запоминать текст разучиваемых песен, попевок</w:t>
      </w:r>
      <w:r w:rsidR="000D653F">
        <w:rPr>
          <w:color w:val="000000"/>
        </w:rPr>
        <w:t>.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 xml:space="preserve">А также меня заинтересовала еще одна педагогическая технология выше указанных авторов – это «Педагогическая технология развития музыкально-художественного восприятия на интегративных занятиях с детьми старшего дошкольного возраста». 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 w:rsidRPr="00337207">
        <w:rPr>
          <w:b/>
          <w:i/>
          <w:color w:val="000000"/>
        </w:rPr>
        <w:t>На 1 этапе</w:t>
      </w:r>
      <w:r>
        <w:rPr>
          <w:color w:val="000000"/>
        </w:rPr>
        <w:t xml:space="preserve"> – я стараюсь обогащать музыкально-слуховой опыта детей в процессе знакомства с различными музыкальными произведениями П.И.Чайковского, А. </w:t>
      </w:r>
      <w:proofErr w:type="spellStart"/>
      <w:r>
        <w:rPr>
          <w:color w:val="000000"/>
        </w:rPr>
        <w:t>Вивальди</w:t>
      </w:r>
      <w:proofErr w:type="spellEnd"/>
      <w:r>
        <w:rPr>
          <w:color w:val="000000"/>
        </w:rPr>
        <w:t xml:space="preserve">, Г.Свиридова, В.-А. Моцарта, Р.Шумана через призму других видов искусства (живописи, литературы, хореографии), объединенных одной тематикой, созвучных по образному содержанию. </w:t>
      </w:r>
    </w:p>
    <w:p w:rsidR="004937F3" w:rsidRDefault="004937F3" w:rsidP="004937F3">
      <w:pPr>
        <w:pStyle w:val="a3"/>
        <w:jc w:val="both"/>
        <w:rPr>
          <w:b/>
          <w:color w:val="000000"/>
        </w:rPr>
      </w:pPr>
      <w:r>
        <w:rPr>
          <w:color w:val="000000"/>
        </w:rPr>
        <w:t xml:space="preserve">Первый этап включает 12 занятий: прослушивание; беседы с детьми; музыкальные игры, игровые и домашние задания: содержание произведений передается с помощью рисунка, соответствующего содержанию пьесы. </w:t>
      </w:r>
      <w:r w:rsidRPr="00561165">
        <w:rPr>
          <w:color w:val="000000"/>
        </w:rPr>
        <w:t>В конце этапа нами проводится музыкальная викторина и выставка рисунков по данному произведению</w:t>
      </w:r>
      <w:r w:rsidR="000D653F">
        <w:rPr>
          <w:color w:val="000000"/>
        </w:rPr>
        <w:t>.</w:t>
      </w:r>
    </w:p>
    <w:p w:rsidR="004937F3" w:rsidRDefault="004937F3" w:rsidP="004937F3">
      <w:pPr>
        <w:pStyle w:val="a3"/>
        <w:ind w:firstLine="708"/>
        <w:jc w:val="both"/>
        <w:rPr>
          <w:b/>
          <w:color w:val="000000"/>
        </w:rPr>
      </w:pPr>
      <w:r w:rsidRPr="0038610C">
        <w:rPr>
          <w:b/>
          <w:i/>
          <w:color w:val="000000"/>
        </w:rPr>
        <w:t>На 2 этапе</w:t>
      </w:r>
      <w:r>
        <w:rPr>
          <w:color w:val="000000"/>
        </w:rPr>
        <w:t xml:space="preserve"> – мои дети  выражают свои результаты восприятия музыки в различных видах художественно-творческой деятельности. 2 этап состоит из 5 занятий: прослушивание, беседы с детьми, творческие задания: «Нарисуй музыку», «Сочини сказку», «Я танцую музыку», «Оркестр». Игровые задания: «Живые картинки». В конце 2 этапа я провожу интегративное занятие на развитие восприятия музыкальных произведений и программных песен, отображающихся в художественно-творческой деятельности</w:t>
      </w:r>
      <w:r w:rsidR="000D653F">
        <w:rPr>
          <w:color w:val="000000"/>
        </w:rPr>
        <w:t>.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 w:rsidRPr="0069453A">
        <w:rPr>
          <w:b/>
          <w:i/>
          <w:color w:val="000000"/>
        </w:rPr>
        <w:t>На 3 этапе</w:t>
      </w:r>
      <w:r>
        <w:rPr>
          <w:b/>
          <w:color w:val="000000"/>
        </w:rPr>
        <w:t xml:space="preserve">  - </w:t>
      </w:r>
      <w:r w:rsidRPr="003C5A08">
        <w:rPr>
          <w:color w:val="000000"/>
        </w:rPr>
        <w:t>мною</w:t>
      </w:r>
      <w:r>
        <w:rPr>
          <w:b/>
          <w:color w:val="000000"/>
        </w:rPr>
        <w:t xml:space="preserve"> </w:t>
      </w:r>
      <w:r w:rsidRPr="0069453A">
        <w:rPr>
          <w:color w:val="000000"/>
        </w:rPr>
        <w:t>организуется самостоятельная полиху</w:t>
      </w:r>
      <w:r>
        <w:rPr>
          <w:color w:val="000000"/>
        </w:rPr>
        <w:t xml:space="preserve">дожественная деятельность детей, где </w:t>
      </w:r>
      <w:r w:rsidRPr="0069453A">
        <w:rPr>
          <w:color w:val="000000"/>
        </w:rPr>
        <w:t xml:space="preserve"> используется демонстрация результатов самостоятельной деятельности детей:</w:t>
      </w:r>
      <w:r>
        <w:rPr>
          <w:color w:val="000000"/>
        </w:rPr>
        <w:t xml:space="preserve"> </w:t>
      </w:r>
      <w:r w:rsidRPr="0069453A">
        <w:rPr>
          <w:color w:val="000000"/>
        </w:rPr>
        <w:t>выставка детских работ «Музыка и мы»; инсценирование музыкальных произведений «Мы танцуем музыку».</w:t>
      </w:r>
      <w:r>
        <w:rPr>
          <w:color w:val="000000"/>
        </w:rPr>
        <w:t xml:space="preserve"> 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Работая в рамках региональной программы «Воспитание маленького волжанина» передо мной встала задача изучения технологии проектирования. </w:t>
      </w:r>
      <w:proofErr w:type="gramStart"/>
      <w:r>
        <w:rPr>
          <w:color w:val="000000"/>
        </w:rPr>
        <w:t>Технология проектирования в образовательном процессе детского сада Евдокимовой Е.С. (Волгоград: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Перемена, 2001) очень помогает мне в решении задач развития музыкальных, творческих и исследовательских способностей детей.</w:t>
      </w:r>
      <w:proofErr w:type="gramEnd"/>
      <w:r>
        <w:rPr>
          <w:color w:val="000000"/>
        </w:rPr>
        <w:t xml:space="preserve"> Проектная деятельность требует того, чтобы дети сами попытались найти ответы на свои вопросы. Я учу детей действовать самостоятельно, избегать прямых инструкций, не сдерживаю инициативу детей. Я только помогаю им проследить связи между предметами, событиями и явлениями, учу обобщать и классифицировать информацию. В проектную деятельность включаются воспитанники, их родители, педагоги дошкольного учреждения, а также специалисты различных институтов. </w:t>
      </w: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</w:p>
    <w:p w:rsidR="004937F3" w:rsidRDefault="004937F3" w:rsidP="004937F3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Мною создан и реализован проект «Песня – наш семейный друг», который был представлен на районный конкурс методических разработок в номинации «Лучший педагогический проект»</w:t>
      </w:r>
      <w:r w:rsidR="000D653F">
        <w:rPr>
          <w:color w:val="000000"/>
        </w:rPr>
        <w:t xml:space="preserve">. </w:t>
      </w:r>
      <w:r>
        <w:rPr>
          <w:color w:val="000000"/>
        </w:rPr>
        <w:t>В технологии проектирования меня привлекает возможность работать и со всей группой (фронтальной проект), и с небольшой группой (групповой проект), и с одним ребенком (</w:t>
      </w:r>
      <w:proofErr w:type="gramStart"/>
      <w:r>
        <w:rPr>
          <w:color w:val="000000"/>
        </w:rPr>
        <w:t>индивидуальный проект</w:t>
      </w:r>
      <w:proofErr w:type="gramEnd"/>
      <w:r>
        <w:rPr>
          <w:color w:val="000000"/>
        </w:rPr>
        <w:t>).</w:t>
      </w:r>
    </w:p>
    <w:p w:rsidR="004937F3" w:rsidRDefault="004937F3" w:rsidP="004937F3">
      <w:pPr>
        <w:pStyle w:val="a3"/>
        <w:jc w:val="both"/>
        <w:rPr>
          <w:color w:val="000000"/>
        </w:rPr>
      </w:pPr>
      <w:r>
        <w:rPr>
          <w:color w:val="000000"/>
        </w:rPr>
        <w:t>Технологию проектирования относят к технологиям 21 века, предусматривающим умение адаптироваться к стремительно изменяющимся условиям жизни человека постиндустриального общества.</w:t>
      </w:r>
    </w:p>
    <w:p w:rsidR="004A5EE9" w:rsidRDefault="004A5EE9"/>
    <w:sectPr w:rsidR="004A5EE9" w:rsidSect="004937F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F3"/>
    <w:rsid w:val="000D653F"/>
    <w:rsid w:val="004937F3"/>
    <w:rsid w:val="004A5EE9"/>
    <w:rsid w:val="006C7C60"/>
    <w:rsid w:val="00853FA3"/>
    <w:rsid w:val="0087352F"/>
    <w:rsid w:val="008F5E6C"/>
    <w:rsid w:val="00AD5359"/>
    <w:rsid w:val="00B00C35"/>
    <w:rsid w:val="00B27A00"/>
    <w:rsid w:val="00D21536"/>
    <w:rsid w:val="00DC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7F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93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10</cp:revision>
  <dcterms:created xsi:type="dcterms:W3CDTF">2013-03-30T17:35:00Z</dcterms:created>
  <dcterms:modified xsi:type="dcterms:W3CDTF">2013-04-02T23:58:00Z</dcterms:modified>
</cp:coreProperties>
</file>