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E3" w:rsidRDefault="00943E1A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Муниципальное Бюджетное Дошкольное Образовательное Учреждение</w:t>
      </w:r>
    </w:p>
    <w:p w:rsidR="00943E1A" w:rsidRDefault="00943E1A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«Д</w:t>
      </w:r>
      <w:r w:rsidR="00BE1865">
        <w:rPr>
          <w:rFonts w:asciiTheme="majorHAnsi" w:hAnsiTheme="majorHAnsi"/>
          <w:sz w:val="28"/>
          <w:szCs w:val="28"/>
        </w:rPr>
        <w:t xml:space="preserve">етский сад 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>№5»</w:t>
      </w:r>
    </w:p>
    <w:p w:rsidR="00943E1A" w:rsidRDefault="00943E1A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город Усолье </w:t>
      </w:r>
      <w:r w:rsidR="00792A8F">
        <w:rPr>
          <w:rFonts w:asciiTheme="majorHAnsi" w:hAnsiTheme="majorHAnsi"/>
          <w:sz w:val="28"/>
          <w:szCs w:val="28"/>
        </w:rPr>
        <w:t>–</w:t>
      </w:r>
      <w:r>
        <w:rPr>
          <w:rFonts w:asciiTheme="majorHAnsi" w:hAnsiTheme="majorHAnsi"/>
          <w:sz w:val="28"/>
          <w:szCs w:val="28"/>
        </w:rPr>
        <w:t xml:space="preserve"> Сибирское</w:t>
      </w: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«Речевые игры в работе с детьми старшего дошкольного возраста»</w:t>
      </w: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Подготовила:</w:t>
      </w: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Горбовская Ирина Михайловна;</w:t>
      </w: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учитель – дефектолог.</w:t>
      </w:r>
    </w:p>
    <w:p w:rsidR="00943E1A" w:rsidRDefault="00943E1A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92A8F" w:rsidRDefault="00792A8F" w:rsidP="00943E1A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E756FE" w:rsidRDefault="00E756FE" w:rsidP="00E756FE">
      <w:pPr>
        <w:spacing w:after="0"/>
        <w:rPr>
          <w:rFonts w:asciiTheme="majorHAnsi" w:hAnsiTheme="majorHAnsi"/>
          <w:sz w:val="28"/>
          <w:szCs w:val="28"/>
        </w:rPr>
      </w:pPr>
    </w:p>
    <w:p w:rsidR="00792A8F" w:rsidRDefault="00792A8F" w:rsidP="00E756FE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Игра «Подбери и назови»</w:t>
      </w:r>
    </w:p>
    <w:p w:rsidR="003B77DC" w:rsidRDefault="003B77DC" w:rsidP="00792A8F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92A8F" w:rsidRDefault="00792A8F" w:rsidP="00792A8F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>Задачи:</w:t>
      </w:r>
      <w:r w:rsidR="003B77DC">
        <w:rPr>
          <w:rFonts w:cstheme="minorHAnsi"/>
          <w:sz w:val="24"/>
          <w:szCs w:val="24"/>
        </w:rPr>
        <w:t xml:space="preserve"> 1. Учить выделять первый и последний звук в слове.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2. Упражнять в дифференциации звуков «Ш-Ж» («З-Ж», «Ч-Ц», «Л-Р», «С-Ц», 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«Ч-С», «Щ-С», «С-З»).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Оборудование: </w:t>
      </w:r>
      <w:r>
        <w:rPr>
          <w:rFonts w:cstheme="minorHAnsi"/>
          <w:sz w:val="24"/>
          <w:szCs w:val="24"/>
        </w:rPr>
        <w:t>Предметные картинки; буквы из азбуки.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</w:p>
    <w:p w:rsidR="003B77DC" w:rsidRDefault="003B77DC" w:rsidP="003B77DC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Ход игры:</w:t>
      </w:r>
    </w:p>
    <w:p w:rsidR="008A5359" w:rsidRDefault="008A5359" w:rsidP="008A5359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 вариант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Педагог на столе раскладывает картинки. Затем кладет на стол две буквы из азбуки, которые обозначают звуки, часто смешиваемые ребенком. Например: «Ш» и «Ж».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Сначала ребенок подбирает картинки, названия которых содержат звук «Ш» и кладет под соответствующую букву – «Ш»..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После этого он подбирает картинки, названия которых содержат звук «Ж» и кладет под букву – «Ж». Подбирая картинки, ребенок называет их. </w:t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Если карточки подобраны или названы неправильно, педагог откладывает эти карточки, </w:t>
      </w:r>
      <w:r w:rsidR="008A5359">
        <w:rPr>
          <w:rFonts w:cstheme="minorHAnsi"/>
          <w:sz w:val="24"/>
          <w:szCs w:val="24"/>
        </w:rPr>
        <w:t>ч</w:t>
      </w:r>
      <w:r>
        <w:rPr>
          <w:rFonts w:cstheme="minorHAnsi"/>
          <w:sz w:val="24"/>
          <w:szCs w:val="24"/>
        </w:rPr>
        <w:t>тобы ребенок мог их назвать повторно.</w:t>
      </w:r>
    </w:p>
    <w:p w:rsidR="008A5359" w:rsidRDefault="008A5359" w:rsidP="003B77DC">
      <w:pPr>
        <w:spacing w:after="0"/>
        <w:rPr>
          <w:rFonts w:cstheme="minorHAnsi"/>
          <w:sz w:val="24"/>
          <w:szCs w:val="24"/>
        </w:rPr>
      </w:pPr>
    </w:p>
    <w:p w:rsidR="008A5359" w:rsidRDefault="008A5359" w:rsidP="003B77DC">
      <w:pPr>
        <w:spacing w:after="0"/>
        <w:rPr>
          <w:rFonts w:cstheme="minorHAnsi"/>
          <w:sz w:val="24"/>
          <w:szCs w:val="24"/>
        </w:rPr>
      </w:pPr>
    </w:p>
    <w:p w:rsidR="008A5359" w:rsidRPr="003B77DC" w:rsidRDefault="008A5359" w:rsidP="008A5359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74931" cy="3960000"/>
            <wp:effectExtent l="38100" t="38100" r="40640" b="40640"/>
            <wp:docPr id="1" name="Рисунок 1" descr="C:\Users\User\Desktop\фото игры\100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гры\100_0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31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B77DC" w:rsidRDefault="003B77DC" w:rsidP="003B77DC">
      <w:pPr>
        <w:spacing w:after="0"/>
        <w:rPr>
          <w:rFonts w:cstheme="minorHAnsi"/>
          <w:sz w:val="24"/>
          <w:szCs w:val="24"/>
        </w:rPr>
      </w:pPr>
    </w:p>
    <w:p w:rsidR="009779B8" w:rsidRDefault="009779B8" w:rsidP="003B77DC">
      <w:pPr>
        <w:spacing w:after="0"/>
        <w:rPr>
          <w:rFonts w:cstheme="minorHAnsi"/>
          <w:sz w:val="24"/>
          <w:szCs w:val="24"/>
        </w:rPr>
      </w:pPr>
    </w:p>
    <w:p w:rsidR="00E756FE" w:rsidRDefault="00E756FE" w:rsidP="00E756FE">
      <w:pPr>
        <w:spacing w:after="0"/>
        <w:rPr>
          <w:rFonts w:cstheme="minorHAnsi"/>
          <w:sz w:val="24"/>
          <w:szCs w:val="24"/>
        </w:rPr>
      </w:pPr>
    </w:p>
    <w:p w:rsidR="009779B8" w:rsidRDefault="009779B8" w:rsidP="00E756FE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2 вариант</w:t>
      </w:r>
    </w:p>
    <w:p w:rsidR="009779B8" w:rsidRDefault="009779B8" w:rsidP="009779B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столе разложены картинки. Педагог берет картинку и называет ее, выделяя голосом последний звук в слове, например: </w:t>
      </w:r>
      <w:r>
        <w:rPr>
          <w:rFonts w:cstheme="minorHAnsi"/>
          <w:sz w:val="28"/>
          <w:szCs w:val="28"/>
        </w:rPr>
        <w:t xml:space="preserve">плащ. </w:t>
      </w:r>
      <w:r>
        <w:rPr>
          <w:rFonts w:cstheme="minorHAnsi"/>
          <w:sz w:val="24"/>
          <w:szCs w:val="24"/>
        </w:rPr>
        <w:t>И кладет над картинкой соответствующую букву – «Щ». Ребенок должен подобрать картинку, название которой начинается на тот звук, которым кончилось предыдущее слово.</w:t>
      </w:r>
    </w:p>
    <w:p w:rsidR="009779B8" w:rsidRDefault="009779B8" w:rsidP="009779B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Плащ – щука – автобус – самолет и т.д.</w:t>
      </w:r>
    </w:p>
    <w:p w:rsidR="00571A2D" w:rsidRDefault="00571A2D" w:rsidP="009779B8">
      <w:pPr>
        <w:spacing w:after="0"/>
        <w:rPr>
          <w:rFonts w:cstheme="minorHAnsi"/>
          <w:sz w:val="28"/>
          <w:szCs w:val="28"/>
        </w:rPr>
      </w:pPr>
    </w:p>
    <w:p w:rsidR="009779B8" w:rsidRDefault="009779B8" w:rsidP="00CE297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016538" cy="2880000"/>
            <wp:effectExtent l="38100" t="38100" r="41275" b="34925"/>
            <wp:docPr id="2" name="Рисунок 2" descr="C:\Users\User\Desktop\фото игры\100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гры\100_0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38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CE297D" w:rsidRDefault="00CE297D" w:rsidP="00CE297D">
      <w:pPr>
        <w:spacing w:after="0"/>
        <w:jc w:val="center"/>
        <w:rPr>
          <w:rFonts w:cstheme="minorHAnsi"/>
          <w:sz w:val="28"/>
          <w:szCs w:val="28"/>
        </w:rPr>
      </w:pPr>
    </w:p>
    <w:p w:rsidR="00CE297D" w:rsidRDefault="00571A2D" w:rsidP="00CE297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836311" cy="2880000"/>
            <wp:effectExtent l="38100" t="38100" r="31115" b="34925"/>
            <wp:docPr id="3" name="Рисунок 3" descr="C:\Users\User\Desktop\фото игры\100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гры\100_0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11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71A2D" w:rsidRDefault="00571A2D" w:rsidP="00CE297D">
      <w:pPr>
        <w:spacing w:after="0"/>
        <w:jc w:val="center"/>
        <w:rPr>
          <w:rFonts w:cstheme="minorHAnsi"/>
          <w:sz w:val="28"/>
          <w:szCs w:val="28"/>
        </w:rPr>
      </w:pPr>
    </w:p>
    <w:p w:rsidR="00571A2D" w:rsidRDefault="00571A2D" w:rsidP="00CE297D">
      <w:pPr>
        <w:spacing w:after="0"/>
        <w:jc w:val="center"/>
        <w:rPr>
          <w:rFonts w:cstheme="minorHAnsi"/>
          <w:sz w:val="28"/>
          <w:szCs w:val="28"/>
        </w:rPr>
      </w:pPr>
    </w:p>
    <w:p w:rsidR="00571A2D" w:rsidRDefault="00571A2D" w:rsidP="00CE297D">
      <w:pPr>
        <w:spacing w:after="0"/>
        <w:jc w:val="center"/>
        <w:rPr>
          <w:rFonts w:cstheme="minorHAnsi"/>
          <w:sz w:val="28"/>
          <w:szCs w:val="28"/>
        </w:rPr>
      </w:pPr>
    </w:p>
    <w:p w:rsidR="00571A2D" w:rsidRDefault="00571A2D" w:rsidP="00CE297D">
      <w:pPr>
        <w:spacing w:after="0"/>
        <w:jc w:val="center"/>
        <w:rPr>
          <w:rFonts w:cstheme="minorHAnsi"/>
          <w:sz w:val="28"/>
          <w:szCs w:val="28"/>
        </w:rPr>
      </w:pPr>
    </w:p>
    <w:p w:rsidR="00B07DA2" w:rsidRDefault="00B07DA2" w:rsidP="00B07DA2">
      <w:pPr>
        <w:spacing w:after="0"/>
        <w:rPr>
          <w:rFonts w:cstheme="minorHAnsi"/>
          <w:sz w:val="28"/>
          <w:szCs w:val="28"/>
        </w:rPr>
      </w:pPr>
    </w:p>
    <w:p w:rsidR="00571A2D" w:rsidRDefault="00571A2D" w:rsidP="00B07DA2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Игра «Чтение слоговой таблицы и слов»</w:t>
      </w:r>
    </w:p>
    <w:p w:rsidR="00571A2D" w:rsidRDefault="00571A2D" w:rsidP="00CE297D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Цель: </w:t>
      </w:r>
      <w:r>
        <w:rPr>
          <w:rFonts w:cstheme="minorHAnsi"/>
          <w:sz w:val="24"/>
          <w:szCs w:val="24"/>
        </w:rPr>
        <w:t xml:space="preserve">Обучать детей сознательному, плавному слоговому чтению с постепенным </w:t>
      </w: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переходом к чтению целыми словами.</w:t>
      </w:r>
    </w:p>
    <w:p w:rsidR="00571A2D" w:rsidRDefault="00571A2D" w:rsidP="00571A2D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Оборудование: </w:t>
      </w:r>
      <w:r>
        <w:rPr>
          <w:rFonts w:cstheme="minorHAnsi"/>
          <w:sz w:val="24"/>
          <w:szCs w:val="24"/>
        </w:rPr>
        <w:t xml:space="preserve">Слоговые таблицы с буквами большого формата по лексическим </w:t>
      </w: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темам</w:t>
      </w:r>
      <w:r w:rsidR="00DE4B53">
        <w:rPr>
          <w:rFonts w:cstheme="minorHAnsi"/>
          <w:sz w:val="24"/>
          <w:szCs w:val="24"/>
        </w:rPr>
        <w:t xml:space="preserve"> (см. Приложение).</w:t>
      </w:r>
    </w:p>
    <w:p w:rsidR="00571A2D" w:rsidRDefault="00571A2D" w:rsidP="00571A2D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Ход игры:</w:t>
      </w: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1 вариант: </w:t>
      </w:r>
      <w:r>
        <w:rPr>
          <w:rFonts w:cstheme="minorHAnsi"/>
          <w:sz w:val="24"/>
          <w:szCs w:val="24"/>
        </w:rPr>
        <w:t>Один ребенок указкой показывает слоги, все читают.</w:t>
      </w:r>
    </w:p>
    <w:p w:rsidR="00571A2D" w:rsidRDefault="00571A2D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>2 вариант:</w:t>
      </w:r>
      <w:r>
        <w:rPr>
          <w:rFonts w:cstheme="minorHAnsi"/>
          <w:sz w:val="24"/>
          <w:szCs w:val="24"/>
        </w:rPr>
        <w:t xml:space="preserve"> Чтение слогов с договариванием до целого слова.</w:t>
      </w:r>
    </w:p>
    <w:p w:rsidR="00571A2D" w:rsidRDefault="001555A5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3 вариант: </w:t>
      </w:r>
      <w:r>
        <w:rPr>
          <w:rFonts w:cstheme="minorHAnsi"/>
          <w:sz w:val="24"/>
          <w:szCs w:val="24"/>
        </w:rPr>
        <w:t>Педагог называет слова, а дети составляют их из слогов.</w:t>
      </w:r>
    </w:p>
    <w:p w:rsidR="001555A5" w:rsidRDefault="001555A5" w:rsidP="00571A2D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4 вариант: </w:t>
      </w:r>
      <w:r>
        <w:rPr>
          <w:rFonts w:cstheme="minorHAnsi"/>
          <w:sz w:val="24"/>
          <w:szCs w:val="24"/>
        </w:rPr>
        <w:t xml:space="preserve">Педагог предлагает детям составить смешные слова, которых нет в русском </w:t>
      </w:r>
    </w:p>
    <w:p w:rsidR="001555A5" w:rsidRDefault="001555A5" w:rsidP="00571A2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языке.</w:t>
      </w:r>
    </w:p>
    <w:p w:rsidR="004B7BEA" w:rsidRDefault="004B7BEA" w:rsidP="00571A2D">
      <w:pPr>
        <w:spacing w:after="0"/>
        <w:rPr>
          <w:rFonts w:cstheme="minorHAnsi"/>
          <w:sz w:val="24"/>
          <w:szCs w:val="24"/>
        </w:rPr>
      </w:pPr>
    </w:p>
    <w:p w:rsidR="001555A5" w:rsidRDefault="004B7BEA" w:rsidP="004B7BEA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74931" cy="3960000"/>
            <wp:effectExtent l="38100" t="38100" r="40640" b="40640"/>
            <wp:docPr id="4" name="Рисунок 4" descr="C:\Users\User\Desktop\фото игры\100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гры\100_0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31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E4B53" w:rsidRDefault="00DE4B53" w:rsidP="004B7BEA">
      <w:pPr>
        <w:spacing w:after="0"/>
        <w:jc w:val="center"/>
        <w:rPr>
          <w:rFonts w:cstheme="minorHAnsi"/>
          <w:sz w:val="24"/>
          <w:szCs w:val="24"/>
        </w:rPr>
      </w:pPr>
    </w:p>
    <w:p w:rsidR="00DE4B53" w:rsidRDefault="00DE4B53" w:rsidP="004B7BEA">
      <w:pPr>
        <w:spacing w:after="0"/>
        <w:jc w:val="center"/>
        <w:rPr>
          <w:rFonts w:cstheme="minorHAnsi"/>
          <w:sz w:val="24"/>
          <w:szCs w:val="24"/>
        </w:rPr>
      </w:pPr>
    </w:p>
    <w:p w:rsidR="00DE4B53" w:rsidRDefault="00DE4B53" w:rsidP="004B7BEA">
      <w:pPr>
        <w:spacing w:after="0"/>
        <w:jc w:val="center"/>
        <w:rPr>
          <w:rFonts w:cstheme="minorHAnsi"/>
          <w:sz w:val="24"/>
          <w:szCs w:val="24"/>
        </w:rPr>
      </w:pPr>
    </w:p>
    <w:p w:rsidR="00DE4B53" w:rsidRDefault="00DE4B53" w:rsidP="004B7BEA">
      <w:pPr>
        <w:spacing w:after="0"/>
        <w:jc w:val="center"/>
        <w:rPr>
          <w:rFonts w:cstheme="minorHAnsi"/>
          <w:sz w:val="24"/>
          <w:szCs w:val="24"/>
        </w:rPr>
      </w:pPr>
    </w:p>
    <w:p w:rsidR="00DE4B53" w:rsidRDefault="00DE4B53" w:rsidP="004B7BEA">
      <w:pPr>
        <w:spacing w:after="0"/>
        <w:jc w:val="center"/>
        <w:rPr>
          <w:rFonts w:cstheme="minorHAnsi"/>
          <w:sz w:val="24"/>
          <w:szCs w:val="24"/>
        </w:rPr>
      </w:pPr>
    </w:p>
    <w:p w:rsidR="00A55FB9" w:rsidRDefault="00A55FB9" w:rsidP="00A55FB9">
      <w:pPr>
        <w:spacing w:after="0"/>
        <w:rPr>
          <w:rFonts w:cstheme="minorHAnsi"/>
          <w:sz w:val="24"/>
          <w:szCs w:val="24"/>
        </w:rPr>
      </w:pPr>
    </w:p>
    <w:p w:rsidR="00D2701D" w:rsidRDefault="00D2701D" w:rsidP="00A55FB9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D2701D" w:rsidRDefault="00D2701D" w:rsidP="00A55FB9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DE4B53" w:rsidRDefault="00DE4B53" w:rsidP="00A55FB9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Приложение</w:t>
      </w:r>
    </w:p>
    <w:p w:rsidR="002103D9" w:rsidRDefault="002103D9" w:rsidP="004B7BEA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DE4B53" w:rsidRDefault="00DE4B53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tbl>
      <w:tblPr>
        <w:tblStyle w:val="a5"/>
        <w:tblW w:w="0" w:type="auto"/>
        <w:tblInd w:w="2399" w:type="dxa"/>
        <w:tblLook w:val="04A0" w:firstRow="1" w:lastRow="0" w:firstColumn="1" w:lastColumn="0" w:noHBand="0" w:noVBand="1"/>
      </w:tblPr>
      <w:tblGrid>
        <w:gridCol w:w="1862"/>
        <w:gridCol w:w="1862"/>
      </w:tblGrid>
      <w:tr w:rsidR="00DE4B53" w:rsidTr="00F07D9D">
        <w:trPr>
          <w:trHeight w:val="417"/>
        </w:trPr>
        <w:tc>
          <w:tcPr>
            <w:tcW w:w="3724" w:type="dxa"/>
            <w:gridSpan w:val="2"/>
          </w:tcPr>
          <w:p w:rsidR="00DE4B53" w:rsidRPr="00184311" w:rsidRDefault="00DE4B53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Тема «Мебель»</w:t>
            </w:r>
          </w:p>
        </w:tc>
      </w:tr>
      <w:tr w:rsidR="00DE4B53" w:rsidTr="00F07D9D">
        <w:trPr>
          <w:trHeight w:val="436"/>
        </w:trPr>
        <w:tc>
          <w:tcPr>
            <w:tcW w:w="1862" w:type="dxa"/>
          </w:tcPr>
          <w:p w:rsidR="00DE4B53" w:rsidRPr="00184311" w:rsidRDefault="00DE4B53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ди</w:t>
            </w:r>
          </w:p>
        </w:tc>
        <w:tc>
          <w:tcPr>
            <w:tcW w:w="1862" w:type="dxa"/>
          </w:tcPr>
          <w:p w:rsidR="00DE4B53" w:rsidRPr="00184311" w:rsidRDefault="00DE4B53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крес</w:t>
            </w:r>
          </w:p>
        </w:tc>
      </w:tr>
      <w:tr w:rsidR="00DE4B53" w:rsidTr="00F07D9D">
        <w:trPr>
          <w:trHeight w:val="436"/>
        </w:trPr>
        <w:tc>
          <w:tcPr>
            <w:tcW w:w="1862" w:type="dxa"/>
          </w:tcPr>
          <w:p w:rsidR="00DE4B53" w:rsidRPr="00184311" w:rsidRDefault="00DE4B53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ло</w:t>
            </w:r>
          </w:p>
        </w:tc>
        <w:tc>
          <w:tcPr>
            <w:tcW w:w="1862" w:type="dxa"/>
          </w:tcPr>
          <w:p w:rsidR="00DE4B53" w:rsidRPr="00184311" w:rsidRDefault="00DE4B53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ван</w:t>
            </w:r>
          </w:p>
        </w:tc>
      </w:tr>
      <w:tr w:rsidR="00DE4B53" w:rsidTr="00F07D9D">
        <w:trPr>
          <w:trHeight w:val="417"/>
        </w:trPr>
        <w:tc>
          <w:tcPr>
            <w:tcW w:w="1862" w:type="dxa"/>
          </w:tcPr>
          <w:p w:rsidR="00DE4B53" w:rsidRPr="00184311" w:rsidRDefault="00F07D9D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кро</w:t>
            </w:r>
          </w:p>
        </w:tc>
        <w:tc>
          <w:tcPr>
            <w:tcW w:w="1862" w:type="dxa"/>
          </w:tcPr>
          <w:p w:rsidR="00DE4B53" w:rsidRPr="00184311" w:rsidRDefault="00F07D9D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пу</w:t>
            </w:r>
          </w:p>
        </w:tc>
      </w:tr>
      <w:tr w:rsidR="00DE4B53" w:rsidTr="00F07D9D">
        <w:trPr>
          <w:trHeight w:val="436"/>
        </w:trPr>
        <w:tc>
          <w:tcPr>
            <w:tcW w:w="1862" w:type="dxa"/>
          </w:tcPr>
          <w:p w:rsidR="00DE4B53" w:rsidRPr="00184311" w:rsidRDefault="00F07D9D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фик</w:t>
            </w:r>
          </w:p>
        </w:tc>
        <w:tc>
          <w:tcPr>
            <w:tcW w:w="1862" w:type="dxa"/>
          </w:tcPr>
          <w:p w:rsidR="00DE4B53" w:rsidRPr="00184311" w:rsidRDefault="00F07D9D" w:rsidP="00F07D9D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 w:rsidRPr="00184311">
              <w:rPr>
                <w:rFonts w:asciiTheme="majorHAnsi" w:hAnsiTheme="majorHAnsi" w:cstheme="minorHAnsi"/>
                <w:sz w:val="28"/>
                <w:szCs w:val="28"/>
              </w:rPr>
              <w:t>вать</w:t>
            </w:r>
          </w:p>
        </w:tc>
      </w:tr>
    </w:tbl>
    <w:p w:rsidR="00DE4B53" w:rsidRDefault="00F07D9D" w:rsidP="00DE4B53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Слова: </w:t>
      </w:r>
      <w:r>
        <w:rPr>
          <w:rFonts w:cstheme="minorHAnsi"/>
          <w:sz w:val="24"/>
          <w:szCs w:val="24"/>
        </w:rPr>
        <w:t>диван, кресло, кровать, пуфик.</w:t>
      </w:r>
    </w:p>
    <w:p w:rsidR="00184311" w:rsidRDefault="00184311" w:rsidP="00DE4B53">
      <w:pPr>
        <w:spacing w:after="0"/>
        <w:rPr>
          <w:rFonts w:cstheme="minorHAnsi"/>
          <w:sz w:val="24"/>
          <w:szCs w:val="24"/>
        </w:rPr>
      </w:pPr>
    </w:p>
    <w:p w:rsidR="00F07D9D" w:rsidRDefault="00F07D9D" w:rsidP="00DE4B53">
      <w:pPr>
        <w:spacing w:after="0"/>
        <w:rPr>
          <w:rFonts w:cstheme="minorHAnsi"/>
          <w:sz w:val="24"/>
          <w:szCs w:val="24"/>
        </w:rPr>
      </w:pPr>
    </w:p>
    <w:tbl>
      <w:tblPr>
        <w:tblStyle w:val="a5"/>
        <w:tblW w:w="0" w:type="auto"/>
        <w:tblInd w:w="2369" w:type="dxa"/>
        <w:tblLook w:val="04A0" w:firstRow="1" w:lastRow="0" w:firstColumn="1" w:lastColumn="0" w:noHBand="0" w:noVBand="1"/>
      </w:tblPr>
      <w:tblGrid>
        <w:gridCol w:w="1890"/>
        <w:gridCol w:w="1892"/>
      </w:tblGrid>
      <w:tr w:rsidR="00184311" w:rsidTr="002103D9">
        <w:trPr>
          <w:trHeight w:val="407"/>
        </w:trPr>
        <w:tc>
          <w:tcPr>
            <w:tcW w:w="3782" w:type="dxa"/>
            <w:gridSpan w:val="2"/>
          </w:tcPr>
          <w:p w:rsidR="00184311" w:rsidRPr="00184311" w:rsidRDefault="00184311" w:rsidP="00184311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Тема: «Посуда»</w:t>
            </w:r>
          </w:p>
        </w:tc>
      </w:tr>
      <w:tr w:rsidR="00F07D9D" w:rsidTr="002103D9">
        <w:trPr>
          <w:trHeight w:val="407"/>
        </w:trPr>
        <w:tc>
          <w:tcPr>
            <w:tcW w:w="1890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та</w:t>
            </w:r>
          </w:p>
        </w:tc>
        <w:tc>
          <w:tcPr>
            <w:tcW w:w="1892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под</w:t>
            </w:r>
          </w:p>
        </w:tc>
      </w:tr>
      <w:tr w:rsidR="00F07D9D" w:rsidTr="002103D9">
        <w:trPr>
          <w:trHeight w:val="407"/>
        </w:trPr>
        <w:tc>
          <w:tcPr>
            <w:tcW w:w="1890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нос</w:t>
            </w:r>
          </w:p>
        </w:tc>
        <w:tc>
          <w:tcPr>
            <w:tcW w:w="1892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рел</w:t>
            </w:r>
          </w:p>
        </w:tc>
      </w:tr>
      <w:tr w:rsidR="00F07D9D" w:rsidTr="002103D9">
        <w:trPr>
          <w:trHeight w:val="407"/>
        </w:trPr>
        <w:tc>
          <w:tcPr>
            <w:tcW w:w="1890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ка</w:t>
            </w:r>
          </w:p>
        </w:tc>
        <w:tc>
          <w:tcPr>
            <w:tcW w:w="1892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со</w:t>
            </w:r>
          </w:p>
        </w:tc>
      </w:tr>
      <w:tr w:rsidR="00F07D9D" w:rsidTr="002103D9">
        <w:trPr>
          <w:trHeight w:val="520"/>
        </w:trPr>
        <w:tc>
          <w:tcPr>
            <w:tcW w:w="1890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лон</w:t>
            </w:r>
          </w:p>
        </w:tc>
        <w:tc>
          <w:tcPr>
            <w:tcW w:w="1892" w:type="dxa"/>
          </w:tcPr>
          <w:p w:rsidR="00F07D9D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вил</w:t>
            </w:r>
          </w:p>
        </w:tc>
      </w:tr>
    </w:tbl>
    <w:p w:rsidR="00F07D9D" w:rsidRDefault="00184311" w:rsidP="00DE4B53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Слова: </w:t>
      </w:r>
      <w:r>
        <w:rPr>
          <w:rFonts w:cstheme="minorHAnsi"/>
          <w:sz w:val="24"/>
          <w:szCs w:val="24"/>
        </w:rPr>
        <w:t>тарелка, поднос, солонка, вилка.</w:t>
      </w:r>
    </w:p>
    <w:p w:rsidR="00184311" w:rsidRDefault="00184311" w:rsidP="00DE4B53">
      <w:pPr>
        <w:spacing w:after="0"/>
        <w:rPr>
          <w:rFonts w:cstheme="minorHAnsi"/>
          <w:sz w:val="24"/>
          <w:szCs w:val="24"/>
        </w:rPr>
      </w:pPr>
    </w:p>
    <w:p w:rsidR="00184311" w:rsidRDefault="00184311" w:rsidP="00DE4B53">
      <w:pPr>
        <w:spacing w:after="0"/>
        <w:rPr>
          <w:rFonts w:cstheme="minorHAnsi"/>
          <w:sz w:val="24"/>
          <w:szCs w:val="24"/>
        </w:rPr>
      </w:pPr>
    </w:p>
    <w:p w:rsidR="00184311" w:rsidRDefault="00184311" w:rsidP="00DE4B53">
      <w:pPr>
        <w:spacing w:after="0"/>
        <w:rPr>
          <w:rFonts w:cstheme="minorHAnsi"/>
          <w:sz w:val="24"/>
          <w:szCs w:val="24"/>
        </w:rPr>
      </w:pPr>
    </w:p>
    <w:tbl>
      <w:tblPr>
        <w:tblStyle w:val="a5"/>
        <w:tblW w:w="0" w:type="auto"/>
        <w:tblInd w:w="2197" w:type="dxa"/>
        <w:tblLook w:val="04A0" w:firstRow="1" w:lastRow="0" w:firstColumn="1" w:lastColumn="0" w:noHBand="0" w:noVBand="1"/>
      </w:tblPr>
      <w:tblGrid>
        <w:gridCol w:w="2059"/>
        <w:gridCol w:w="2060"/>
      </w:tblGrid>
      <w:tr w:rsidR="00184311" w:rsidTr="00184311">
        <w:trPr>
          <w:trHeight w:val="451"/>
        </w:trPr>
        <w:tc>
          <w:tcPr>
            <w:tcW w:w="4118" w:type="dxa"/>
            <w:gridSpan w:val="2"/>
          </w:tcPr>
          <w:p w:rsidR="00184311" w:rsidRPr="00184311" w:rsidRDefault="00184311" w:rsidP="00184311">
            <w:pPr>
              <w:jc w:val="center"/>
              <w:rPr>
                <w:rFonts w:asciiTheme="majorHAnsi" w:hAnsiTheme="majorHAnsi" w:cstheme="minorHAnsi"/>
                <w:sz w:val="28"/>
                <w:szCs w:val="28"/>
              </w:rPr>
            </w:pPr>
            <w:r>
              <w:rPr>
                <w:rFonts w:asciiTheme="majorHAnsi" w:hAnsiTheme="majorHAnsi" w:cstheme="minorHAnsi"/>
                <w:sz w:val="28"/>
                <w:szCs w:val="28"/>
              </w:rPr>
              <w:t>Тема «Фрукты»</w:t>
            </w:r>
          </w:p>
        </w:tc>
      </w:tr>
      <w:tr w:rsidR="00184311" w:rsidRPr="00184311" w:rsidTr="00184311">
        <w:trPr>
          <w:trHeight w:val="451"/>
        </w:trPr>
        <w:tc>
          <w:tcPr>
            <w:tcW w:w="2059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ли</w:t>
            </w:r>
          </w:p>
        </w:tc>
        <w:tc>
          <w:tcPr>
            <w:tcW w:w="2060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гру</w:t>
            </w:r>
          </w:p>
        </w:tc>
      </w:tr>
      <w:tr w:rsidR="00184311" w:rsidRPr="00184311" w:rsidTr="00184311">
        <w:trPr>
          <w:trHeight w:val="451"/>
        </w:trPr>
        <w:tc>
          <w:tcPr>
            <w:tcW w:w="2059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виш</w:t>
            </w:r>
          </w:p>
        </w:tc>
        <w:tc>
          <w:tcPr>
            <w:tcW w:w="2060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сли</w:t>
            </w:r>
          </w:p>
        </w:tc>
      </w:tr>
      <w:tr w:rsidR="00184311" w:rsidRPr="00184311" w:rsidTr="00184311">
        <w:trPr>
          <w:trHeight w:val="474"/>
        </w:trPr>
        <w:tc>
          <w:tcPr>
            <w:tcW w:w="2059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ша</w:t>
            </w:r>
          </w:p>
        </w:tc>
        <w:tc>
          <w:tcPr>
            <w:tcW w:w="2060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мон</w:t>
            </w:r>
          </w:p>
        </w:tc>
      </w:tr>
      <w:tr w:rsidR="00184311" w:rsidRPr="00184311" w:rsidTr="00184311">
        <w:trPr>
          <w:trHeight w:val="451"/>
        </w:trPr>
        <w:tc>
          <w:tcPr>
            <w:tcW w:w="2059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ва</w:t>
            </w:r>
          </w:p>
        </w:tc>
        <w:tc>
          <w:tcPr>
            <w:tcW w:w="2060" w:type="dxa"/>
          </w:tcPr>
          <w:p w:rsidR="00184311" w:rsidRPr="00184311" w:rsidRDefault="00184311" w:rsidP="0018431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311">
              <w:rPr>
                <w:rFonts w:cstheme="minorHAnsi"/>
                <w:sz w:val="28"/>
                <w:szCs w:val="28"/>
              </w:rPr>
              <w:t>ня</w:t>
            </w:r>
          </w:p>
        </w:tc>
      </w:tr>
    </w:tbl>
    <w:p w:rsidR="00184311" w:rsidRDefault="00184311" w:rsidP="00DE4B53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Слова: </w:t>
      </w:r>
      <w:r>
        <w:rPr>
          <w:rFonts w:cstheme="minorHAnsi"/>
          <w:sz w:val="24"/>
          <w:szCs w:val="24"/>
        </w:rPr>
        <w:t>лимон, груша, вишня, слива.</w:t>
      </w:r>
    </w:p>
    <w:p w:rsidR="002103D9" w:rsidRDefault="002103D9" w:rsidP="00DE4B53">
      <w:pPr>
        <w:spacing w:after="0"/>
        <w:rPr>
          <w:rFonts w:cstheme="minorHAnsi"/>
          <w:sz w:val="24"/>
          <w:szCs w:val="24"/>
        </w:rPr>
      </w:pPr>
    </w:p>
    <w:p w:rsidR="002103D9" w:rsidRDefault="002103D9" w:rsidP="00DE4B53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И другие таблицы по лексическим темам.</w:t>
      </w:r>
    </w:p>
    <w:p w:rsidR="007748DC" w:rsidRDefault="007748DC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DE4B53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510B6A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AE10C0" w:rsidRDefault="00AE10C0" w:rsidP="00510B6A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AE10C0" w:rsidRDefault="00AE10C0" w:rsidP="00510B6A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510B6A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Игра «Волшебные пластинки»</w:t>
      </w:r>
    </w:p>
    <w:p w:rsidR="007748DC" w:rsidRDefault="007748DC" w:rsidP="007748DC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7748DC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Цель: </w:t>
      </w:r>
      <w:r>
        <w:rPr>
          <w:rFonts w:cstheme="minorHAnsi"/>
          <w:sz w:val="24"/>
          <w:szCs w:val="24"/>
        </w:rPr>
        <w:t xml:space="preserve">Учить детей слоговому чтению с постепенным переходом к чтению целыми </w:t>
      </w:r>
    </w:p>
    <w:p w:rsidR="007748DC" w:rsidRDefault="007748DC" w:rsidP="007748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словами.</w:t>
      </w:r>
    </w:p>
    <w:p w:rsidR="007748DC" w:rsidRDefault="007748DC" w:rsidP="007748DC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7748DC" w:rsidRDefault="007748DC" w:rsidP="007748DC">
      <w:pPr>
        <w:spacing w:after="0"/>
        <w:rPr>
          <w:rFonts w:cstheme="minorHAnsi"/>
          <w:sz w:val="24"/>
          <w:szCs w:val="24"/>
        </w:rPr>
      </w:pPr>
      <w:r w:rsidRPr="007748DC">
        <w:rPr>
          <w:rFonts w:asciiTheme="majorHAnsi" w:hAnsiTheme="majorHAnsi" w:cstheme="minorHAnsi"/>
          <w:sz w:val="28"/>
          <w:szCs w:val="28"/>
        </w:rPr>
        <w:t>Оборудование</w:t>
      </w:r>
      <w:r>
        <w:rPr>
          <w:rFonts w:asciiTheme="majorHAnsi" w:hAnsiTheme="majorHAnsi" w:cstheme="minorHAnsi"/>
          <w:sz w:val="28"/>
          <w:szCs w:val="28"/>
        </w:rPr>
        <w:t xml:space="preserve">: </w:t>
      </w:r>
      <w:r>
        <w:rPr>
          <w:rFonts w:cstheme="minorHAnsi"/>
          <w:sz w:val="24"/>
          <w:szCs w:val="24"/>
        </w:rPr>
        <w:t xml:space="preserve">Подставка; набор пластинок со слогами (пара отмечена одним </w:t>
      </w:r>
    </w:p>
    <w:p w:rsidR="007748DC" w:rsidRDefault="007748DC" w:rsidP="007748D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цветом).</w:t>
      </w:r>
    </w:p>
    <w:p w:rsidR="007748DC" w:rsidRDefault="007748DC" w:rsidP="007748DC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Ход игры:</w:t>
      </w:r>
    </w:p>
    <w:p w:rsidR="007748DC" w:rsidRDefault="007748DC" w:rsidP="007748DC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1 вариант: </w:t>
      </w:r>
      <w:r>
        <w:rPr>
          <w:rFonts w:cstheme="minorHAnsi"/>
          <w:sz w:val="24"/>
          <w:szCs w:val="24"/>
        </w:rPr>
        <w:t>Педагог на левой пластинке показывает и читает первый слог слова. Ребенок на правой пластинке должен найти и прочесть второй слог слова</w:t>
      </w:r>
      <w:r w:rsidR="00577AD1">
        <w:rPr>
          <w:rFonts w:cstheme="minorHAnsi"/>
          <w:sz w:val="24"/>
          <w:szCs w:val="24"/>
        </w:rPr>
        <w:t>. Затем читает слово.</w:t>
      </w:r>
    </w:p>
    <w:p w:rsidR="00510B6A" w:rsidRDefault="00577AD1" w:rsidP="007748DC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t xml:space="preserve">2 вариант: </w:t>
      </w:r>
      <w:r>
        <w:rPr>
          <w:rFonts w:cstheme="minorHAnsi"/>
          <w:sz w:val="24"/>
          <w:szCs w:val="24"/>
        </w:rPr>
        <w:t>Ребенок самостоятельно составляет слова из слогов по паре пластинок, читает слова.</w:t>
      </w:r>
    </w:p>
    <w:p w:rsidR="00510B6A" w:rsidRDefault="00510B6A" w:rsidP="0015439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C8308B9" wp14:editId="69F27041">
            <wp:extent cx="3836311" cy="2880000"/>
            <wp:effectExtent l="38100" t="38100" r="31115" b="34925"/>
            <wp:docPr id="6" name="Рисунок 6" descr="C:\Users\User\Desktop\фото игры\100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игры\100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11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10B6A" w:rsidRDefault="00510B6A" w:rsidP="0015439D">
      <w:pPr>
        <w:spacing w:after="0"/>
        <w:jc w:val="center"/>
        <w:rPr>
          <w:rFonts w:cstheme="minorHAnsi"/>
          <w:sz w:val="24"/>
          <w:szCs w:val="24"/>
        </w:rPr>
      </w:pPr>
    </w:p>
    <w:p w:rsidR="00510B6A" w:rsidRDefault="00510B6A" w:rsidP="0015439D">
      <w:pPr>
        <w:spacing w:after="0"/>
        <w:jc w:val="center"/>
        <w:rPr>
          <w:rFonts w:cstheme="minorHAnsi"/>
          <w:sz w:val="24"/>
          <w:szCs w:val="24"/>
        </w:rPr>
      </w:pPr>
    </w:p>
    <w:p w:rsidR="00510B6A" w:rsidRDefault="00C040A1" w:rsidP="00510B6A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269679C" wp14:editId="00B8B0D4">
            <wp:extent cx="3836311" cy="2880000"/>
            <wp:effectExtent l="38100" t="38100" r="31115" b="34925"/>
            <wp:docPr id="5" name="Рисунок 5" descr="C:\Users\User\Desktop\фото игры\100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игры\100_0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11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12738" w:rsidRPr="00510B6A" w:rsidRDefault="00212738" w:rsidP="00510B6A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Приложение</w:t>
      </w:r>
    </w:p>
    <w:p w:rsidR="00212738" w:rsidRDefault="00212738" w:rsidP="00212738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212738" w:rsidRDefault="00212738" w:rsidP="00212738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1. Подставка</w:t>
      </w:r>
    </w:p>
    <w:p w:rsidR="00212738" w:rsidRDefault="00212738" w:rsidP="00212738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212738" w:rsidRDefault="0038277E" w:rsidP="0038277E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836311" cy="2880000"/>
            <wp:effectExtent l="38100" t="38100" r="31115" b="34925"/>
            <wp:docPr id="7" name="Рисунок 7" descr="C:\Users\User\Desktop\фото игры\100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игры\100_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11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38277E" w:rsidRDefault="0038277E" w:rsidP="0038277E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38277E" w:rsidRDefault="0038277E" w:rsidP="0038277E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38277E" w:rsidRDefault="0038277E" w:rsidP="0038277E">
      <w:p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2. Парные пластинки выделены одним цветом</w:t>
      </w:r>
    </w:p>
    <w:p w:rsidR="00180681" w:rsidRDefault="00180681" w:rsidP="0038277E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38277E" w:rsidRDefault="0038277E" w:rsidP="0038277E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38277E" w:rsidRDefault="00180681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noProof/>
          <w:sz w:val="28"/>
          <w:szCs w:val="28"/>
          <w:lang w:eastAsia="ru-RU"/>
        </w:rPr>
        <w:drawing>
          <wp:inline distT="0" distB="0" distL="0" distR="0">
            <wp:extent cx="3836311" cy="2880000"/>
            <wp:effectExtent l="38100" t="38100" r="31115" b="34925"/>
            <wp:docPr id="8" name="Рисунок 8" descr="C:\Users\User\Desktop\фото игры\100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игры\100_0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11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10B6A" w:rsidRDefault="00510B6A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180681">
      <w:pPr>
        <w:spacing w:after="0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Список использованной литературы:</w:t>
      </w:r>
    </w:p>
    <w:p w:rsidR="00510B6A" w:rsidRDefault="00510B6A" w:rsidP="00510B6A">
      <w:pPr>
        <w:spacing w:after="0"/>
        <w:rPr>
          <w:rFonts w:asciiTheme="majorHAnsi" w:hAnsiTheme="majorHAnsi" w:cstheme="minorHAnsi"/>
          <w:sz w:val="28"/>
          <w:szCs w:val="28"/>
        </w:rPr>
      </w:pPr>
    </w:p>
    <w:p w:rsidR="00510B6A" w:rsidRDefault="00510B6A" w:rsidP="00510B6A">
      <w:pPr>
        <w:pStyle w:val="a6"/>
        <w:numPr>
          <w:ilvl w:val="0"/>
          <w:numId w:val="2"/>
        </w:num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Стребелева Е.А. Коррекционно-развивающее обучение детей в процессе дидактических игр. Москва, Владос, 2008.</w:t>
      </w:r>
    </w:p>
    <w:p w:rsidR="00510B6A" w:rsidRDefault="00510B6A" w:rsidP="00510B6A">
      <w:pPr>
        <w:pStyle w:val="a6"/>
        <w:numPr>
          <w:ilvl w:val="0"/>
          <w:numId w:val="2"/>
        </w:num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Швайко Г.С. Игры и игровые упражнения для развития речи. Москва, Просвещение, 1983.</w:t>
      </w:r>
    </w:p>
    <w:p w:rsidR="00510B6A" w:rsidRDefault="00510B6A" w:rsidP="00510B6A">
      <w:pPr>
        <w:pStyle w:val="a6"/>
        <w:numPr>
          <w:ilvl w:val="0"/>
          <w:numId w:val="2"/>
        </w:numPr>
        <w:spacing w:after="0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Шумаева Д.Г. Как хорошо уметь </w:t>
      </w:r>
      <w:r w:rsidR="00426F31">
        <w:rPr>
          <w:rFonts w:asciiTheme="majorHAnsi" w:hAnsiTheme="majorHAnsi" w:cstheme="minorHAnsi"/>
          <w:sz w:val="28"/>
          <w:szCs w:val="28"/>
        </w:rPr>
        <w:t xml:space="preserve">читать!.. Обучение дошкольников чтению. Программа-конспект. </w:t>
      </w:r>
      <w:r>
        <w:rPr>
          <w:rFonts w:asciiTheme="majorHAnsi" w:hAnsiTheme="majorHAnsi" w:cstheme="minorHAnsi"/>
          <w:sz w:val="28"/>
          <w:szCs w:val="28"/>
        </w:rPr>
        <w:t>Санкт-Петербург, Детство-Пресс, 1999.</w:t>
      </w:r>
    </w:p>
    <w:p w:rsidR="00426F31" w:rsidRPr="00426F31" w:rsidRDefault="00426F31" w:rsidP="00426F31">
      <w:pPr>
        <w:spacing w:after="0"/>
        <w:ind w:left="360"/>
        <w:rPr>
          <w:rFonts w:asciiTheme="majorHAnsi" w:hAnsiTheme="majorHAnsi" w:cstheme="minorHAnsi"/>
          <w:sz w:val="28"/>
          <w:szCs w:val="28"/>
        </w:rPr>
      </w:pPr>
    </w:p>
    <w:p w:rsidR="00212738" w:rsidRPr="00212738" w:rsidRDefault="00212738" w:rsidP="00212738">
      <w:pPr>
        <w:pStyle w:val="a6"/>
        <w:spacing w:after="0"/>
        <w:rPr>
          <w:rFonts w:asciiTheme="majorHAnsi" w:hAnsiTheme="majorHAnsi" w:cstheme="minorHAnsi"/>
          <w:sz w:val="28"/>
          <w:szCs w:val="28"/>
        </w:rPr>
      </w:pPr>
    </w:p>
    <w:sectPr w:rsidR="00212738" w:rsidRPr="00212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73D"/>
    <w:multiLevelType w:val="hybridMultilevel"/>
    <w:tmpl w:val="99421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52038"/>
    <w:multiLevelType w:val="hybridMultilevel"/>
    <w:tmpl w:val="4FC8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1A"/>
    <w:rsid w:val="000603E3"/>
    <w:rsid w:val="0015439D"/>
    <w:rsid w:val="001555A5"/>
    <w:rsid w:val="00180681"/>
    <w:rsid w:val="00184311"/>
    <w:rsid w:val="002103D9"/>
    <w:rsid w:val="00212738"/>
    <w:rsid w:val="0038277E"/>
    <w:rsid w:val="003B77DC"/>
    <w:rsid w:val="00426F31"/>
    <w:rsid w:val="0047594D"/>
    <w:rsid w:val="004B7BEA"/>
    <w:rsid w:val="00510B6A"/>
    <w:rsid w:val="00571A2D"/>
    <w:rsid w:val="00577AD1"/>
    <w:rsid w:val="007748DC"/>
    <w:rsid w:val="00792A8F"/>
    <w:rsid w:val="008A5359"/>
    <w:rsid w:val="00943E1A"/>
    <w:rsid w:val="009779B8"/>
    <w:rsid w:val="00A55FB9"/>
    <w:rsid w:val="00AE10C0"/>
    <w:rsid w:val="00B07DA2"/>
    <w:rsid w:val="00BE1865"/>
    <w:rsid w:val="00C040A1"/>
    <w:rsid w:val="00CE297D"/>
    <w:rsid w:val="00D2701D"/>
    <w:rsid w:val="00DE4B53"/>
    <w:rsid w:val="00E756FE"/>
    <w:rsid w:val="00F0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3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27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3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2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2012-04-19T09:23:00Z</dcterms:created>
  <dcterms:modified xsi:type="dcterms:W3CDTF">2015-01-12T07:56:00Z</dcterms:modified>
</cp:coreProperties>
</file>