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56" w:rsidRDefault="00404456" w:rsidP="004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Занятие во второй младшей группе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из цикла «Путешествие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прекрасное»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ЗАЛ ВЗДОХОВ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8"/>
          <w:szCs w:val="28"/>
        </w:rPr>
        <w:t xml:space="preserve"> Короткое и длинное.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Дать понять о различных типах дыхания, провести параллели с понятиями короткие - длинные линии, больши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маленькие объемы.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Формировать долготу выдоха.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Учить детей сравнивать короткое и длинное (расстояние между предметами, линиями).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Дать представление о различных видах дыхания: короткий (быстрый) вдох, долгий вдох.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Дать представление о силе выдоха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короткий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долгий, сильный, слабый.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Показать возможности жеста в дыхательной деятельности.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Материалы: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тетрадь, кукла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карандаши, стулья, мягкая игрушка зайка. Зал оформлен смешными головками веселых человечков (типа гномиков), которые изображают разные чувства: страх, удивление, восторг, радость. У них рот приоткрыт, как будто все они что-то произносят. Это оформление "Зала вздохов" с 13-го по 18-е занятие включительно.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занятия: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Здравствуйте, я вас заждался, все вздыхал, все вздыхал! Мы сегодня в "Зале вздохов". Вы сегодня шли ко мне, наверно, самой длинной дорогой.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Ребята, мы шли на занятие длинной или короткой дорогой? 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 Что такое короткая и длинная дорога? А это мы сейчас узнаем.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Работа по тетради </w:t>
      </w:r>
      <w:r>
        <w:rPr>
          <w:rFonts w:ascii="Times New Roman CYR" w:hAnsi="Times New Roman CYR" w:cs="Times New Roman CYR"/>
          <w:sz w:val="28"/>
          <w:szCs w:val="28"/>
        </w:rPr>
        <w:t>(стр. 25, задание 1)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Вопросы для общения: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-Какая дорога  самая короткая, а какая - самая длинная?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-Кто будет идти дольше по времени до своего дома: еж, лиса или заяц?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-Кто из вас живет близко от детского сада? Кто живет далеко от детского сада? Давайте посмотрим, по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дороге дольше идти!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Игра-упражнение "Дойти до стула"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Показать детям наглядно разницу в расстояниях от одной игрушки до первого стула, от той же игрушки до второго стула.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мальчика были в гостях у зайчика, но вечером пора расходиться по домам. У Бори домик ближе, а у Кости дальше. Кто первым придет домой? Дети идут одновременно, наблюдают, анализируют.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мы шли, то слышали какую-то необычную музыку. Что это было, я не знаю. 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Это была музыка волшебного дождя. У нее такие длинные струи.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слышат музыку. Педагог исполняет нисходящее минорное арпеджио.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8"/>
        </w:rPr>
        <w:t xml:space="preserve"> Мы бы хотели, как волшебники, показать эти дождевые струи движениями рук.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Пластический этюд  "Музыка дождя"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Учить детей "рисовать" плавные длинные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движениями рук, подражая педагогу. Развивать плавность (непрерывность единого движения сверху вниз), подготовить руку к рисованию на листе бумаги. Педагог выполняет движения, дети повторяют.   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Плавными, длинными струями течет музыка волшебного дождя (выполняет мягкие движения вниз руками, наклоняя корпус тела, присаживаясь.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Струи стекают сверху вниз, будто водопад (движения повторяются медленно и плавно).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Давайте нарисуем теперь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длинные линии-струи волшебной музыки дождя.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Работа по тетради</w:t>
      </w:r>
      <w:r>
        <w:rPr>
          <w:rFonts w:ascii="Times New Roman CYR" w:hAnsi="Times New Roman CYR" w:cs="Times New Roman CYR"/>
          <w:sz w:val="28"/>
          <w:szCs w:val="28"/>
        </w:rPr>
        <w:t xml:space="preserve"> (стр.25, задание 3)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во время выполнения задания говорит: "Взяли карандаш, поставили его и сверху вниз ведем длинную, плавную линию дождя". Эти указания должны обязательно прозвучать, так как детям легче выполнять задание с поддержкой педагога. Это задание можно доделать в группе.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Педагог: </w:t>
      </w:r>
      <w:r>
        <w:rPr>
          <w:rFonts w:ascii="Times New Roman CYR" w:hAnsi="Times New Roman CYR" w:cs="Times New Roman CYR"/>
          <w:sz w:val="28"/>
          <w:szCs w:val="28"/>
        </w:rPr>
        <w:t>Сегодня я шла на работу, и вдруг подул ветер, закачались деревья. Я испугалась.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тетради (стр. 25, задание 2)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для общения: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подул ветер сначала?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подул ветер потом?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-Может ли сильный ветер поломать ветки?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-Как он называется, кто знает?</w:t>
      </w:r>
    </w:p>
    <w:p w:rsidR="00404456" w:rsidRDefault="00404456" w:rsidP="004044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Упражнение на дыхание "Ветер и ветерок"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раздаются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салютики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", сделанные старшими детьми из гофрированной бумаги специально для занятия.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Салютики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 без палочек, их удобно держать в руке. Педагог объясняет, что дети должны дуть на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салютик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 так, чтобы бумага приходила в движение. Короткий вдох (носом) - длинный выдох (ртом). Можно проверить себя упражнением "подуй в ладошки". Сначала тихий ветерок слабо дует (легкий выдох ртом), затем подул сильный ветер (глубокий вдох и сильный долгий выдох).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Если сильно долго дуть, можно что-нибудь надуть. А что, ребята, можно надуть (мяч, шарик, надувной круг)?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тетради (стр. 26, задание 5)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для общения: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из ребят надувал шарик осторожно?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дул в шар слишком сильно?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лучше всех надул шарик?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Если бы у тебя был запасной шарик, кому бы ты его подарил? Почему?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Карандашкин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А теперь давайте поиграем в игру "Надуваем щеки как воздушный шар" (дыхательное упражнение).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Закрепить у детей правильность выполнения вдоха и выдоха.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Надуваем щеки как шарик, вдыхаем воздух носом, а выдыхаем с закрытым ртом, раздувая щеки. Затем хлопаем по щекам - лопнул шарик. Упражнение на вдох- выдох и развитие мышц лица повторяется несколько раз. Выполняется с небольшим отдыхом для восстановления дыхания.</w:t>
      </w:r>
    </w:p>
    <w:p w:rsidR="00404456" w:rsidRDefault="00404456" w:rsidP="0040445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5129A3" w:rsidRDefault="005129A3"/>
    <w:sectPr w:rsidR="005129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56"/>
    <w:rsid w:val="00044421"/>
    <w:rsid w:val="0005742C"/>
    <w:rsid w:val="000851DE"/>
    <w:rsid w:val="000D6F64"/>
    <w:rsid w:val="000E19FE"/>
    <w:rsid w:val="001206AD"/>
    <w:rsid w:val="0014719C"/>
    <w:rsid w:val="00187EEF"/>
    <w:rsid w:val="001B4341"/>
    <w:rsid w:val="001F6C06"/>
    <w:rsid w:val="00200738"/>
    <w:rsid w:val="00227676"/>
    <w:rsid w:val="00240D01"/>
    <w:rsid w:val="00276758"/>
    <w:rsid w:val="00285A8B"/>
    <w:rsid w:val="002B06E7"/>
    <w:rsid w:val="00365F24"/>
    <w:rsid w:val="0037529C"/>
    <w:rsid w:val="00392FB7"/>
    <w:rsid w:val="003934E6"/>
    <w:rsid w:val="003D7DA4"/>
    <w:rsid w:val="003F52B6"/>
    <w:rsid w:val="00400A61"/>
    <w:rsid w:val="00404456"/>
    <w:rsid w:val="00420A2E"/>
    <w:rsid w:val="0048152A"/>
    <w:rsid w:val="004D2F0F"/>
    <w:rsid w:val="005129A3"/>
    <w:rsid w:val="00554E65"/>
    <w:rsid w:val="00567023"/>
    <w:rsid w:val="0057073B"/>
    <w:rsid w:val="005B75ED"/>
    <w:rsid w:val="00604DD5"/>
    <w:rsid w:val="00605C02"/>
    <w:rsid w:val="006621F3"/>
    <w:rsid w:val="00662F61"/>
    <w:rsid w:val="00691B20"/>
    <w:rsid w:val="006930A4"/>
    <w:rsid w:val="0069356B"/>
    <w:rsid w:val="006A7CD6"/>
    <w:rsid w:val="006B46B9"/>
    <w:rsid w:val="00711CD7"/>
    <w:rsid w:val="007720B4"/>
    <w:rsid w:val="007B7E46"/>
    <w:rsid w:val="007D475B"/>
    <w:rsid w:val="00807121"/>
    <w:rsid w:val="00823A6B"/>
    <w:rsid w:val="008525EB"/>
    <w:rsid w:val="008B2509"/>
    <w:rsid w:val="00914203"/>
    <w:rsid w:val="00921833"/>
    <w:rsid w:val="009A5775"/>
    <w:rsid w:val="009A7898"/>
    <w:rsid w:val="00A231D6"/>
    <w:rsid w:val="00A42BC3"/>
    <w:rsid w:val="00A84C7D"/>
    <w:rsid w:val="00A8545F"/>
    <w:rsid w:val="00AB4F76"/>
    <w:rsid w:val="00AB7C85"/>
    <w:rsid w:val="00AD3383"/>
    <w:rsid w:val="00B3781E"/>
    <w:rsid w:val="00BA61DC"/>
    <w:rsid w:val="00BB15F4"/>
    <w:rsid w:val="00BC490C"/>
    <w:rsid w:val="00BC5482"/>
    <w:rsid w:val="00BE2265"/>
    <w:rsid w:val="00C814C4"/>
    <w:rsid w:val="00CC1875"/>
    <w:rsid w:val="00CF542B"/>
    <w:rsid w:val="00D11E1F"/>
    <w:rsid w:val="00D217B3"/>
    <w:rsid w:val="00D36781"/>
    <w:rsid w:val="00D77500"/>
    <w:rsid w:val="00E022F8"/>
    <w:rsid w:val="00E36350"/>
    <w:rsid w:val="00E758D6"/>
    <w:rsid w:val="00E8023E"/>
    <w:rsid w:val="00E857FD"/>
    <w:rsid w:val="00ED0477"/>
    <w:rsid w:val="00EE5ED4"/>
    <w:rsid w:val="00F11F43"/>
    <w:rsid w:val="00F3119F"/>
    <w:rsid w:val="00F761FC"/>
    <w:rsid w:val="00F84EB3"/>
    <w:rsid w:val="00FA44F5"/>
    <w:rsid w:val="00FB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2013-09-28T13:16:00Z</dcterms:created>
  <dcterms:modified xsi:type="dcterms:W3CDTF">2013-09-28T13:16:00Z</dcterms:modified>
</cp:coreProperties>
</file>