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1" w:rsidRPr="005E644C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5E644C">
        <w:rPr>
          <w:rFonts w:ascii="Times New Roman" w:hAnsi="Times New Roman"/>
          <w:b/>
          <w:sz w:val="32"/>
          <w:szCs w:val="32"/>
        </w:rPr>
        <w:t xml:space="preserve">    </w:t>
      </w:r>
      <w:r w:rsidRPr="005E644C">
        <w:rPr>
          <w:rFonts w:ascii="Times New Roman" w:hAnsi="Times New Roman"/>
          <w:b/>
          <w:i/>
          <w:sz w:val="32"/>
          <w:szCs w:val="32"/>
        </w:rPr>
        <w:t>Введение.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2BB1">
        <w:rPr>
          <w:rFonts w:ascii="Times New Roman" w:hAnsi="Times New Roman"/>
          <w:sz w:val="28"/>
          <w:szCs w:val="28"/>
        </w:rPr>
        <w:t>С психологической точки зрения дошкольное детство является благоприятным периодом для развития мышления творческих способностей потому, что в этом возрасте дети чрезвычайно любознательны, у них есть огромное же</w:t>
      </w:r>
      <w:r>
        <w:rPr>
          <w:rFonts w:ascii="Times New Roman" w:hAnsi="Times New Roman"/>
          <w:sz w:val="28"/>
          <w:szCs w:val="28"/>
        </w:rPr>
        <w:t xml:space="preserve">лание познавать окружающий мир.  </w:t>
      </w:r>
      <w:r w:rsidRPr="005A2BB1">
        <w:rPr>
          <w:rFonts w:ascii="Times New Roman" w:hAnsi="Times New Roman"/>
          <w:sz w:val="28"/>
          <w:szCs w:val="28"/>
        </w:rPr>
        <w:t>И воспитатели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,и родители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</w:t>
      </w:r>
      <w:r>
        <w:rPr>
          <w:rFonts w:ascii="Times New Roman" w:hAnsi="Times New Roman"/>
          <w:sz w:val="28"/>
          <w:szCs w:val="28"/>
        </w:rPr>
        <w:t xml:space="preserve">удущей творческой деятельности.  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>Дошкольное детство также является сензитивным периодом для развития творческого воображения. Из всего выше сказанного можно сделать вывод, что 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5A2BB1">
        <w:rPr>
          <w:rFonts w:ascii="Times New Roman" w:hAnsi="Times New Roman"/>
          <w:b/>
          <w:i/>
          <w:sz w:val="28"/>
          <w:szCs w:val="28"/>
        </w:rPr>
        <w:t>Развитие творческого мышления.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>Главной педагогической задачей по развитию творческого мышления в дошкольном возрасте является формирование ассоциативности, диалектичности и системности мышления. Так как развитие именно этих качеств делает мышление гибки</w:t>
      </w:r>
      <w:r>
        <w:rPr>
          <w:rFonts w:ascii="Times New Roman" w:hAnsi="Times New Roman"/>
          <w:sz w:val="28"/>
          <w:szCs w:val="28"/>
        </w:rPr>
        <w:t>м, оригинальным и продуктивным.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b/>
          <w:i/>
          <w:sz w:val="28"/>
          <w:szCs w:val="28"/>
        </w:rPr>
        <w:t xml:space="preserve">Ассоциативность </w:t>
      </w:r>
      <w:r w:rsidRPr="005A2BB1">
        <w:rPr>
          <w:rFonts w:ascii="Times New Roman" w:hAnsi="Times New Roman"/>
          <w:sz w:val="28"/>
          <w:szCs w:val="28"/>
        </w:rPr>
        <w:t>– это способность видеть связь и сходные черты в предметах и явлениях, на первый взгляд не сопоставимых.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b/>
          <w:i/>
          <w:sz w:val="28"/>
          <w:szCs w:val="28"/>
        </w:rPr>
        <w:t xml:space="preserve">Диалектичность </w:t>
      </w:r>
      <w:r w:rsidRPr="005A2BB1">
        <w:rPr>
          <w:rFonts w:ascii="Times New Roman" w:hAnsi="Times New Roman"/>
          <w:sz w:val="28"/>
          <w:szCs w:val="28"/>
        </w:rPr>
        <w:t>– это способность видеть в любых системах противоречия, мешающие их развитию, умение устранять эти</w:t>
      </w:r>
      <w:r>
        <w:rPr>
          <w:rFonts w:ascii="Times New Roman" w:hAnsi="Times New Roman"/>
          <w:sz w:val="28"/>
          <w:szCs w:val="28"/>
        </w:rPr>
        <w:t xml:space="preserve"> противоречия, решать проблемы.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sz w:val="28"/>
          <w:szCs w:val="28"/>
        </w:rPr>
        <w:t>Системное мышление позволяет видеть огромное количество свойств предметов, улавливать взаимосвязи на уровне частей системы и взаимосв</w:t>
      </w:r>
      <w:r>
        <w:rPr>
          <w:rFonts w:ascii="Times New Roman" w:hAnsi="Times New Roman"/>
          <w:sz w:val="28"/>
          <w:szCs w:val="28"/>
        </w:rPr>
        <w:t>язи с другими системами</w:t>
      </w:r>
      <w:r w:rsidRPr="005A2B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познает закономерности при развитии системы от прошлого к настоящему и применяет это по отношению к будущему.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5A2BB1">
        <w:rPr>
          <w:rFonts w:ascii="Times New Roman" w:hAnsi="Times New Roman"/>
          <w:b/>
          <w:i/>
          <w:sz w:val="28"/>
          <w:szCs w:val="28"/>
        </w:rPr>
        <w:t>Развитие творческого воображения.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b/>
          <w:i/>
          <w:sz w:val="28"/>
          <w:szCs w:val="28"/>
        </w:rPr>
        <w:t>Воображение</w:t>
      </w:r>
      <w:r w:rsidRPr="005A2BB1">
        <w:rPr>
          <w:rFonts w:ascii="Times New Roman" w:hAnsi="Times New Roman"/>
          <w:sz w:val="28"/>
          <w:szCs w:val="28"/>
        </w:rPr>
        <w:t xml:space="preserve"> – это умение конструировать в уме из элементов </w:t>
      </w:r>
      <w:r w:rsidRPr="005A2BB1">
        <w:rPr>
          <w:rFonts w:ascii="Times New Roman" w:hAnsi="Times New Roman"/>
          <w:sz w:val="28"/>
          <w:szCs w:val="28"/>
        </w:rPr>
        <w:lastRenderedPageBreak/>
        <w:t>жизненного опыта (впечатлений, представлений, знаний, переживаний)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средством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</w:t>
      </w:r>
      <w:r w:rsidRPr="005A2BB1">
        <w:rPr>
          <w:rFonts w:ascii="Times New Roman" w:hAnsi="Times New Roman"/>
          <w:sz w:val="28"/>
          <w:szCs w:val="28"/>
        </w:rPr>
        <w:t>х сочетаний к соотношений что-либо новое, выходящее</w:t>
      </w:r>
      <w:r>
        <w:rPr>
          <w:rFonts w:ascii="Times New Roman" w:hAnsi="Times New Roman"/>
          <w:sz w:val="28"/>
          <w:szCs w:val="28"/>
        </w:rPr>
        <w:t xml:space="preserve"> за пределы ранее воспринятого. </w:t>
      </w:r>
      <w:r w:rsidRPr="005A2BB1">
        <w:rPr>
          <w:rFonts w:ascii="Times New Roman" w:hAnsi="Times New Roman"/>
          <w:sz w:val="28"/>
          <w:szCs w:val="28"/>
        </w:rPr>
        <w:t>По утверждению Л.С. Выготского, все образы воображения основаны на тех представлениях и впечатлениях, которые дети получают в реальной жизни. Они во многом определяют творческую активность ребенка в игре, суть которой – не следовать готовым штампам и образам, а искать собственные оригинальные решения, направлять свое воображение на</w:t>
      </w:r>
      <w:r>
        <w:rPr>
          <w:rFonts w:ascii="Times New Roman" w:hAnsi="Times New Roman"/>
          <w:sz w:val="28"/>
          <w:szCs w:val="28"/>
        </w:rPr>
        <w:t xml:space="preserve"> поиск нового. </w:t>
      </w:r>
      <w:r w:rsidRPr="005A2BB1">
        <w:rPr>
          <w:rFonts w:ascii="Times New Roman" w:hAnsi="Times New Roman"/>
          <w:sz w:val="28"/>
          <w:szCs w:val="28"/>
        </w:rPr>
        <w:t>По моему мнению необходимо расширять опыт ребенка, если мы хотим создать достаточно прочные основы для его творческой деятельности. Чем больше ребенок видел, слышал и пережил, чем больше он знает и усвоил, чем большим количеством элементов действительности он располагает в своём опыте, тем значительнее и продуктивнее при других равных условиях, будет деятельность его воображения. Именно с накопления опыта начинается всякое воображение.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5A2BB1">
        <w:rPr>
          <w:rFonts w:ascii="Times New Roman" w:hAnsi="Times New Roman"/>
          <w:b/>
          <w:i/>
          <w:sz w:val="28"/>
          <w:szCs w:val="28"/>
        </w:rPr>
        <w:t>О развитии творческого потенциала дошкольников.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sz w:val="28"/>
          <w:szCs w:val="28"/>
        </w:rPr>
        <w:t>Развитие творческого потенциала, эмоций и чувств, а также способностей детей, создание максимально комфортных условий для их общения друг с другом и с педагогом – актуальнейшие проблемы современной педагогики. Известно: дошкольный возраст является наиболее сенситивным для овладения различными видами деятельности, в том числе творческими. Это неоднократно отмечали отечественные и зарубежные психологи и педагоги (Л.А. Венгер, Н.А. Ветлугина. Л.С. Выготский, А.В. Запорожец, Т.С. Комарова, Д.Б. Эльконин и др. практиков).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>В настоящее время появилось немало альтернативных программ воспитания и обучения дошкольников. Тем не менее вопрос о развитии творческого потенциала ребенка остается актуальным. Дело в том, что большинство новых программ концентрируется прежде всего на познавательных аспектах развития. Поэтому, на мой взгляд, и существует противоречие между теоретическими подходами к природе творческих способностей детей, с одной стороны, и практикой их развития - с другой.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5A2BB1">
        <w:rPr>
          <w:rFonts w:ascii="Times New Roman" w:hAnsi="Times New Roman"/>
          <w:sz w:val="28"/>
          <w:szCs w:val="28"/>
          <w:u w:val="single"/>
        </w:rPr>
        <w:t>В качестве основной задачи были определены следующие: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2BB1">
        <w:rPr>
          <w:rFonts w:ascii="Times New Roman" w:hAnsi="Times New Roman"/>
          <w:sz w:val="28"/>
          <w:szCs w:val="28"/>
        </w:rPr>
        <w:t>Использовать технологии, способствующие самоактуализации ребенка в рамках художественно-творческой деятельности.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</w:t>
      </w:r>
      <w:r w:rsidRPr="005A2BB1">
        <w:rPr>
          <w:rFonts w:ascii="Times New Roman" w:hAnsi="Times New Roman"/>
          <w:sz w:val="28"/>
          <w:szCs w:val="28"/>
        </w:rPr>
        <w:t>Развивать индивидуальные личностные качества дошкольника, такие как положительная мотивация и устойчивый интерес к творческой деятельности, развитие творческого воображения, сотрудничества в совместной творческой работе (умение слушать и слышать партнера, вырабатывать общую точку зрения, обосновывать свою, оказывать взаимопомощь и т.д.), образного мышления, овладение первоначальными навыками образной импровизации, эвристическими приемами.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Создать условия для развития творческих возможностей детей, к которым относятся развивающая предметно-пространственная среда ДОУ; индивидуально личностный подход к ребенку, стимулирующий его творческую деятельность; удовлетворение потребности ребенка в эмоционально-насыщенных и разнообразных переживаниях, обеспечение свободы выражения своих чувств в разных видах деятельности.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2BB1">
        <w:rPr>
          <w:rFonts w:ascii="Times New Roman" w:hAnsi="Times New Roman"/>
          <w:sz w:val="28"/>
          <w:szCs w:val="28"/>
        </w:rPr>
        <w:t>Становление способностей активно начинаются в дошкольном детстве. Развитию творческих способностей помог</w:t>
      </w:r>
      <w:r>
        <w:rPr>
          <w:rFonts w:ascii="Times New Roman" w:hAnsi="Times New Roman"/>
          <w:sz w:val="28"/>
          <w:szCs w:val="28"/>
        </w:rPr>
        <w:t>ают различного рода игры детей.</w:t>
      </w:r>
      <w:r w:rsidRPr="005A2BB1">
        <w:rPr>
          <w:rFonts w:ascii="Times New Roman" w:hAnsi="Times New Roman"/>
          <w:sz w:val="28"/>
          <w:szCs w:val="28"/>
        </w:rPr>
        <w:t>В играх по Л.С. Выготскому «первоначальный толчок к развитию получают многие двигательные, конструктивные, организаторск</w:t>
      </w:r>
      <w:r>
        <w:rPr>
          <w:rFonts w:ascii="Times New Roman" w:hAnsi="Times New Roman"/>
          <w:sz w:val="28"/>
          <w:szCs w:val="28"/>
        </w:rPr>
        <w:t>ие, художественно-изобразительны</w:t>
      </w:r>
      <w:r w:rsidRPr="005A2BB1">
        <w:rPr>
          <w:rFonts w:ascii="Times New Roman" w:hAnsi="Times New Roman"/>
          <w:sz w:val="28"/>
          <w:szCs w:val="28"/>
        </w:rPr>
        <w:t>е, иные творческие способности». Итак, по мнению Л.С. Выготского «занятия различными видами творческих игр в дошкольном детстве приобретают особое значение для формирования специальных способностей у детей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5A2BB1">
        <w:rPr>
          <w:rFonts w:ascii="Times New Roman" w:hAnsi="Times New Roman"/>
          <w:sz w:val="28"/>
          <w:szCs w:val="28"/>
        </w:rPr>
        <w:t>По-моему мнению, если деятельность ребенка носит творческий,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рутинный характер, то она постоянно заставляет его думать и становиться сама по себе достаточно привлекательным делом, как средство развития способностей ребенка, а в дальнейшем поможет ему стать успешным в процессе жизни, достичь определенных результатов, поможет детям стать людьми, способными п</w:t>
      </w:r>
      <w:r>
        <w:rPr>
          <w:rFonts w:ascii="Times New Roman" w:hAnsi="Times New Roman"/>
          <w:sz w:val="28"/>
          <w:szCs w:val="28"/>
        </w:rPr>
        <w:t xml:space="preserve">ринимать нестандартные решения.  </w:t>
      </w:r>
      <w:r w:rsidRPr="005A2BB1">
        <w:rPr>
          <w:rFonts w:ascii="Times New Roman" w:hAnsi="Times New Roman"/>
          <w:sz w:val="28"/>
          <w:szCs w:val="28"/>
        </w:rPr>
        <w:t xml:space="preserve">Поэтому передо мной встала такая проблема – как и через что помочь детям развить творческие способности. 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sz w:val="28"/>
          <w:szCs w:val="28"/>
        </w:rPr>
        <w:t>Развитие творческих способностей – это процесс, во время которого ребенок усваивает ценности, традиции, культуру обществ</w:t>
      </w:r>
      <w:r>
        <w:rPr>
          <w:rFonts w:ascii="Times New Roman" w:hAnsi="Times New Roman"/>
          <w:sz w:val="28"/>
          <w:szCs w:val="28"/>
        </w:rPr>
        <w:t>а в котором ему предстоит жить.</w:t>
      </w:r>
      <w:r w:rsidRPr="005A2BB1">
        <w:rPr>
          <w:rFonts w:ascii="Times New Roman" w:hAnsi="Times New Roman"/>
          <w:sz w:val="28"/>
          <w:szCs w:val="28"/>
        </w:rPr>
        <w:t>К сожалению, многим родителям в виду их загруженности на работе, некогда заниматься собственным ребенком, не хочется отвечать на его бесконечные вопросы, читать книги, играть с ним, проще купить компьютерную игру или поставит видеокассету с иностранными мультфильмами. Просидев за этим за этим занятием несколько часов, ребенок не только теряет свое здоровье,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 xml:space="preserve">но и перенимает стереотипы поведения довольно примитивных героев. Наш ребенок может стать </w:t>
      </w:r>
      <w:r w:rsidRPr="005A2BB1">
        <w:rPr>
          <w:rFonts w:ascii="Times New Roman" w:hAnsi="Times New Roman"/>
          <w:sz w:val="28"/>
          <w:szCs w:val="28"/>
        </w:rPr>
        <w:lastRenderedPageBreak/>
        <w:t>агрессивным, замкнутым, черствым, не ж</w:t>
      </w:r>
      <w:r>
        <w:rPr>
          <w:rFonts w:ascii="Times New Roman" w:hAnsi="Times New Roman"/>
          <w:sz w:val="28"/>
          <w:szCs w:val="28"/>
        </w:rPr>
        <w:t>елающим играть со сверстниками.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>Ребенок может «потерять» себя как личность, не быть востребованным в нашем стремительно развивающемся обществе, жить « по шаблону», работать «по шаблону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5A2BB1">
        <w:rPr>
          <w:rFonts w:ascii="Times New Roman" w:hAnsi="Times New Roman"/>
          <w:sz w:val="28"/>
          <w:szCs w:val="28"/>
        </w:rPr>
        <w:t>А каждый ребенок талантлив, индивидуален, он может стать «звёздочкой» и «зажигать» своей неповторимостью, энергией, способностью окружающих. Стать чуткой, доброжелательной, отзывчивой, творческой, успешной личностью. Творческий ребенок – думающий ребенок,у него развито восприятие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Такие 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как показала диагностика, мало болеют простудными заболеваниями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,т.к. у них развивается позитивное от</w:t>
      </w:r>
      <w:r>
        <w:rPr>
          <w:rFonts w:ascii="Times New Roman" w:hAnsi="Times New Roman"/>
          <w:sz w:val="28"/>
          <w:szCs w:val="28"/>
        </w:rPr>
        <w:t xml:space="preserve">ношение ко всему происходящему. </w:t>
      </w:r>
      <w:r w:rsidRPr="005A2BB1">
        <w:rPr>
          <w:rFonts w:ascii="Times New Roman" w:hAnsi="Times New Roman"/>
          <w:sz w:val="28"/>
          <w:szCs w:val="28"/>
        </w:rPr>
        <w:t>Поэтому проблема развития творческих способностей, по-моему мнению, стоит сейчас очень остро.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5A2BB1">
        <w:rPr>
          <w:rFonts w:ascii="Times New Roman" w:hAnsi="Times New Roman"/>
          <w:sz w:val="28"/>
          <w:szCs w:val="28"/>
          <w:u w:val="single"/>
        </w:rPr>
        <w:t>Роль театрализованной игры в решении всех этих задач огромна, незаменима.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 xml:space="preserve">Театрализованная игра – одна из самых демократичных, доступных для детей видов искусства,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</w:t>
      </w:r>
      <w:r>
        <w:rPr>
          <w:rFonts w:ascii="Times New Roman" w:hAnsi="Times New Roman"/>
          <w:sz w:val="28"/>
          <w:szCs w:val="28"/>
        </w:rPr>
        <w:t xml:space="preserve">фантазии, инициативности и т.д. </w:t>
      </w:r>
      <w:r w:rsidRPr="005A2BB1">
        <w:rPr>
          <w:rFonts w:ascii="Times New Roman" w:hAnsi="Times New Roman"/>
          <w:sz w:val="28"/>
          <w:szCs w:val="28"/>
        </w:rPr>
        <w:t>Психолог Александр Колмановский отметил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,что у детей после просмотра спектаклей начинает развиваться позитивное отношение к миру. Дети усваивают элементы мимики, пантомимики. Всё это в комплексе поможет детям в будущем легче адаптироваться в школьной жизни.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 xml:space="preserve">Театрализованные игры можно разделить на две основные группы – режиссерские игры и игры-драматизации. Особое внимание я уделяю режиссерским играм: именно в них наиболее ярко развивается воображаемая ситуация и происходит зарождение театрализованной игры. В режиссерских играх используются сюжетные игрушки, а действие разыгрывается на мини-сцене импровизированного театра </w:t>
      </w:r>
      <w:r>
        <w:rPr>
          <w:rFonts w:ascii="Times New Roman" w:hAnsi="Times New Roman"/>
          <w:sz w:val="28"/>
          <w:szCs w:val="28"/>
        </w:rPr>
        <w:t>с занавесом, набором декораций.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2BB1">
        <w:rPr>
          <w:rFonts w:ascii="Times New Roman" w:hAnsi="Times New Roman"/>
          <w:sz w:val="28"/>
          <w:szCs w:val="28"/>
        </w:rPr>
        <w:t>Атмосфера театра присутствует во всем пространстве детского сада: групповая комната,</w:t>
      </w:r>
      <w:r>
        <w:rPr>
          <w:rFonts w:ascii="Times New Roman" w:hAnsi="Times New Roman"/>
          <w:sz w:val="28"/>
          <w:szCs w:val="28"/>
        </w:rPr>
        <w:t xml:space="preserve"> приемная, умывальная, спальня. Своих д</w:t>
      </w:r>
      <w:r w:rsidRPr="005A2BB1">
        <w:rPr>
          <w:rFonts w:ascii="Times New Roman" w:hAnsi="Times New Roman"/>
          <w:sz w:val="28"/>
          <w:szCs w:val="28"/>
        </w:rPr>
        <w:t>етей знакомлю с различными видами театра. В беседах им предлагаю об</w:t>
      </w:r>
      <w:r w:rsidRPr="005A2BB1">
        <w:rPr>
          <w:rFonts w:ascii="Times New Roman" w:hAnsi="Times New Roman"/>
          <w:sz w:val="28"/>
          <w:szCs w:val="28"/>
        </w:rPr>
        <w:softHyphen/>
        <w:t>судить вопросы: «Что такое театр? Что делают в театре зрители? Кто участвует в спектаклях? Кто шьет для артистов костюмы?»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 xml:space="preserve">и т.д. Детям проводили игры «Испорченный телефон», «День рождения», «Угадай, что я делаю». В течение недели на познавательных и музыкальных занятиях детям предлагала такие виды деятельности, как сочинение сказок, их моделирование и разыгрывание, </w:t>
      </w:r>
      <w:r w:rsidRPr="005A2BB1">
        <w:rPr>
          <w:rFonts w:ascii="Times New Roman" w:hAnsi="Times New Roman"/>
          <w:sz w:val="28"/>
          <w:szCs w:val="28"/>
        </w:rPr>
        <w:lastRenderedPageBreak/>
        <w:t>рисование ее персонажей. Например, сочиняя сказку «Новые приключения Ромы лесу», дошкольники должны были использовать настольный театр. В разных местах большого листа бумаги были нарисованы деревья, небольшие фигурки неопределенной формы и отдельные линии. Я предлагала детям создать «чудесный лес», дорисовывая все незаконченные изображения, превращая их кто во что хочет: в деревья, цветы, бабочек, птиц, даже в то, чего на самом деле не бывает: в невиданные растения, сказочных животных, пришельцев. Нарисованный детьми «Чудесный лес» – декорация к настольному театру, с помощью которого дети разыгрывали придуманную ими сказку об обитателях «Чудесного леса».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2BB1">
        <w:rPr>
          <w:rFonts w:ascii="Times New Roman" w:hAnsi="Times New Roman"/>
          <w:sz w:val="28"/>
          <w:szCs w:val="28"/>
        </w:rPr>
        <w:t>Таким образом, можно выделить несколько обязательных условий для развития творческих способностей в процессе</w:t>
      </w:r>
      <w:r>
        <w:rPr>
          <w:rFonts w:ascii="Times New Roman" w:hAnsi="Times New Roman"/>
          <w:sz w:val="28"/>
          <w:szCs w:val="28"/>
        </w:rPr>
        <w:t xml:space="preserve"> театрализованной деятельности.       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BB1">
        <w:rPr>
          <w:rFonts w:ascii="Times New Roman" w:hAnsi="Times New Roman"/>
          <w:sz w:val="28"/>
          <w:szCs w:val="28"/>
        </w:rPr>
        <w:t>Обогащение среды атрибутами театрализованной деятельности и сво</w:t>
      </w:r>
      <w:r w:rsidRPr="005A2BB1">
        <w:rPr>
          <w:rFonts w:ascii="Times New Roman" w:hAnsi="Times New Roman"/>
          <w:sz w:val="28"/>
          <w:szCs w:val="28"/>
        </w:rPr>
        <w:softHyphen/>
        <w:t>бодное освоение детьми этой среды.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BB1">
        <w:rPr>
          <w:rFonts w:ascii="Times New Roman" w:hAnsi="Times New Roman"/>
          <w:sz w:val="28"/>
          <w:szCs w:val="28"/>
        </w:rPr>
        <w:t>Содержательное общение педагога и детей.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BB1">
        <w:rPr>
          <w:rFonts w:ascii="Times New Roman" w:hAnsi="Times New Roman"/>
          <w:sz w:val="28"/>
          <w:szCs w:val="28"/>
        </w:rPr>
        <w:t>Обучение детей выразительным средствам театрализованной деятель</w:t>
      </w:r>
      <w:r w:rsidRPr="005A2BB1">
        <w:rPr>
          <w:rFonts w:ascii="Times New Roman" w:hAnsi="Times New Roman"/>
          <w:sz w:val="28"/>
          <w:szCs w:val="28"/>
        </w:rPr>
        <w:softHyphen/>
        <w:t>ности.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BB1">
        <w:rPr>
          <w:rFonts w:ascii="Times New Roman" w:hAnsi="Times New Roman"/>
          <w:sz w:val="28"/>
          <w:szCs w:val="28"/>
        </w:rPr>
        <w:t>Заинтересованное отношение педагогов к данной деятельности.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2BB1">
        <w:rPr>
          <w:rFonts w:ascii="Times New Roman" w:hAnsi="Times New Roman"/>
          <w:sz w:val="28"/>
          <w:szCs w:val="28"/>
        </w:rPr>
        <w:t>Для развития творческих способностей детей через театрализованные игры, по моему мнению, необходимо создать предметно-развивающую среду. Исходным требованием к предметной среде стал следующий подход: она должна обеспечивать и условия для творческой деятельности каждого ребенка, и зону ближайшего развития.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sz w:val="28"/>
          <w:szCs w:val="28"/>
        </w:rPr>
        <w:t>Театрализованная деятельность предполагает наличие сцены, поэтому</w:t>
      </w:r>
      <w:r>
        <w:rPr>
          <w:rFonts w:ascii="Times New Roman" w:hAnsi="Times New Roman"/>
          <w:sz w:val="28"/>
          <w:szCs w:val="28"/>
        </w:rPr>
        <w:t xml:space="preserve"> в группе мы с помощью родителей</w:t>
      </w:r>
      <w:r w:rsidRPr="005A2BB1">
        <w:rPr>
          <w:rFonts w:ascii="Times New Roman" w:hAnsi="Times New Roman"/>
          <w:sz w:val="28"/>
          <w:szCs w:val="28"/>
        </w:rPr>
        <w:t xml:space="preserve"> установили многофункциональный подиум. Подиум позволил визуально расширить пространство, увеличить дистанцию между теми, кто играет на нем, и теми, кто находится рядом.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Гибкому зонированию группы способствуют многофункциональные ширмы, которые позволяют детям играть в театр на магнитной доске, двигать фигурки на фланелеграфе, испо</w:t>
      </w:r>
      <w:r>
        <w:rPr>
          <w:rFonts w:ascii="Times New Roman" w:hAnsi="Times New Roman"/>
          <w:sz w:val="28"/>
          <w:szCs w:val="28"/>
        </w:rPr>
        <w:t>льзовать перчаточные куклы,</w:t>
      </w:r>
      <w:r w:rsidRPr="005A2BB1">
        <w:rPr>
          <w:rFonts w:ascii="Times New Roman" w:hAnsi="Times New Roman"/>
          <w:sz w:val="28"/>
          <w:szCs w:val="28"/>
        </w:rPr>
        <w:t xml:space="preserve"> сделанные руками </w:t>
      </w:r>
      <w:r>
        <w:rPr>
          <w:rFonts w:ascii="Times New Roman" w:hAnsi="Times New Roman"/>
          <w:sz w:val="28"/>
          <w:szCs w:val="28"/>
        </w:rPr>
        <w:t xml:space="preserve">детьми. </w:t>
      </w:r>
      <w:r w:rsidRPr="005A2BB1">
        <w:rPr>
          <w:rFonts w:ascii="Times New Roman" w:hAnsi="Times New Roman"/>
          <w:sz w:val="28"/>
          <w:szCs w:val="28"/>
        </w:rPr>
        <w:t>Обогащению театрализованной деятельности способствует и изготовление совместно с родителями и детьми кукол разных видов театра: конусно</w:t>
      </w:r>
      <w:r>
        <w:rPr>
          <w:rFonts w:ascii="Times New Roman" w:hAnsi="Times New Roman"/>
          <w:sz w:val="28"/>
          <w:szCs w:val="28"/>
        </w:rPr>
        <w:t>го, настольного, теневого и др.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2BB1">
        <w:rPr>
          <w:rFonts w:ascii="Times New Roman" w:hAnsi="Times New Roman"/>
          <w:sz w:val="28"/>
          <w:szCs w:val="28"/>
        </w:rPr>
        <w:t>Итак,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творческие игры и игры с правилами, театрали</w:t>
      </w:r>
      <w:r w:rsidRPr="005A2BB1">
        <w:rPr>
          <w:rFonts w:ascii="Times New Roman" w:hAnsi="Times New Roman"/>
          <w:sz w:val="28"/>
          <w:szCs w:val="28"/>
        </w:rPr>
        <w:softHyphen/>
        <w:t xml:space="preserve">зованная </w:t>
      </w:r>
      <w:r w:rsidRPr="005A2BB1">
        <w:rPr>
          <w:rFonts w:ascii="Times New Roman" w:hAnsi="Times New Roman"/>
          <w:sz w:val="28"/>
          <w:szCs w:val="28"/>
        </w:rPr>
        <w:lastRenderedPageBreak/>
        <w:t>деятельность, ознакомление со средствами речевой выразительнос</w:t>
      </w:r>
      <w:r w:rsidRPr="005A2BB1">
        <w:rPr>
          <w:rFonts w:ascii="Times New Roman" w:hAnsi="Times New Roman"/>
          <w:sz w:val="28"/>
          <w:szCs w:val="28"/>
        </w:rPr>
        <w:softHyphen/>
        <w:t>ти, с различными видами искусства и их интеграция, создание атмосферы доверия, свободы способствуют развитию творчества.</w:t>
      </w:r>
      <w:r w:rsidRPr="00DA2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Театрализованная игра – одна из самых демократичных, доступных для детей видов искусства,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фантазии, инициативности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По моему мнению театрализованная игра-одна из самых мощных,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сильных видов деятельности для развития у детей дошкольного во</w:t>
      </w:r>
      <w:r>
        <w:rPr>
          <w:rFonts w:ascii="Times New Roman" w:hAnsi="Times New Roman"/>
          <w:sz w:val="28"/>
          <w:szCs w:val="28"/>
        </w:rPr>
        <w:t>зраста творческих способностей.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A2347">
        <w:rPr>
          <w:rFonts w:ascii="Times New Roman" w:hAnsi="Times New Roman"/>
          <w:sz w:val="28"/>
          <w:szCs w:val="28"/>
          <w:u w:val="single"/>
        </w:rPr>
        <w:t>Изучив методическую литературу по данному вопросу</w:t>
      </w:r>
      <w:r w:rsidRPr="008D4B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A2BB1">
        <w:rPr>
          <w:rFonts w:ascii="Times New Roman" w:hAnsi="Times New Roman"/>
          <w:sz w:val="28"/>
          <w:szCs w:val="28"/>
        </w:rPr>
        <w:t>оставила план работы с детьми, в котором старалась учитывать основные приоритеты системы дошкольного образования: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Личностно-ориентированная модель общения с детьми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Принятие и поддержка его индивидуальности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Забота о его физическом, эмоциональном состоянии.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Исходя из</w:t>
      </w:r>
      <w:r>
        <w:rPr>
          <w:rFonts w:ascii="Times New Roman" w:hAnsi="Times New Roman"/>
          <w:sz w:val="28"/>
          <w:szCs w:val="28"/>
        </w:rPr>
        <w:t xml:space="preserve"> выше сказанного</w:t>
      </w:r>
      <w:r w:rsidRPr="008D4BC4">
        <w:rPr>
          <w:rFonts w:ascii="Times New Roman" w:hAnsi="Times New Roman"/>
          <w:sz w:val="28"/>
          <w:szCs w:val="28"/>
        </w:rPr>
        <w:t>,</w:t>
      </w:r>
      <w:r w:rsidRPr="005A2BB1">
        <w:rPr>
          <w:rFonts w:ascii="Times New Roman" w:hAnsi="Times New Roman"/>
          <w:sz w:val="28"/>
          <w:szCs w:val="28"/>
        </w:rPr>
        <w:t xml:space="preserve"> выделила основные принципы работы с детьми: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Партнёрские отношения с воспитанниками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Воспитание без нравоучений и наставлений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Опора на девиз – «Каждый воспитатель-психолог»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Понимание мира внутренних переживаний каждого отдельно взятого ребенка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Согласованность позиций в воспитании педагогов детского сада и родителей в семье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4BC4"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Создание эмоционально-благополучного, творческого микроклимата для каждого ребенка.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2BB1">
        <w:rPr>
          <w:rFonts w:ascii="Times New Roman" w:hAnsi="Times New Roman"/>
          <w:sz w:val="28"/>
          <w:szCs w:val="28"/>
        </w:rPr>
        <w:t xml:space="preserve">Из этого следуют </w:t>
      </w:r>
      <w:r w:rsidRPr="008D4BC4">
        <w:rPr>
          <w:rFonts w:ascii="Times New Roman" w:hAnsi="Times New Roman"/>
          <w:sz w:val="28"/>
          <w:szCs w:val="28"/>
          <w:u w:val="single"/>
        </w:rPr>
        <w:t>пять задач</w:t>
      </w:r>
      <w:r w:rsidRPr="005A2BB1">
        <w:rPr>
          <w:rFonts w:ascii="Times New Roman" w:hAnsi="Times New Roman"/>
          <w:sz w:val="28"/>
          <w:szCs w:val="28"/>
        </w:rPr>
        <w:t>, требующие решения: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Помочь детям сомоутвердиться</w:t>
      </w:r>
      <w:r w:rsidRPr="008D4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2BB1">
        <w:rPr>
          <w:rFonts w:ascii="Times New Roman" w:hAnsi="Times New Roman"/>
          <w:sz w:val="28"/>
          <w:szCs w:val="28"/>
        </w:rPr>
        <w:t>реализоваться в группе сверстников, повысить свой статус в детском коллективе, из числа робких, застенчивых перейти к числу активных, успешных.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 xml:space="preserve">Научить принимать нестандартные решения, умело устранив возникшую </w:t>
      </w:r>
      <w:r w:rsidRPr="005A2BB1">
        <w:rPr>
          <w:rFonts w:ascii="Times New Roman" w:hAnsi="Times New Roman"/>
          <w:sz w:val="28"/>
          <w:szCs w:val="28"/>
        </w:rPr>
        <w:lastRenderedPageBreak/>
        <w:t>проблему.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Помочь развить творческие способности каждого ребенка.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Принимать и уважать позицию другого, быть терпимым к противоположному мнению.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5A2BB1">
        <w:rPr>
          <w:rFonts w:ascii="Times New Roman" w:hAnsi="Times New Roman"/>
          <w:sz w:val="28"/>
          <w:szCs w:val="28"/>
        </w:rPr>
        <w:t>Помочь детям в будущем легче адаптироваться в школьной жизни.</w:t>
      </w:r>
    </w:p>
    <w:p w:rsidR="002731E1" w:rsidRPr="005E644C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5E644C">
        <w:rPr>
          <w:rFonts w:ascii="Times New Roman" w:hAnsi="Times New Roman"/>
          <w:b/>
          <w:sz w:val="28"/>
          <w:szCs w:val="28"/>
          <w:u w:val="single"/>
        </w:rPr>
        <w:t>План работы. Старший возраст.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Октябрь: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Наглядно-дидактическая игра «Я-модельер»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Игра-выставка «Коллекции любимой одежды»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Наглядно-дидактическая игра «Я-стилист»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Игра-соревнование «Причёски, выполненные на глазах у зрителей»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Ноябрь: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Подготовка к музыкальному спектаклю по сказке К.И. Чуковского «Муха-цокотуха»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Показ музыкального спектакля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Декабрь: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Подготовка к показу сценки Г. Орловой «В лесу у деда Мороза»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Показ сценки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Январь: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Игра «Мир красоты»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Игра «Портрет сказочного героя»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Февраль: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Подготовка к театрализованной игре «Снежная королева» по пьесе Шварца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Март: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A2BB1">
        <w:rPr>
          <w:rFonts w:ascii="Times New Roman" w:hAnsi="Times New Roman"/>
          <w:sz w:val="28"/>
          <w:szCs w:val="28"/>
        </w:rPr>
        <w:t>Продолжение подготовки к показу спектакля 2. Показ спектакля «Снежная королева»</w:t>
      </w: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DA2347">
        <w:rPr>
          <w:rFonts w:ascii="Times New Roman" w:hAnsi="Times New Roman"/>
          <w:sz w:val="28"/>
          <w:szCs w:val="28"/>
          <w:u w:val="single"/>
        </w:rPr>
        <w:t>Апрель: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Подготовка к разыгрыванию сказки «Лисичка со скалочкой»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lastRenderedPageBreak/>
        <w:t>Разыгрывание сказки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BB1">
        <w:rPr>
          <w:rFonts w:ascii="Times New Roman" w:hAnsi="Times New Roman"/>
          <w:sz w:val="28"/>
          <w:szCs w:val="28"/>
        </w:rPr>
        <w:t>Разыгрывание русской народной сказки «Лисичка со скалочкой на новый лад» (Элементы мимики, пантомимики).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A2BB1">
        <w:rPr>
          <w:rFonts w:ascii="Times New Roman" w:hAnsi="Times New Roman"/>
          <w:sz w:val="28"/>
          <w:szCs w:val="28"/>
        </w:rPr>
        <w:t>Театрализованная игра – одна из самых демократичных, доступных для детей видов искусства,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воображением, мышлением, фантазии, инициативности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По моему мнению театрализованная игра-одна из самых мощных,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сильных видов деятельности для развития у детей дошкольного возраста творческих способностей.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kern w:val="36"/>
          <w:sz w:val="36"/>
          <w:szCs w:val="36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</w:p>
    <w:p w:rsidR="002731E1" w:rsidRPr="00DA2347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DA2347">
        <w:rPr>
          <w:rFonts w:ascii="Times New Roman" w:hAnsi="Times New Roman"/>
          <w:b/>
          <w:i/>
          <w:sz w:val="28"/>
          <w:szCs w:val="28"/>
        </w:rPr>
        <w:t xml:space="preserve"> Используемая литература.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71371">
        <w:rPr>
          <w:rFonts w:ascii="Times New Roman" w:hAnsi="Times New Roman"/>
          <w:sz w:val="28"/>
          <w:szCs w:val="28"/>
        </w:rPr>
        <w:t xml:space="preserve"> </w:t>
      </w:r>
      <w:r w:rsidRPr="005A2BB1">
        <w:rPr>
          <w:rFonts w:ascii="Times New Roman" w:hAnsi="Times New Roman"/>
          <w:sz w:val="28"/>
          <w:szCs w:val="28"/>
        </w:rPr>
        <w:t>Т.И. Петро</w:t>
      </w:r>
      <w:r>
        <w:rPr>
          <w:rFonts w:ascii="Times New Roman" w:hAnsi="Times New Roman"/>
          <w:sz w:val="28"/>
          <w:szCs w:val="28"/>
        </w:rPr>
        <w:t xml:space="preserve">ва, Е.П. Сергеева, Е.С. Петрова </w:t>
      </w:r>
      <w:r w:rsidRPr="005A2BB1">
        <w:rPr>
          <w:rFonts w:ascii="Times New Roman" w:hAnsi="Times New Roman"/>
          <w:sz w:val="28"/>
          <w:szCs w:val="28"/>
        </w:rPr>
        <w:t xml:space="preserve"> «Подготовка и проведение театрализованных игр в детском саду» 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71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Т.Н. Доронова</w:t>
      </w:r>
      <w:r w:rsidRPr="005A2BB1">
        <w:rPr>
          <w:rFonts w:ascii="Times New Roman" w:hAnsi="Times New Roman"/>
          <w:sz w:val="28"/>
          <w:szCs w:val="28"/>
        </w:rPr>
        <w:t xml:space="preserve"> «Театра</w:t>
      </w:r>
      <w:r>
        <w:rPr>
          <w:rFonts w:ascii="Times New Roman" w:hAnsi="Times New Roman"/>
          <w:sz w:val="28"/>
          <w:szCs w:val="28"/>
        </w:rPr>
        <w:t xml:space="preserve">лизованная деятельность детей» </w:t>
      </w:r>
    </w:p>
    <w:p w:rsidR="002731E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3.Р.С. Немов </w:t>
      </w:r>
      <w:r w:rsidRPr="005A2BB1">
        <w:rPr>
          <w:rFonts w:ascii="Times New Roman" w:hAnsi="Times New Roman"/>
          <w:sz w:val="28"/>
          <w:szCs w:val="28"/>
        </w:rPr>
        <w:t xml:space="preserve"> «Психология» 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A2BB1">
        <w:rPr>
          <w:rFonts w:ascii="Times New Roman" w:hAnsi="Times New Roman"/>
          <w:sz w:val="28"/>
          <w:szCs w:val="28"/>
        </w:rPr>
        <w:t>Берн Э. Игры, в которые играют люди. Психология человеческих взаимоотношений;Люди, которые играют в игры. Психология человеческой судьбы: пер. с англ./ Общ. Ред. М.С. Мацковского. - СПб.: Лениздат, 1992.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A2BB1">
        <w:rPr>
          <w:rFonts w:ascii="Times New Roman" w:hAnsi="Times New Roman"/>
          <w:sz w:val="28"/>
          <w:szCs w:val="28"/>
        </w:rPr>
        <w:t>Зинина С.М. Психолог в детском саду. – Москва – Обнинск: Исследовательская группа «Социальные науки». - 2006.- №1.</w:t>
      </w:r>
    </w:p>
    <w:p w:rsidR="002731E1" w:rsidRPr="005A2BB1" w:rsidRDefault="002731E1" w:rsidP="002731E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В.А. Недоспасова «Растём играя».</w:t>
      </w:r>
    </w:p>
    <w:p w:rsidR="00C66988" w:rsidRDefault="00C66988">
      <w:bookmarkStart w:id="0" w:name="_GoBack"/>
      <w:bookmarkEnd w:id="0"/>
    </w:p>
    <w:sectPr w:rsidR="00C6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E1"/>
    <w:rsid w:val="002731E1"/>
    <w:rsid w:val="00C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E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E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12582</Characters>
  <Application>Microsoft Office Word</Application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2013-02-01T08:07:00Z</dcterms:created>
  <dcterms:modified xsi:type="dcterms:W3CDTF">2013-02-01T08:08:00Z</dcterms:modified>
</cp:coreProperties>
</file>