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65" w:rsidRDefault="00CC5B65" w:rsidP="00CC5B65">
      <w:pPr>
        <w:spacing w:line="240" w:lineRule="auto"/>
        <w:ind w:right="-141"/>
        <w:rPr>
          <w:rFonts w:ascii="Times New Roman" w:hAnsi="Times New Roman" w:cs="Times New Roman"/>
          <w:i w:val="0"/>
          <w:sz w:val="24"/>
          <w:szCs w:val="24"/>
        </w:rPr>
      </w:pPr>
      <w:r w:rsidRPr="00CC5B65">
        <w:rPr>
          <w:rFonts w:ascii="Arial Unicode MS" w:eastAsia="Arial Unicode MS" w:hAnsi="Arial Unicode MS" w:cs="Arial Unicode MS"/>
          <w:i w:val="0"/>
          <w:sz w:val="24"/>
          <w:szCs w:val="24"/>
          <w:lang w:val="ru-RU"/>
        </w:rPr>
        <w:t>Консультация для родителей:</w:t>
      </w:r>
      <w:r w:rsidRPr="00CC5B65">
        <w:rPr>
          <w:rFonts w:ascii="Arial Unicode MS" w:eastAsia="Arial Unicode MS" w:hAnsi="Arial Unicode MS" w:cs="Arial Unicode MS"/>
          <w:i w:val="0"/>
          <w:sz w:val="24"/>
          <w:szCs w:val="24"/>
          <w:lang w:val="ru-RU"/>
        </w:rPr>
        <w:br/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«Использование игры в экологическом воспитании детей».</w:t>
      </w:r>
    </w:p>
    <w:p w:rsidR="00020F16" w:rsidRPr="00CC5B65" w:rsidRDefault="00CC5B65" w:rsidP="00CC5B65">
      <w:pPr>
        <w:spacing w:line="240" w:lineRule="auto"/>
        <w:ind w:right="-141"/>
        <w:rPr>
          <w:rFonts w:ascii="Arial Unicode MS" w:eastAsia="Arial Unicode MS" w:hAnsi="Arial Unicode MS" w:cs="Arial Unicode MS"/>
          <w:i w:val="0"/>
          <w:sz w:val="24"/>
          <w:szCs w:val="24"/>
          <w:lang w:val="ru-RU"/>
        </w:rPr>
      </w:pP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</w:t>
      </w:r>
      <w:r w:rsidR="006C7B1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F13701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«Есть такое твердое правило. Встал поутру, </w:t>
      </w:r>
      <w:r w:rsidR="006C7B1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                                            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</w:t>
      </w:r>
      <w:r w:rsidR="006C7B1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C7B1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умылся, привел себя в порядок – и сразу же</w:t>
      </w:r>
      <w:r w:rsidR="006C7B1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                                             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</w:t>
      </w:r>
      <w:r w:rsidR="006C7B1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C7B1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приведи в порядок свою планету».                     </w:t>
      </w:r>
      <w:r w:rsidR="00F13701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</w:t>
      </w:r>
      <w:r w:rsidR="00F13701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6C7B1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</w:t>
      </w:r>
      <w:r w:rsidR="006C7B1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F13701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Антуан</w:t>
      </w:r>
      <w:proofErr w:type="spellEnd"/>
      <w:r w:rsidR="00F13701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 Сент-Экзюпери </w:t>
      </w:r>
      <w:r w:rsidR="006C7B1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6C7B1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              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</w:t>
      </w:r>
      <w:r w:rsidR="006C7B1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«Маленький принц»</w:t>
      </w:r>
    </w:p>
    <w:p w:rsidR="007345A6" w:rsidRPr="00CC5B65" w:rsidRDefault="00F1370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Сегодня экология – не только наука о взаимоотношениях живых организмов друг с другом и с окружающей средой, это мировоззрение.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Поэтому на первый план в системе работы по экологическому воспитанию необходимо вывести формирование основ экологического сознания, понимания общих законов</w:t>
      </w:r>
      <w:r w:rsidR="00AD4E83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развития материального мира, а не просто набор сведений о природных объектах и явлениях.</w:t>
      </w:r>
      <w:r w:rsidR="00AD4E83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Процесс формирования личности дошкольника в целом и экологическое воспитание в частности должны опираться на систему знаний, которая включает элементарные сведения о биосфер</w:t>
      </w:r>
      <w:r w:rsidR="006C7B1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е (</w:t>
      </w:r>
      <w:r w:rsidR="00AD4E83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живая природа:</w:t>
      </w:r>
      <w:r w:rsidR="006C7B1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растения, животные, человек; неживая природа); о таких понятиях, как движение, здоровье, жизнь, смерть; об экологическом пространстве. Особое место в этой системе должны занимать знания о человеке как о части природы, как о самом разумном существе, от которого в значительной степени зависит будущее.</w:t>
      </w:r>
      <w:r w:rsidR="002956D2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Только при системном подходе к ознакомлению с природой и природоохранной деятельностью. Среди образовательных технологий, позволяющих реализовать эту задачу, на первый план выходит ТРИЗ – педагогика.</w:t>
      </w:r>
      <w:r w:rsidR="002956D2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2956D2"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Цель – подготовка к восприятию и решению задач.</w:t>
      </w:r>
      <w:r w:rsidR="002956D2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proofErr w:type="gramStart"/>
      <w:r w:rsidR="002956D2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Маленький  человек должен постепенно готовиться к решению различного рода задач (в том числе исследовательского, экологического плана), которые поставит перед ним жизнь, полная противоречий и проблем.</w:t>
      </w:r>
      <w:proofErr w:type="gramEnd"/>
      <w:r w:rsidR="002956D2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Чтобы научиться решать их, требуется сформировать определенный образ мышления.</w:t>
      </w:r>
      <w:r w:rsidR="00155672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155672"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Средства </w:t>
      </w:r>
      <w:proofErr w:type="spellStart"/>
      <w:r w:rsidR="00155672"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ТРИЗ-РТВ-технологии</w:t>
      </w:r>
      <w:proofErr w:type="spellEnd"/>
      <w:r w:rsidR="00155672"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 дошкольной практике.</w:t>
      </w:r>
      <w:r w:rsidR="00155672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Предлагаемые</w:t>
      </w:r>
      <w:r w:rsidR="007345A6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основные </w:t>
      </w:r>
      <w:r w:rsidR="00155672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методы работы:</w:t>
      </w:r>
      <w:r w:rsidR="00155672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 а) непосредственное наблюдение не только в природе, но и за деятельностью человека. Цель – обратить внимание на взаимосвязь и взаимозависимость всех явлений;</w:t>
      </w:r>
      <w:r w:rsidR="00155672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 б) систему игр, состоящую из нескольких блоков;</w:t>
      </w:r>
      <w:r w:rsidR="00155672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 * игры на познание и классификацию объектов окружающего мира, понимание единства всех его составляющих, законов его </w:t>
      </w:r>
      <w:r w:rsidR="007F294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развития: «Природный мир бывает разным», « Назови одним словом», «Что общего», «Что часть чего», «Рыбы – птицы – звери», «</w:t>
      </w:r>
      <w:proofErr w:type="gramStart"/>
      <w:r w:rsidR="007F294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Кто</w:t>
      </w:r>
      <w:proofErr w:type="gramEnd"/>
      <w:r w:rsidR="007F294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где живет»,</w:t>
      </w:r>
      <w:r w:rsidR="005C390C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</w:t>
      </w:r>
      <w:r w:rsidR="007F294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«Летает, плавает, бегает», и др.;</w:t>
      </w:r>
      <w:r w:rsidR="007F294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 * игры на развитие чувственного восприятия (работа анализаторов):</w:t>
      </w:r>
      <w:r w:rsidR="007F294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«Мир звуков», «Узнай по запаху», «Чудесный мешочек», «Волшебные звуки», «Какой овощ (фрукт) ты съел»;</w:t>
      </w:r>
      <w:r w:rsidR="007F294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 * игры, способствующие формированию основ экологического самосознания: </w:t>
      </w:r>
      <w:proofErr w:type="gramStart"/>
      <w:r w:rsidR="007F2944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«Хорошо – плохо», «Один – хорошо, много – плохо», «Что будет, если», «</w:t>
      </w:r>
      <w:r w:rsidR="007345A6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Берегите природу», и др.;</w:t>
      </w:r>
      <w:r w:rsidR="007345A6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 * игры на развитие навыка анализа ситуаций через целенаправленное сужение поля поиска (игра «Да – нет»);</w:t>
      </w:r>
      <w:r w:rsidR="007345A6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 в) системный анализ (игра «Волшебный экран»).</w:t>
      </w:r>
      <w:proofErr w:type="gramEnd"/>
    </w:p>
    <w:p w:rsidR="007345A6" w:rsidRPr="00CC5B65" w:rsidRDefault="007345A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345A6" w:rsidRPr="00CC5B65" w:rsidRDefault="007345A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Игра «Хорошо – плохо»</w:t>
      </w: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br/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Воспитатель называет объект или природное явление, дети перечисляют его свойства, сначала те, которые они считают полезными,</w:t>
      </w:r>
      <w:r w:rsidR="001F146E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 затем те, которые считают вредными. Например: мороз – это хорошо, </w:t>
      </w:r>
      <w:proofErr w:type="gramStart"/>
      <w:r w:rsidR="001F146E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потому</w:t>
      </w:r>
      <w:proofErr w:type="gramEnd"/>
      <w:r w:rsidR="001F146E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что снег не тает, можно кататься на санках, коньках и т.д. Мороз – это плохо, потому что руки мерзнут, нельзя долго гулять и т.п.</w:t>
      </w:r>
      <w:r w:rsidR="001F146E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1F146E" w:rsidRPr="00CC5B65">
        <w:rPr>
          <w:rFonts w:ascii="Times New Roman" w:hAnsi="Times New Roman" w:cs="Times New Roman"/>
          <w:sz w:val="24"/>
          <w:szCs w:val="24"/>
          <w:lang w:val="ru-RU"/>
        </w:rPr>
        <w:t>Усложнение</w:t>
      </w:r>
      <w:r w:rsidR="001F146E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. Дети должны обосновать свои доводы с точки</w:t>
      </w:r>
      <w:r w:rsidR="002E2497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F146E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="002E2497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зрения</w:t>
      </w:r>
      <w:proofErr w:type="gramEnd"/>
      <w:r w:rsidR="002E2497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F146E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какого – либо объекта, например дерева, кошки и т.д.</w:t>
      </w:r>
    </w:p>
    <w:p w:rsidR="002E2497" w:rsidRPr="00CC5B65" w:rsidRDefault="002E249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Игра «Рыбы – птицы – звери»</w:t>
      </w: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br/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Воспитатель произносит слово «птица» и бросает ребенку мяч. Поймав мяч, он должен подобрать видовое понятие, например «воробей», и бросить мяч обратно.</w:t>
      </w:r>
    </w:p>
    <w:p w:rsidR="00854B33" w:rsidRPr="00CC5B65" w:rsidRDefault="002E2497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Игра «Ты – часть, я – целое»</w:t>
      </w: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br/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Дети сидят в кругу. Один из них называет объект, а остальные части:</w:t>
      </w:r>
      <w:r w:rsidR="00854B33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</w:t>
      </w:r>
      <w:r w:rsidR="00CC5B65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854B33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«Я – озеро».</w:t>
      </w:r>
      <w:r w:rsidR="00854B33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CC5B65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54B33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«Я – твой </w:t>
      </w:r>
      <w:r w:rsidR="00854B33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берег (дно, вода и т.д.)».</w:t>
      </w:r>
      <w:r w:rsidR="00854B33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Усложнение. - «Я – озеро».</w:t>
      </w:r>
      <w:r w:rsidR="00854B33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                    - «Я – твой берег».</w:t>
      </w:r>
      <w:r w:rsidR="00854B33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                    - «Я – песок на берегу».</w:t>
      </w:r>
      <w:r w:rsidR="00854B33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                    - «Я – песчинка». И т.д.</w:t>
      </w:r>
    </w:p>
    <w:p w:rsidR="00854B33" w:rsidRPr="00CC5B65" w:rsidRDefault="00854B33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A3979" w:rsidRPr="00CC5B65" w:rsidRDefault="00854B3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Игра «Что было, что будет»    </w:t>
      </w: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br/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Воспитатель называет объект. Дети перечисляют его свойства в прошлом, настоящем, будущем. </w:t>
      </w:r>
      <w:r w:rsidR="007A3979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</w:t>
      </w:r>
      <w:r w:rsidR="00CC5B65">
        <w:rPr>
          <w:rFonts w:ascii="Times New Roman" w:hAnsi="Times New Roman" w:cs="Times New Roman"/>
          <w:i w:val="0"/>
          <w:sz w:val="24"/>
          <w:szCs w:val="24"/>
        </w:rPr>
        <w:br/>
      </w:r>
      <w:proofErr w:type="gramStart"/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Например, яблоко:</w:t>
      </w:r>
      <w:r w:rsidR="007A3979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сейчас – сладкое, соч</w:t>
      </w:r>
      <w:r w:rsidR="007A3979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ное, красное и т.д.;</w:t>
      </w:r>
      <w:r w:rsidR="007A3979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 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было – зеленое, кислое, терпкое и т.д.</w:t>
      </w:r>
      <w:r w:rsidR="007A3979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  <w:r w:rsidR="007A3979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    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будет – сухое, сморщенное, червивое и т.д.</w:t>
      </w:r>
      <w:proofErr w:type="gramEnd"/>
      <w:r w:rsidR="007A3979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A3979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Аналогично можно поиграть с функциями </w:t>
      </w:r>
      <w:proofErr w:type="gramStart"/>
      <w:r w:rsidR="007A3979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(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End"/>
      <w:r w:rsidR="007A3979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рукотворный мир) и действиями (природный мир) объекта.</w:t>
      </w:r>
    </w:p>
    <w:p w:rsidR="007A3979" w:rsidRPr="00CC5B65" w:rsidRDefault="007A3979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Игра</w:t>
      </w:r>
      <w:proofErr w:type="gramEnd"/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«Какой овощ (фрукт) ты съел»</w:t>
      </w: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br/>
      </w:r>
      <w:r w:rsidR="00854B33"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Ребенок закрывает глаза. Взрослый берет тарелку с предварительно нарезанными фруктами и овощами и кладет ему в рот кусочек. Ребенок должен определить по вкусу, чем его угостили.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CC5B65">
        <w:rPr>
          <w:rFonts w:ascii="Times New Roman" w:hAnsi="Times New Roman" w:cs="Times New Roman"/>
          <w:sz w:val="24"/>
          <w:szCs w:val="24"/>
          <w:lang w:val="ru-RU"/>
        </w:rPr>
        <w:t>Усложнение первого уровня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Определить не только продукт, но и способ его обработки (сырой, вареный, соленый и пр.)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CC5B65">
        <w:rPr>
          <w:rFonts w:ascii="Times New Roman" w:hAnsi="Times New Roman" w:cs="Times New Roman"/>
          <w:sz w:val="24"/>
          <w:szCs w:val="24"/>
          <w:lang w:val="ru-RU"/>
        </w:rPr>
        <w:t>Усложнение второго уровня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. Назвать как можно больше других продуктов, вкус которых схож с тем, которым угостили.</w:t>
      </w:r>
    </w:p>
    <w:p w:rsidR="002E2497" w:rsidRPr="00CC5B65" w:rsidRDefault="007A3979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Игра «Мир звуков»</w:t>
      </w:r>
      <w:r w:rsidR="00206995"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br/>
      </w:r>
      <w:r w:rsidR="00206995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Взрослый предлагает послушать аудиозапись шума моря, леса и т.п. Дети слушают, затем определяют, что это за звуки (вой ветра, шум листьев, пение птиц, жужжание пчел и т.д.).</w:t>
      </w:r>
      <w:r w:rsidR="00206995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206995" w:rsidRPr="00CC5B65">
        <w:rPr>
          <w:rFonts w:ascii="Times New Roman" w:hAnsi="Times New Roman" w:cs="Times New Roman"/>
          <w:sz w:val="24"/>
          <w:szCs w:val="24"/>
          <w:lang w:val="ru-RU"/>
        </w:rPr>
        <w:t>Усложнение первого уровня</w:t>
      </w:r>
      <w:r w:rsidR="00206995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Определить место, где можно услышать эти звуки.</w:t>
      </w:r>
      <w:r w:rsidR="00206995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206995" w:rsidRPr="00CC5B65">
        <w:rPr>
          <w:rFonts w:ascii="Times New Roman" w:hAnsi="Times New Roman" w:cs="Times New Roman"/>
          <w:sz w:val="24"/>
          <w:szCs w:val="24"/>
          <w:lang w:val="ru-RU"/>
        </w:rPr>
        <w:t>Усложнение второго уровня</w:t>
      </w:r>
      <w:r w:rsidR="00206995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Определить, какие звуки производятся объектами живой </w:t>
      </w:r>
      <w:r w:rsidR="00206995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природы, какие – неживой, есть ли там звуки, издаваемые объектами рукотворного происхождения.</w:t>
      </w:r>
    </w:p>
    <w:p w:rsidR="00206995" w:rsidRPr="00CC5B65" w:rsidRDefault="0020699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Игра «Узнай по звуку»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Воспитатель, сидя за ширмой, постукивает деревянной палочкой по одному из предметов (из металла, стекла, дерева и т.д.). Дети должны определить, какой ма</w:t>
      </w:r>
      <w:r w:rsidR="005405BE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териал издает подобный звук.</w:t>
      </w:r>
      <w:r w:rsidR="005405BE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5405BE" w:rsidRPr="00CC5B65">
        <w:rPr>
          <w:rFonts w:ascii="Times New Roman" w:hAnsi="Times New Roman" w:cs="Times New Roman"/>
          <w:sz w:val="24"/>
          <w:szCs w:val="24"/>
          <w:lang w:val="ru-RU"/>
        </w:rPr>
        <w:t>Усложнение первого уровня.</w:t>
      </w:r>
      <w:r w:rsidR="005405BE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Определив материал, назвать как можно больше предметов из него.</w:t>
      </w:r>
      <w:r w:rsidR="005405BE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5405BE" w:rsidRPr="00CC5B65">
        <w:rPr>
          <w:rFonts w:ascii="Times New Roman" w:hAnsi="Times New Roman" w:cs="Times New Roman"/>
          <w:sz w:val="24"/>
          <w:szCs w:val="24"/>
          <w:lang w:val="ru-RU"/>
        </w:rPr>
        <w:t>Усложнение второго уровня.</w:t>
      </w:r>
      <w:r w:rsidR="005405BE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Назвать явления или объекты природного мира, которые издают звуки, схожие по звучанию с рукотворными материалами. Например: звон стекла – звон капели…</w:t>
      </w:r>
    </w:p>
    <w:p w:rsidR="00651971" w:rsidRPr="00CC5B65" w:rsidRDefault="0065197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Игра «Летает, плавает, бегает»</w:t>
      </w: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br/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Водящий по очереди бросает детям мяч, называя объект живой природы. Ребенок ловит мяч и бросает его водящему, называя способ передвижения этого объекта. Например: заяц – бегает, ворона – летает, карась – плавает.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CC5B65">
        <w:rPr>
          <w:rFonts w:ascii="Times New Roman" w:hAnsi="Times New Roman" w:cs="Times New Roman"/>
          <w:sz w:val="24"/>
          <w:szCs w:val="24"/>
          <w:lang w:val="ru-RU"/>
        </w:rPr>
        <w:t>Усложнение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Называются природные и рукотворные объекты. </w:t>
      </w:r>
      <w:proofErr w:type="gramStart"/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Ребенок должен сказать, к какому миру (природному или рукотворному) они имеют отношение: щука – природный мир, плавает; самолет – рукотворный мир, летает.</w:t>
      </w:r>
      <w:proofErr w:type="gramEnd"/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CC5B65">
        <w:rPr>
          <w:rFonts w:ascii="Times New Roman" w:hAnsi="Times New Roman" w:cs="Times New Roman"/>
          <w:sz w:val="24"/>
          <w:szCs w:val="24"/>
          <w:lang w:val="ru-RU"/>
        </w:rPr>
        <w:t>Примечание.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Следует называть конкретные объекты, а не класс. Например «воробей», «стриж», а не «птица».</w:t>
      </w:r>
    </w:p>
    <w:p w:rsidR="00651971" w:rsidRPr="00CC5B65" w:rsidRDefault="00BA0A1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Игра «</w:t>
      </w:r>
      <w:proofErr w:type="spellStart"/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Эмпатия</w:t>
      </w:r>
      <w:proofErr w:type="spellEnd"/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Ребенку предлагается представить себя природным или рукотворным объектом в проблемной ситуации.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CC5B65">
        <w:rPr>
          <w:rFonts w:ascii="Times New Roman" w:hAnsi="Times New Roman" w:cs="Times New Roman"/>
          <w:sz w:val="24"/>
          <w:szCs w:val="24"/>
          <w:lang w:val="ru-RU"/>
        </w:rPr>
        <w:t>Примеры.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«Ты – цветок на поляне. Солнце сильно пригревает, тебе хочется пить, а дождя давно не было. Что ты чувствуешь? Расскажи».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«Я – злой мальчишка, а ты – красивая ромашка. Я хочу тебя сорвать. Уговори меня этого не делать».</w:t>
      </w:r>
    </w:p>
    <w:p w:rsidR="005039E0" w:rsidRPr="00CC5B65" w:rsidRDefault="00A771B4" w:rsidP="00CC5B6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C5B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Игра «Цепочка»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Дети и взрослый (в одной руке у него мяч, в другой – карточки с изображением различных предметов) встают в круг. Воспитатель показывает изображение первого объекта, называет его, затем передает мяч рядом стоящему ребенку. Тот называет один из признаков объекта и передает мяч следующему игроку. Нужно назвать как можно больше признаков объекта. </w:t>
      </w:r>
      <w:proofErr w:type="gramStart"/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>Например: морковь – сладкая – сочная – оранжевая – хрустящая – твердая – удлиненной формы – растет на грядке.</w:t>
      </w:r>
      <w:proofErr w:type="gramEnd"/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CC5B65">
        <w:rPr>
          <w:rFonts w:ascii="Times New Roman" w:hAnsi="Times New Roman" w:cs="Times New Roman"/>
          <w:sz w:val="24"/>
          <w:szCs w:val="24"/>
          <w:lang w:val="ru-RU"/>
        </w:rPr>
        <w:t>Усложнение первого уровня.</w:t>
      </w:r>
      <w:r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Воспитатель показывает карточку с изображением объекта, например моркови, и предлагает назвать один из признаков: по цвету…(оранжевая) По форме…(удлиненная) На вкус…(сладкая)</w:t>
      </w:r>
      <w:r w:rsidR="005C390C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5C390C" w:rsidRPr="00CC5B65">
        <w:rPr>
          <w:rFonts w:ascii="Times New Roman" w:hAnsi="Times New Roman" w:cs="Times New Roman"/>
          <w:sz w:val="24"/>
          <w:szCs w:val="24"/>
          <w:lang w:val="ru-RU"/>
        </w:rPr>
        <w:t>Усложнение второго уровня.</w:t>
      </w:r>
      <w:r w:rsidR="005C390C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Воспитатель показывает изображение и передает мяч. Первый ребенок называет объект. Второй – его свойство. Третий – другой объект с названным свойством. Четвертый – другое свойство нового объекта и т.д.</w:t>
      </w:r>
      <w:r w:rsidR="005C390C" w:rsidRPr="00CC5B6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Например: морковь – морковь сладкая – сладким бывает сахар – сахар белый – белым бывает снег и т.д.</w:t>
      </w:r>
    </w:p>
    <w:sectPr w:rsidR="005039E0" w:rsidRPr="00CC5B65" w:rsidSect="00CC5B65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701"/>
    <w:rsid w:val="00020F16"/>
    <w:rsid w:val="00155672"/>
    <w:rsid w:val="001F146E"/>
    <w:rsid w:val="00206995"/>
    <w:rsid w:val="002956D2"/>
    <w:rsid w:val="002E2497"/>
    <w:rsid w:val="005039E0"/>
    <w:rsid w:val="005405BE"/>
    <w:rsid w:val="005C390C"/>
    <w:rsid w:val="00651971"/>
    <w:rsid w:val="00666080"/>
    <w:rsid w:val="00683BD0"/>
    <w:rsid w:val="006A5713"/>
    <w:rsid w:val="006C7B14"/>
    <w:rsid w:val="007345A6"/>
    <w:rsid w:val="00791A62"/>
    <w:rsid w:val="007A3979"/>
    <w:rsid w:val="007F2944"/>
    <w:rsid w:val="00854B33"/>
    <w:rsid w:val="009C24F9"/>
    <w:rsid w:val="00A73A0E"/>
    <w:rsid w:val="00A771B4"/>
    <w:rsid w:val="00A848B6"/>
    <w:rsid w:val="00AD4E83"/>
    <w:rsid w:val="00BA0A12"/>
    <w:rsid w:val="00C716FF"/>
    <w:rsid w:val="00CC5B65"/>
    <w:rsid w:val="00CF2BC7"/>
    <w:rsid w:val="00E50224"/>
    <w:rsid w:val="00E84D99"/>
    <w:rsid w:val="00F1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C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2BC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F2BC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BC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BC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BC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BC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BC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BC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BC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BC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F2BC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2BC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2BC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2BC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2BC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2BC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2BC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2BC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BC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2BC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2BC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2BC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2BC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2BC7"/>
    <w:rPr>
      <w:b/>
      <w:bCs/>
      <w:spacing w:val="0"/>
    </w:rPr>
  </w:style>
  <w:style w:type="character" w:styleId="a9">
    <w:name w:val="Emphasis"/>
    <w:uiPriority w:val="20"/>
    <w:qFormat/>
    <w:rsid w:val="00CF2BC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2B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F2B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2BC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2BC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2BC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2BC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2BC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2BC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2BC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2BC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2BC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2BC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D5D8-4ADE-4313-8E06-6E5E8F62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 Windows</cp:lastModifiedBy>
  <cp:revision>11</cp:revision>
  <cp:lastPrinted>2010-12-05T15:55:00Z</cp:lastPrinted>
  <dcterms:created xsi:type="dcterms:W3CDTF">2010-09-26T06:56:00Z</dcterms:created>
  <dcterms:modified xsi:type="dcterms:W3CDTF">2013-02-02T15:34:00Z</dcterms:modified>
</cp:coreProperties>
</file>