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40" w:rsidRDefault="00112A40" w:rsidP="00112A40">
      <w:pPr>
        <w:pStyle w:val="c19"/>
        <w:shd w:val="clear" w:color="auto" w:fill="FFFFFF"/>
        <w:jc w:val="center"/>
        <w:rPr>
          <w:rStyle w:val="c0"/>
          <w:b/>
          <w:sz w:val="32"/>
          <w:szCs w:val="32"/>
        </w:rPr>
      </w:pPr>
      <w:r w:rsidRPr="00112A40">
        <w:rPr>
          <w:rStyle w:val="c0"/>
          <w:b/>
          <w:sz w:val="20"/>
          <w:szCs w:val="20"/>
        </w:rPr>
        <w:t xml:space="preserve"> </w:t>
      </w:r>
      <w:r w:rsidRPr="00112A40">
        <w:rPr>
          <w:rStyle w:val="c0"/>
          <w:b/>
          <w:sz w:val="32"/>
          <w:szCs w:val="32"/>
        </w:rPr>
        <w:t>«Животные планеты Земля».</w:t>
      </w:r>
    </w:p>
    <w:p w:rsidR="00112A40" w:rsidRDefault="00112A40" w:rsidP="00112A40">
      <w:pPr>
        <w:pStyle w:val="c19"/>
        <w:shd w:val="clear" w:color="auto" w:fill="FFFFFF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(проектный метод в работе с дошкольниками)</w:t>
      </w:r>
    </w:p>
    <w:p w:rsidR="00112A40" w:rsidRPr="00112A40" w:rsidRDefault="00112A40" w:rsidP="00112A40">
      <w:pPr>
        <w:pStyle w:val="c8"/>
        <w:shd w:val="clear" w:color="auto" w:fill="FFFFFF"/>
        <w:rPr>
          <w:rStyle w:val="c0"/>
        </w:rPr>
      </w:pPr>
    </w:p>
    <w:p w:rsidR="00112A40" w:rsidRPr="00112A40" w:rsidRDefault="00112A40" w:rsidP="00112A40">
      <w:pPr>
        <w:pStyle w:val="c8"/>
        <w:shd w:val="clear" w:color="auto" w:fill="FFFFFF"/>
      </w:pPr>
      <w:r w:rsidRPr="00112A40">
        <w:rPr>
          <w:rStyle w:val="c9"/>
          <w:b/>
        </w:rPr>
        <w:t>Цель</w:t>
      </w:r>
      <w:r w:rsidRPr="00112A40">
        <w:rPr>
          <w:rStyle w:val="c9"/>
        </w:rPr>
        <w:t>:</w:t>
      </w:r>
      <w:r w:rsidRPr="00112A40">
        <w:rPr>
          <w:rStyle w:val="c0"/>
        </w:rPr>
        <w:t xml:space="preserve"> знакомство с разнообразием животного мира, их связью со средой обитания; формирование осознанно-правильного отношения к представителям животного мира.</w:t>
      </w:r>
    </w:p>
    <w:p w:rsidR="00112A40" w:rsidRPr="00112A40" w:rsidRDefault="00112A40" w:rsidP="00112A40">
      <w:pPr>
        <w:pStyle w:val="c8"/>
        <w:shd w:val="clear" w:color="auto" w:fill="FFFFFF"/>
        <w:rPr>
          <w:b/>
        </w:rPr>
      </w:pPr>
      <w:r w:rsidRPr="00112A40">
        <w:rPr>
          <w:rStyle w:val="c9"/>
          <w:b/>
        </w:rPr>
        <w:t>Задачи:</w:t>
      </w:r>
    </w:p>
    <w:p w:rsidR="00112A40" w:rsidRPr="00112A40" w:rsidRDefault="00112A40" w:rsidP="00112A40">
      <w:pPr>
        <w:pStyle w:val="c8"/>
        <w:shd w:val="clear" w:color="auto" w:fill="FFFFFF"/>
        <w:rPr>
          <w:b/>
        </w:rPr>
      </w:pPr>
      <w:r w:rsidRPr="00112A40">
        <w:rPr>
          <w:rStyle w:val="c0"/>
        </w:rPr>
        <w:t>- развивать поисковую деятельность детей: способствовать к определению задач на основе поставленной проблемы; умение планировать этапы своих действий; аргументировать свой выбор;</w:t>
      </w:r>
    </w:p>
    <w:p w:rsidR="00112A40" w:rsidRPr="00112A40" w:rsidRDefault="00112A40" w:rsidP="00112A40">
      <w:pPr>
        <w:pStyle w:val="c8"/>
        <w:shd w:val="clear" w:color="auto" w:fill="FFFFFF"/>
      </w:pPr>
      <w:r w:rsidRPr="00112A40">
        <w:rPr>
          <w:rStyle w:val="c0"/>
        </w:rPr>
        <w:t>- расширять и систематизировать знания детей о животных разных стран;</w:t>
      </w:r>
    </w:p>
    <w:p w:rsidR="00112A40" w:rsidRPr="00112A40" w:rsidRDefault="00112A40" w:rsidP="00112A40">
      <w:pPr>
        <w:pStyle w:val="c8"/>
        <w:shd w:val="clear" w:color="auto" w:fill="FFFFFF"/>
      </w:pPr>
      <w:r w:rsidRPr="00112A40">
        <w:rPr>
          <w:rStyle w:val="c0"/>
        </w:rPr>
        <w:t>- развивать связную речь, обогащать словарь детей;</w:t>
      </w:r>
    </w:p>
    <w:p w:rsidR="00112A40" w:rsidRDefault="00112A40" w:rsidP="00112A40">
      <w:pPr>
        <w:pStyle w:val="c8"/>
        <w:shd w:val="clear" w:color="auto" w:fill="FFFFFF"/>
        <w:rPr>
          <w:rStyle w:val="c0"/>
        </w:rPr>
      </w:pPr>
      <w:r w:rsidRPr="00112A40">
        <w:rPr>
          <w:rStyle w:val="c0"/>
        </w:rPr>
        <w:t>- совершенствовать стиль партнёрских отношений.</w:t>
      </w:r>
    </w:p>
    <w:p w:rsidR="00112A40" w:rsidRDefault="00112A40" w:rsidP="00112A40">
      <w:pPr>
        <w:pStyle w:val="c8"/>
        <w:shd w:val="clear" w:color="auto" w:fill="FFFFFF"/>
        <w:rPr>
          <w:rStyle w:val="c0"/>
        </w:rPr>
      </w:pPr>
      <w:r>
        <w:rPr>
          <w:rStyle w:val="c0"/>
          <w:b/>
        </w:rPr>
        <w:t xml:space="preserve">Участники проекта: </w:t>
      </w:r>
      <w:r w:rsidR="00AA62A6">
        <w:rPr>
          <w:rStyle w:val="c0"/>
        </w:rPr>
        <w:t xml:space="preserve">воспитатели группы № 2 «Веснушки» ДОУ №72: Сафонова О.Г.,            </w:t>
      </w:r>
      <w:proofErr w:type="spellStart"/>
      <w:r w:rsidR="00AA62A6">
        <w:rPr>
          <w:rStyle w:val="c0"/>
        </w:rPr>
        <w:t>Бякина</w:t>
      </w:r>
      <w:proofErr w:type="spellEnd"/>
      <w:r w:rsidR="00AA62A6">
        <w:rPr>
          <w:rStyle w:val="c0"/>
        </w:rPr>
        <w:t xml:space="preserve"> Н.Ю., </w:t>
      </w:r>
      <w:r>
        <w:rPr>
          <w:rStyle w:val="c0"/>
        </w:rPr>
        <w:t xml:space="preserve">воспитанники </w:t>
      </w:r>
      <w:r w:rsidR="00911E2F">
        <w:rPr>
          <w:rStyle w:val="c0"/>
        </w:rPr>
        <w:t xml:space="preserve">старшей </w:t>
      </w:r>
      <w:r>
        <w:rPr>
          <w:rStyle w:val="c0"/>
        </w:rPr>
        <w:t xml:space="preserve">группы </w:t>
      </w:r>
      <w:r w:rsidR="00E53AD9">
        <w:rPr>
          <w:rStyle w:val="c0"/>
        </w:rPr>
        <w:t xml:space="preserve"> </w:t>
      </w:r>
      <w:r w:rsidR="00AA62A6">
        <w:rPr>
          <w:rStyle w:val="c0"/>
        </w:rPr>
        <w:t>и их родители.</w:t>
      </w:r>
      <w:r>
        <w:rPr>
          <w:rStyle w:val="c0"/>
        </w:rPr>
        <w:t xml:space="preserve"> </w:t>
      </w:r>
    </w:p>
    <w:p w:rsidR="00112A40" w:rsidRDefault="00112A40" w:rsidP="00112A40">
      <w:pPr>
        <w:pStyle w:val="c8"/>
        <w:shd w:val="clear" w:color="auto" w:fill="FFFFFF"/>
        <w:rPr>
          <w:rStyle w:val="c0"/>
        </w:rPr>
      </w:pPr>
      <w:r>
        <w:rPr>
          <w:rStyle w:val="c0"/>
          <w:b/>
        </w:rPr>
        <w:t>Срок:</w:t>
      </w:r>
      <w:r>
        <w:rPr>
          <w:rStyle w:val="c0"/>
        </w:rPr>
        <w:t xml:space="preserve"> с октября 2011г. по май 2012г. (познавательный, долгосрочный).</w:t>
      </w:r>
    </w:p>
    <w:p w:rsidR="00112A40" w:rsidRDefault="00112A40" w:rsidP="00112A40">
      <w:pPr>
        <w:pStyle w:val="c8"/>
        <w:shd w:val="clear" w:color="auto" w:fill="FFFFFF"/>
        <w:rPr>
          <w:rStyle w:val="c0"/>
          <w:b/>
        </w:rPr>
      </w:pPr>
      <w:r>
        <w:rPr>
          <w:rStyle w:val="c0"/>
          <w:b/>
        </w:rPr>
        <w:t xml:space="preserve">Пути реализации проекта: </w:t>
      </w:r>
    </w:p>
    <w:p w:rsidR="00112A40" w:rsidRDefault="00112A40" w:rsidP="00112A40">
      <w:pPr>
        <w:pStyle w:val="c8"/>
        <w:shd w:val="clear" w:color="auto" w:fill="FFFFFF"/>
        <w:jc w:val="center"/>
        <w:rPr>
          <w:b/>
        </w:rPr>
      </w:pPr>
      <w:r w:rsidRPr="00112A40">
        <w:rPr>
          <w:b/>
        </w:rPr>
        <w:t>1 этап – накопление знаний</w:t>
      </w:r>
    </w:p>
    <w:p w:rsidR="00112A40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составление рассказов о животных и создание книги рассказов;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чтение энциклопедической литературы о животном мире;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сообщения «А знаете ли вы…?»</w:t>
      </w:r>
      <w:proofErr w:type="gramStart"/>
      <w:r>
        <w:t xml:space="preserve"> ;</w:t>
      </w:r>
      <w:proofErr w:type="gramEnd"/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создание копилки «Мы их знаем»;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разгадывание кроссворда «Дикие животные»;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 xml:space="preserve">чтение рассказов о животных </w:t>
      </w:r>
      <w:proofErr w:type="spellStart"/>
      <w:r>
        <w:t>Е.Чарушина</w:t>
      </w:r>
      <w:proofErr w:type="spellEnd"/>
      <w:r>
        <w:t>, В.Бианки, С.Маршака, В.Маяковского;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разучивание стихов, загадок, пословиц о животных;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беседы о животных;</w:t>
      </w:r>
    </w:p>
    <w:p w:rsidR="00485AA1" w:rsidRDefault="00485AA1" w:rsidP="00112A40">
      <w:pPr>
        <w:pStyle w:val="c8"/>
        <w:numPr>
          <w:ilvl w:val="0"/>
          <w:numId w:val="1"/>
        </w:numPr>
        <w:shd w:val="clear" w:color="auto" w:fill="FFFFFF"/>
      </w:pPr>
      <w:r>
        <w:t>просмотр дома телепередач о животных.</w:t>
      </w:r>
    </w:p>
    <w:p w:rsidR="00485AA1" w:rsidRDefault="00485AA1" w:rsidP="00485AA1">
      <w:pPr>
        <w:pStyle w:val="c8"/>
        <w:shd w:val="clear" w:color="auto" w:fill="FFFFFF"/>
        <w:jc w:val="center"/>
        <w:rPr>
          <w:b/>
        </w:rPr>
      </w:pPr>
      <w:r>
        <w:rPr>
          <w:b/>
        </w:rPr>
        <w:t>2 этап – творческий</w:t>
      </w:r>
    </w:p>
    <w:p w:rsidR="00485AA1" w:rsidRDefault="00485AA1" w:rsidP="00485AA1">
      <w:pPr>
        <w:pStyle w:val="c8"/>
        <w:numPr>
          <w:ilvl w:val="0"/>
          <w:numId w:val="2"/>
        </w:numPr>
        <w:shd w:val="clear" w:color="auto" w:fill="FFFFFF"/>
      </w:pPr>
      <w:r>
        <w:t>выставка рисунков «Мир диких животных»;</w:t>
      </w:r>
    </w:p>
    <w:p w:rsidR="00914824" w:rsidRDefault="00485AA1" w:rsidP="00485AA1">
      <w:pPr>
        <w:pStyle w:val="c8"/>
        <w:numPr>
          <w:ilvl w:val="0"/>
          <w:numId w:val="2"/>
        </w:numPr>
        <w:shd w:val="clear" w:color="auto" w:fill="FFFFFF"/>
      </w:pPr>
      <w:r>
        <w:t>лепка экзотических животных, конструирование из природного материала «Животные жарких стран»;</w:t>
      </w:r>
    </w:p>
    <w:p w:rsidR="00914824" w:rsidRDefault="00914824" w:rsidP="00485AA1">
      <w:pPr>
        <w:pStyle w:val="c8"/>
        <w:numPr>
          <w:ilvl w:val="0"/>
          <w:numId w:val="2"/>
        </w:numPr>
        <w:shd w:val="clear" w:color="auto" w:fill="FFFFFF"/>
      </w:pPr>
      <w:r>
        <w:t>ручной труд: изготовление настольного театра «Зоопарк» (оригами);</w:t>
      </w:r>
    </w:p>
    <w:p w:rsidR="00914824" w:rsidRDefault="00914824" w:rsidP="00485AA1">
      <w:pPr>
        <w:pStyle w:val="c8"/>
        <w:numPr>
          <w:ilvl w:val="0"/>
          <w:numId w:val="2"/>
        </w:numPr>
        <w:shd w:val="clear" w:color="auto" w:fill="FFFFFF"/>
      </w:pPr>
      <w:r>
        <w:t>коллаж «Дикие животные</w:t>
      </w:r>
      <w:proofErr w:type="gramStart"/>
      <w:r>
        <w:t>»(</w:t>
      </w:r>
      <w:proofErr w:type="gramEnd"/>
      <w:r>
        <w:t xml:space="preserve">коллективная работа). </w:t>
      </w:r>
    </w:p>
    <w:p w:rsidR="00485AA1" w:rsidRDefault="00914824" w:rsidP="00914824">
      <w:pPr>
        <w:pStyle w:val="c8"/>
        <w:shd w:val="clear" w:color="auto" w:fill="FFFFFF"/>
        <w:jc w:val="center"/>
        <w:rPr>
          <w:b/>
        </w:rPr>
      </w:pPr>
      <w:r>
        <w:rPr>
          <w:b/>
        </w:rPr>
        <w:t>3 этап – результат</w:t>
      </w:r>
    </w:p>
    <w:p w:rsidR="00914824" w:rsidRDefault="00914824" w:rsidP="00914824">
      <w:pPr>
        <w:pStyle w:val="c8"/>
        <w:numPr>
          <w:ilvl w:val="0"/>
          <w:numId w:val="3"/>
        </w:numPr>
        <w:shd w:val="clear" w:color="auto" w:fill="FFFFFF"/>
      </w:pPr>
      <w:r>
        <w:t>сюжетно-ролевая игра «Зоопарк»;</w:t>
      </w:r>
    </w:p>
    <w:p w:rsidR="00914824" w:rsidRDefault="00914824" w:rsidP="00914824">
      <w:pPr>
        <w:pStyle w:val="c8"/>
        <w:numPr>
          <w:ilvl w:val="0"/>
          <w:numId w:val="3"/>
        </w:numPr>
        <w:shd w:val="clear" w:color="auto" w:fill="FFFFFF"/>
      </w:pPr>
      <w:r>
        <w:t>игра драматизация по сказке К.Чуковского «Телефон»;</w:t>
      </w:r>
    </w:p>
    <w:p w:rsidR="00914824" w:rsidRDefault="00914824" w:rsidP="00914824">
      <w:pPr>
        <w:pStyle w:val="c8"/>
        <w:numPr>
          <w:ilvl w:val="0"/>
          <w:numId w:val="3"/>
        </w:numPr>
        <w:shd w:val="clear" w:color="auto" w:fill="FFFFFF"/>
      </w:pPr>
      <w:r>
        <w:t>итоговое занятие «Путешествие по нашей планете»;</w:t>
      </w:r>
    </w:p>
    <w:p w:rsidR="00914824" w:rsidRDefault="00914824" w:rsidP="00914824">
      <w:pPr>
        <w:pStyle w:val="c8"/>
        <w:numPr>
          <w:ilvl w:val="0"/>
          <w:numId w:val="3"/>
        </w:numPr>
        <w:shd w:val="clear" w:color="auto" w:fill="FFFFFF"/>
      </w:pPr>
      <w:r>
        <w:t>спортивный досуг «Джунгли зовут»;</w:t>
      </w:r>
    </w:p>
    <w:p w:rsidR="00914824" w:rsidRPr="00914824" w:rsidRDefault="00914824" w:rsidP="00914824">
      <w:pPr>
        <w:pStyle w:val="c8"/>
        <w:numPr>
          <w:ilvl w:val="0"/>
          <w:numId w:val="3"/>
        </w:numPr>
        <w:shd w:val="clear" w:color="auto" w:fill="FFFFFF"/>
      </w:pPr>
      <w:r>
        <w:t>создание альбома «Мир животных» (совместно с родителями).</w:t>
      </w:r>
    </w:p>
    <w:sectPr w:rsidR="00914824" w:rsidRPr="00914824" w:rsidSect="00112A4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82A"/>
    <w:multiLevelType w:val="hybridMultilevel"/>
    <w:tmpl w:val="83084A88"/>
    <w:lvl w:ilvl="0" w:tplc="D79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5E9A"/>
    <w:multiLevelType w:val="hybridMultilevel"/>
    <w:tmpl w:val="2CE83EAE"/>
    <w:lvl w:ilvl="0" w:tplc="D79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B2BC2"/>
    <w:multiLevelType w:val="hybridMultilevel"/>
    <w:tmpl w:val="E696CD0C"/>
    <w:lvl w:ilvl="0" w:tplc="D79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40"/>
    <w:rsid w:val="00112A40"/>
    <w:rsid w:val="00485AA1"/>
    <w:rsid w:val="00821F9A"/>
    <w:rsid w:val="00911E2F"/>
    <w:rsid w:val="00914824"/>
    <w:rsid w:val="00AA62A6"/>
    <w:rsid w:val="00E34EFF"/>
    <w:rsid w:val="00E53AD9"/>
    <w:rsid w:val="00F5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12A40"/>
    <w:pPr>
      <w:spacing w:before="139" w:after="139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112A40"/>
  </w:style>
  <w:style w:type="paragraph" w:customStyle="1" w:styleId="c8">
    <w:name w:val="c8"/>
    <w:basedOn w:val="a"/>
    <w:rsid w:val="00112A40"/>
    <w:pPr>
      <w:spacing w:before="139" w:after="139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112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0FCB-8A1E-4430-9DEB-BA11732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2012-02-18T16:18:00Z</dcterms:created>
  <dcterms:modified xsi:type="dcterms:W3CDTF">2012-02-18T17:21:00Z</dcterms:modified>
</cp:coreProperties>
</file>