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AEA" w:rsidP="006C6AEA">
      <w:pPr>
        <w:jc w:val="center"/>
        <w:rPr>
          <w:lang w:val="en-US"/>
        </w:rPr>
      </w:pPr>
    </w:p>
    <w:p w:rsidR="006C6AEA" w:rsidRDefault="006C6AEA" w:rsidP="006C6AEA">
      <w:pPr>
        <w:jc w:val="center"/>
        <w:rPr>
          <w:lang w:val="en-US"/>
        </w:rPr>
      </w:pPr>
    </w:p>
    <w:p w:rsidR="006C6AEA" w:rsidRDefault="006C6AEA" w:rsidP="006C6AEA">
      <w:pPr>
        <w:jc w:val="center"/>
        <w:rPr>
          <w:lang w:val="en-US"/>
        </w:rPr>
      </w:pPr>
    </w:p>
    <w:p w:rsidR="006C6AEA" w:rsidRDefault="006C6AEA" w:rsidP="006C6AEA">
      <w:pPr>
        <w:jc w:val="center"/>
        <w:rPr>
          <w:lang w:val="en-US"/>
        </w:rPr>
      </w:pPr>
    </w:p>
    <w:p w:rsidR="006C6AEA" w:rsidRDefault="006C6AEA" w:rsidP="006C6AEA">
      <w:pPr>
        <w:jc w:val="center"/>
        <w:rPr>
          <w:lang w:val="en-US"/>
        </w:rPr>
      </w:pPr>
    </w:p>
    <w:p w:rsidR="006C6AEA" w:rsidRDefault="006C6AEA" w:rsidP="006C6AE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 Музыкально – образовательная деятельность старших дошкольников ».</w:t>
      </w:r>
    </w:p>
    <w:p w:rsidR="006C6AEA" w:rsidRDefault="006C6AEA" w:rsidP="006C6AEA">
      <w:pPr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6AEA" w:rsidRDefault="006C6AEA" w:rsidP="006C6AEA">
      <w:pPr>
        <w:rPr>
          <w:rFonts w:ascii="Times New Roman" w:hAnsi="Times New Roman" w:cs="Times New Roman"/>
          <w:b/>
          <w:sz w:val="36"/>
          <w:szCs w:val="36"/>
        </w:rPr>
      </w:pPr>
    </w:p>
    <w:p w:rsidR="006C6AEA" w:rsidRPr="006C6AEA" w:rsidRDefault="006C6AEA" w:rsidP="006C6A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Pr="006C6AEA">
        <w:rPr>
          <w:rFonts w:ascii="Times New Roman" w:hAnsi="Times New Roman" w:cs="Times New Roman"/>
          <w:b/>
          <w:sz w:val="32"/>
          <w:szCs w:val="32"/>
        </w:rPr>
        <w:t>МДОУ детский сад « Солнышко 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6AEA" w:rsidRDefault="006C6AEA" w:rsidP="006C6A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Музыкальный руководитель</w:t>
      </w:r>
      <w:r w:rsidRPr="006C6A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6AEA" w:rsidRPr="006C6AEA" w:rsidRDefault="006C6AEA" w:rsidP="006C6A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Pr="006C6AEA">
        <w:rPr>
          <w:rFonts w:ascii="Times New Roman" w:hAnsi="Times New Roman" w:cs="Times New Roman"/>
          <w:b/>
          <w:sz w:val="32"/>
          <w:szCs w:val="32"/>
        </w:rPr>
        <w:t>Калинина</w:t>
      </w:r>
      <w:proofErr w:type="gramStart"/>
      <w:r w:rsidRPr="006C6AEA">
        <w:rPr>
          <w:rFonts w:ascii="Times New Roman" w:hAnsi="Times New Roman" w:cs="Times New Roman"/>
          <w:b/>
          <w:sz w:val="32"/>
          <w:szCs w:val="32"/>
        </w:rPr>
        <w:t xml:space="preserve"> Д</w:t>
      </w:r>
      <w:proofErr w:type="gramEnd"/>
      <w:r w:rsidRPr="006C6AEA">
        <w:rPr>
          <w:rFonts w:ascii="Times New Roman" w:hAnsi="Times New Roman" w:cs="Times New Roman"/>
          <w:b/>
          <w:sz w:val="32"/>
          <w:szCs w:val="32"/>
        </w:rPr>
        <w:t xml:space="preserve"> Г</w:t>
      </w:r>
    </w:p>
    <w:p w:rsidR="006C6AEA" w:rsidRPr="006C6AEA" w:rsidRDefault="006C6AEA" w:rsidP="006C6A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г</w:t>
      </w:r>
      <w:r w:rsidRPr="006C6AEA">
        <w:rPr>
          <w:rFonts w:ascii="Times New Roman" w:hAnsi="Times New Roman" w:cs="Times New Roman"/>
          <w:b/>
          <w:sz w:val="32"/>
          <w:szCs w:val="32"/>
        </w:rPr>
        <w:t>. Лихославль 2012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sectPr w:rsidR="006C6AEA" w:rsidRPr="006C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AEA"/>
    <w:rsid w:val="006C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2012-01-07T09:51:00Z</dcterms:created>
  <dcterms:modified xsi:type="dcterms:W3CDTF">2012-01-07T09:58:00Z</dcterms:modified>
</cp:coreProperties>
</file>