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87" w:rsidRDefault="00F51FFA" w:rsidP="0039642D">
      <w:pPr>
        <w:pStyle w:val="a3"/>
        <w:tabs>
          <w:tab w:val="left" w:pos="1830"/>
        </w:tabs>
        <w:spacing w:before="0" w:after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Консультация для воспитателей ДОУ «Улыбка». </w:t>
      </w:r>
      <w:r w:rsidR="00625C87">
        <w:rPr>
          <w:b/>
          <w:bCs/>
          <w:sz w:val="32"/>
          <w:szCs w:val="32"/>
        </w:rPr>
        <w:t>«ВЗАИМОДЕЙСТВИЕ  С ДЕТЬМИ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гиперактивными</w:t>
      </w:r>
      <w:proofErr w:type="spellEnd"/>
      <w:r>
        <w:rPr>
          <w:b/>
          <w:bCs/>
          <w:sz w:val="32"/>
          <w:szCs w:val="32"/>
        </w:rPr>
        <w:t>, агрессивными, тревожными</w:t>
      </w:r>
      <w:proofErr w:type="gramStart"/>
      <w:r>
        <w:rPr>
          <w:b/>
          <w:bCs/>
          <w:sz w:val="32"/>
          <w:szCs w:val="32"/>
        </w:rPr>
        <w:t>.</w:t>
      </w:r>
      <w:r w:rsidR="00625C87">
        <w:rPr>
          <w:b/>
          <w:bCs/>
          <w:sz w:val="32"/>
          <w:szCs w:val="32"/>
        </w:rPr>
        <w:t>»</w:t>
      </w:r>
      <w:proofErr w:type="gramEnd"/>
    </w:p>
    <w:p w:rsidR="00625C87" w:rsidRDefault="00625C87" w:rsidP="0039642D">
      <w:pPr>
        <w:pStyle w:val="a3"/>
        <w:tabs>
          <w:tab w:val="left" w:pos="1830"/>
        </w:tabs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занятия </w:t>
      </w:r>
    </w:p>
    <w:p w:rsidR="00625C87" w:rsidRDefault="00625C87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Знакомство.</w:t>
      </w:r>
      <w:r w:rsidR="0039642D">
        <w:rPr>
          <w:sz w:val="28"/>
          <w:szCs w:val="28"/>
        </w:rPr>
        <w:t>5 мин</w:t>
      </w:r>
    </w:p>
    <w:p w:rsidR="00625C87" w:rsidRDefault="00625C87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Мини-лекция</w:t>
      </w:r>
      <w:r w:rsidR="00F51FFA">
        <w:rPr>
          <w:sz w:val="28"/>
          <w:szCs w:val="28"/>
        </w:rPr>
        <w:t xml:space="preserve"> «Что такое агрессивность»</w:t>
      </w:r>
      <w:r>
        <w:rPr>
          <w:sz w:val="28"/>
          <w:szCs w:val="28"/>
        </w:rPr>
        <w:t xml:space="preserve">. </w:t>
      </w:r>
      <w:r w:rsidR="0039642D">
        <w:rPr>
          <w:sz w:val="28"/>
          <w:szCs w:val="28"/>
        </w:rPr>
        <w:t>2 мин</w:t>
      </w:r>
    </w:p>
    <w:p w:rsidR="00625C87" w:rsidRDefault="00625C87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«Портрет агрессивного ребенка». </w:t>
      </w:r>
      <w:r w:rsidR="0039642D">
        <w:rPr>
          <w:sz w:val="28"/>
          <w:szCs w:val="28"/>
        </w:rPr>
        <w:t>5 мин</w:t>
      </w:r>
    </w:p>
    <w:p w:rsidR="00625C87" w:rsidRDefault="00625C87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Мини-лекция «Как помочь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агрессивному ребенку». </w:t>
      </w:r>
      <w:r w:rsidR="0039642D">
        <w:rPr>
          <w:sz w:val="28"/>
          <w:szCs w:val="28"/>
        </w:rPr>
        <w:t>2 мин</w:t>
      </w:r>
    </w:p>
    <w:p w:rsidR="00625C87" w:rsidRDefault="00625C87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«Работа с гневом». </w:t>
      </w:r>
      <w:r w:rsidR="0039642D">
        <w:rPr>
          <w:sz w:val="28"/>
          <w:szCs w:val="28"/>
        </w:rPr>
        <w:t>3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Мини-лекция «Что такое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». </w:t>
      </w:r>
      <w:r w:rsidR="0039642D">
        <w:rPr>
          <w:sz w:val="28"/>
          <w:szCs w:val="28"/>
        </w:rPr>
        <w:t>1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«Портрет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ребенка».</w:t>
      </w:r>
      <w:r w:rsidR="0039642D">
        <w:rPr>
          <w:sz w:val="28"/>
          <w:szCs w:val="28"/>
        </w:rPr>
        <w:t>5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Мини-лекция «Как выявить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ребенка». </w:t>
      </w:r>
      <w:r w:rsidR="0039642D">
        <w:rPr>
          <w:sz w:val="28"/>
          <w:szCs w:val="28"/>
        </w:rPr>
        <w:t>2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«Как выявить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ребенка». </w:t>
      </w:r>
      <w:r w:rsidR="0039642D">
        <w:rPr>
          <w:sz w:val="28"/>
          <w:szCs w:val="28"/>
        </w:rPr>
        <w:t>2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Мини-лекция «Как помочь </w:t>
      </w:r>
      <w:proofErr w:type="spellStart"/>
      <w:r>
        <w:rPr>
          <w:sz w:val="28"/>
          <w:szCs w:val="28"/>
        </w:rPr>
        <w:t>гиперактивному</w:t>
      </w:r>
      <w:proofErr w:type="spellEnd"/>
      <w:r>
        <w:rPr>
          <w:sz w:val="28"/>
          <w:szCs w:val="28"/>
        </w:rPr>
        <w:t xml:space="preserve"> ребенку». </w:t>
      </w:r>
      <w:r w:rsidR="0039642D">
        <w:rPr>
          <w:sz w:val="28"/>
          <w:szCs w:val="28"/>
        </w:rPr>
        <w:t>2мин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«Инструкция». </w:t>
      </w:r>
      <w:r w:rsidR="0039642D">
        <w:rPr>
          <w:sz w:val="28"/>
          <w:szCs w:val="28"/>
        </w:rPr>
        <w:t>7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Мини-лекция «Как играть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детьми». </w:t>
      </w:r>
      <w:r w:rsidR="0039642D">
        <w:rPr>
          <w:sz w:val="28"/>
          <w:szCs w:val="28"/>
        </w:rPr>
        <w:t>2 мин</w:t>
      </w:r>
    </w:p>
    <w:p w:rsidR="00B94BBD" w:rsidRDefault="00B94BBD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 «Маленький зверек»</w:t>
      </w:r>
      <w:r w:rsidR="0039642D">
        <w:rPr>
          <w:sz w:val="28"/>
          <w:szCs w:val="28"/>
        </w:rPr>
        <w:t xml:space="preserve"> 3 мин</w:t>
      </w:r>
    </w:p>
    <w:p w:rsidR="000F5BFA" w:rsidRPr="00F51F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 w:rsidRPr="00F51FFA">
        <w:rPr>
          <w:sz w:val="28"/>
          <w:szCs w:val="28"/>
        </w:rPr>
        <w:t>Мини-лекция «Что такое тревожность».</w:t>
      </w:r>
      <w:r w:rsidR="0039642D">
        <w:rPr>
          <w:sz w:val="28"/>
          <w:szCs w:val="28"/>
        </w:rPr>
        <w:t>2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Практическое задание «Портрет т</w:t>
      </w:r>
      <w:r>
        <w:rPr>
          <w:bCs/>
          <w:sz w:val="28"/>
          <w:szCs w:val="28"/>
        </w:rPr>
        <w:t>ревожного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ребенка».</w:t>
      </w:r>
      <w:r w:rsidR="0039642D">
        <w:rPr>
          <w:sz w:val="28"/>
          <w:szCs w:val="28"/>
        </w:rPr>
        <w:t>5 мин</w:t>
      </w:r>
      <w:r>
        <w:rPr>
          <w:sz w:val="28"/>
          <w:szCs w:val="28"/>
        </w:rPr>
        <w:t xml:space="preserve"> 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Мини-лекция «Как выявить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тревожного ребенка». </w:t>
      </w:r>
      <w:r w:rsidR="0039642D">
        <w:rPr>
          <w:sz w:val="28"/>
          <w:szCs w:val="28"/>
        </w:rPr>
        <w:t>2 мин</w:t>
      </w:r>
    </w:p>
    <w:p w:rsidR="000F5B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Мини-лекция «Как помочь тревожному ребенку». </w:t>
      </w:r>
      <w:r w:rsidR="0039642D">
        <w:rPr>
          <w:sz w:val="28"/>
          <w:szCs w:val="28"/>
        </w:rPr>
        <w:t>2 мин</w:t>
      </w:r>
    </w:p>
    <w:p w:rsidR="000F5BFA" w:rsidRPr="00F51FFA" w:rsidRDefault="000F5B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 w:rsidRPr="00F51FFA">
        <w:rPr>
          <w:sz w:val="28"/>
          <w:szCs w:val="28"/>
        </w:rPr>
        <w:t xml:space="preserve">  Упражнение «Царская семья». </w:t>
      </w:r>
      <w:r w:rsidR="0039642D">
        <w:rPr>
          <w:sz w:val="28"/>
          <w:szCs w:val="28"/>
        </w:rPr>
        <w:t>5 мин</w:t>
      </w:r>
    </w:p>
    <w:p w:rsidR="000F5BFA" w:rsidRDefault="000F5BFA" w:rsidP="0039642D">
      <w:pPr>
        <w:pStyle w:val="a3"/>
        <w:numPr>
          <w:ilvl w:val="0"/>
          <w:numId w:val="21"/>
        </w:numPr>
        <w:tabs>
          <w:tab w:val="left" w:pos="360"/>
        </w:tabs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«Я Алла Пугачева» </w:t>
      </w:r>
      <w:r w:rsidR="00B94E12">
        <w:rPr>
          <w:sz w:val="28"/>
          <w:szCs w:val="28"/>
        </w:rPr>
        <w:t>1</w:t>
      </w:r>
      <w:bookmarkStart w:id="0" w:name="_GoBack"/>
      <w:bookmarkEnd w:id="0"/>
      <w:r w:rsidR="0039642D">
        <w:rPr>
          <w:sz w:val="28"/>
          <w:szCs w:val="28"/>
        </w:rPr>
        <w:t xml:space="preserve"> мин</w:t>
      </w:r>
    </w:p>
    <w:p w:rsidR="000F5BFA" w:rsidRDefault="00F51FFA" w:rsidP="0039642D">
      <w:pPr>
        <w:pStyle w:val="a3"/>
        <w:numPr>
          <w:ilvl w:val="0"/>
          <w:numId w:val="2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</w:t>
      </w:r>
      <w:r w:rsidR="0039642D">
        <w:rPr>
          <w:sz w:val="28"/>
          <w:szCs w:val="28"/>
        </w:rPr>
        <w:t xml:space="preserve"> 5 мин</w:t>
      </w:r>
    </w:p>
    <w:p w:rsidR="00625C87" w:rsidRDefault="00625C87" w:rsidP="0039642D">
      <w:pPr>
        <w:pStyle w:val="a3"/>
        <w:spacing w:before="0"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1.Знакомство</w:t>
      </w:r>
    </w:p>
    <w:p w:rsidR="00625C87" w:rsidRDefault="00625C87" w:rsidP="0039642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Мини-лекция «Что такое агрессивность»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Агрессия  (от латинского «а</w:t>
      </w:r>
      <w:proofErr w:type="gramStart"/>
      <w:r>
        <w:rPr>
          <w:sz w:val="28"/>
          <w:szCs w:val="28"/>
          <w:lang w:val="en-US"/>
        </w:rPr>
        <w:t>g</w:t>
      </w:r>
      <w:proofErr w:type="spellStart"/>
      <w:proofErr w:type="gramEnd"/>
      <w:r>
        <w:rPr>
          <w:sz w:val="28"/>
          <w:szCs w:val="28"/>
        </w:rPr>
        <w:t>ге</w:t>
      </w:r>
      <w:r>
        <w:rPr>
          <w:sz w:val="28"/>
          <w:szCs w:val="28"/>
          <w:lang w:val="en-US"/>
        </w:rPr>
        <w:t>ss</w:t>
      </w:r>
      <w:r>
        <w:rPr>
          <w:sz w:val="28"/>
          <w:szCs w:val="28"/>
        </w:rPr>
        <w:t>iо</w:t>
      </w:r>
      <w:proofErr w:type="spellEnd"/>
      <w:r>
        <w:rPr>
          <w:sz w:val="28"/>
          <w:szCs w:val="28"/>
        </w:rPr>
        <w:t xml:space="preserve">»  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нападение, приступ)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>это мотивированное деструктивное поведение, противоречащее нормам и правил сосуществования людей в обществе, наносящая вред объектам нападения (одушевленным и неодушевленным), приносящее физический ущерб людям (отрицательные переживания, состояние напряженности, страха, подавленности и т. (Психологический словарь, 1997).</w:t>
      </w:r>
    </w:p>
    <w:p w:rsidR="003E7499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Агрессивность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свойство личности, «выражающееся в готовности к агрессии» (там же, с. 218) </w:t>
      </w:r>
    </w:p>
    <w:p w:rsidR="003E7499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Таким образом, можно сделать вывод: если агрессия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>это действие, то агрессивность</w:t>
      </w:r>
      <w:r>
        <w:rPr>
          <w:rFonts w:ascii="Helvetica" w:hAnsi="Helvetica" w:cs="Helvetica"/>
          <w:sz w:val="28"/>
          <w:szCs w:val="28"/>
        </w:rPr>
        <w:t>—</w:t>
      </w:r>
      <w:r>
        <w:rPr>
          <w:sz w:val="28"/>
          <w:szCs w:val="28"/>
        </w:rPr>
        <w:t xml:space="preserve">готовность к совершению таких действий. </w:t>
      </w:r>
    </w:p>
    <w:p w:rsidR="0039642D" w:rsidRDefault="003E7499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9642D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ыделяют следующие основные детерминанты агрессии: социальные (фрустрации, вербальное и физическое нападение, подстрекательство), внешние (жара, шум, теснота, загрязненный воздух), индивидуальные (личность, установки, </w:t>
      </w:r>
      <w:proofErr w:type="spellStart"/>
      <w:r>
        <w:rPr>
          <w:sz w:val="28"/>
          <w:szCs w:val="28"/>
        </w:rPr>
        <w:t>гендер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Агрессия, как правило, не возникает неожиданно. Она может появиться в результате различных межличностных взаимодействий, провокаций. Причем </w:t>
      </w:r>
      <w:r>
        <w:rPr>
          <w:sz w:val="28"/>
          <w:szCs w:val="28"/>
        </w:rPr>
        <w:lastRenderedPageBreak/>
        <w:t xml:space="preserve">и вербальная, и невербальная провокации могут в ответ вызвать физические действия (нападение, насилие и т. д.). </w:t>
      </w:r>
    </w:p>
    <w:p w:rsidR="003E7499" w:rsidRDefault="003E7499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Различные особенности среды, в которой находится человек, также повышают или снижают вероятность </w:t>
      </w:r>
      <w:r>
        <w:rPr>
          <w:sz w:val="28"/>
          <w:szCs w:val="28"/>
        </w:rPr>
        <w:br/>
        <w:t>возникновения агрессивных действий. Например, в помещении, где имеются резкие неприятные запахи, табачный дым и т.д., уровень агрессии будет выше, чем в хорошо проветренной комнате. Кроме этого, большую роль в появлении агрессивных реакций играют индивидуальные особенности человека.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Упражнение «Портрет агрессивного ребенка»</w:t>
      </w:r>
    </w:p>
    <w:p w:rsidR="00BB4A6A" w:rsidRDefault="00EA32DC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делится на </w:t>
      </w:r>
      <w:r w:rsidR="0039642D">
        <w:rPr>
          <w:iCs/>
          <w:sz w:val="28"/>
          <w:szCs w:val="28"/>
        </w:rPr>
        <w:t>1-3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подгруппы. Каждой подгруппе выдается карточка </w:t>
      </w:r>
      <w:r w:rsidR="00BB4A6A">
        <w:rPr>
          <w:sz w:val="28"/>
          <w:szCs w:val="28"/>
        </w:rPr>
        <w:t>«Портрет</w:t>
      </w:r>
      <w:proofErr w:type="gramStart"/>
      <w:r w:rsidR="00BB4A6A">
        <w:rPr>
          <w:sz w:val="28"/>
          <w:szCs w:val="28"/>
        </w:rPr>
        <w:t xml:space="preserve"> ,</w:t>
      </w:r>
      <w:proofErr w:type="gramEnd"/>
      <w:r w:rsidR="00BB4A6A">
        <w:rPr>
          <w:sz w:val="28"/>
          <w:szCs w:val="28"/>
        </w:rPr>
        <w:t xml:space="preserve">,особого” ребенка», </w:t>
      </w:r>
      <w:r>
        <w:rPr>
          <w:sz w:val="28"/>
          <w:szCs w:val="28"/>
        </w:rPr>
        <w:t xml:space="preserve">на которой перечислены индивидуальные особенности всех представленных в тренинге категорий детей. </w:t>
      </w:r>
      <w:r>
        <w:rPr>
          <w:sz w:val="28"/>
          <w:szCs w:val="28"/>
        </w:rPr>
        <w:tab/>
        <w:t>Участники подгрупп совместно выбирают черты, которые свойственны рассматриваемой на данном занятии категории детей, дополняют этот список, таким образом, составляют портрет ребенка. Затем каждая подгруппа зачитывает составленную характеристику, после че</w:t>
      </w:r>
      <w:r w:rsidR="00BB4A6A">
        <w:rPr>
          <w:sz w:val="28"/>
          <w:szCs w:val="28"/>
        </w:rPr>
        <w:t>го проводится общее обсуждение.</w:t>
      </w:r>
    </w:p>
    <w:p w:rsidR="00686B38" w:rsidRPr="00F51FFA" w:rsidRDefault="00625C87" w:rsidP="0039642D">
      <w:pPr>
        <w:pStyle w:val="a3"/>
        <w:spacing w:before="0" w:after="0"/>
        <w:ind w:firstLine="851"/>
        <w:jc w:val="both"/>
        <w:rPr>
          <w:sz w:val="20"/>
          <w:szCs w:val="20"/>
        </w:rPr>
      </w:pPr>
      <w:r w:rsidRPr="00F51FFA">
        <w:rPr>
          <w:sz w:val="20"/>
          <w:szCs w:val="20"/>
        </w:rPr>
        <w:t xml:space="preserve">   После проведения упражнения «Портрет ребенка» </w:t>
      </w:r>
      <w:r w:rsidR="00F51FFA" w:rsidRPr="00F51FFA">
        <w:rPr>
          <w:sz w:val="20"/>
          <w:szCs w:val="20"/>
        </w:rPr>
        <w:t>ведущий</w:t>
      </w:r>
      <w:r w:rsidRPr="00F51FFA">
        <w:rPr>
          <w:sz w:val="20"/>
          <w:szCs w:val="20"/>
        </w:rPr>
        <w:t xml:space="preserve"> знакомит участников группы с критериями выявления агрессивных детей в группе детского сада или в классе, разработанными американскими психологами</w:t>
      </w:r>
      <w:r w:rsidR="00BB4A6A" w:rsidRPr="00F51FFA">
        <w:rPr>
          <w:sz w:val="20"/>
          <w:szCs w:val="20"/>
        </w:rPr>
        <w:t>.</w:t>
      </w:r>
      <w:r w:rsidRPr="00F51FFA">
        <w:rPr>
          <w:sz w:val="20"/>
          <w:szCs w:val="20"/>
        </w:rPr>
        <w:t xml:space="preserve"> </w:t>
      </w:r>
    </w:p>
    <w:p w:rsidR="00625C87" w:rsidRPr="00F51FFA" w:rsidRDefault="00625C87" w:rsidP="0039642D">
      <w:pPr>
        <w:pStyle w:val="a3"/>
        <w:spacing w:before="0" w:after="0"/>
        <w:ind w:firstLine="851"/>
        <w:jc w:val="both"/>
        <w:rPr>
          <w:sz w:val="20"/>
          <w:szCs w:val="20"/>
        </w:rPr>
      </w:pPr>
      <w:r w:rsidRPr="00F51FFA">
        <w:rPr>
          <w:sz w:val="20"/>
          <w:szCs w:val="20"/>
        </w:rPr>
        <w:t xml:space="preserve">     </w:t>
      </w:r>
      <w:proofErr w:type="gramStart"/>
      <w:r w:rsidRPr="00F51FFA">
        <w:rPr>
          <w:sz w:val="20"/>
          <w:szCs w:val="20"/>
        </w:rPr>
        <w:t xml:space="preserve">Кроме того, с </w:t>
      </w:r>
      <w:proofErr w:type="spellStart"/>
      <w:r w:rsidRPr="00F51FFA">
        <w:rPr>
          <w:sz w:val="20"/>
          <w:szCs w:val="20"/>
        </w:rPr>
        <w:t>цёлью</w:t>
      </w:r>
      <w:proofErr w:type="spellEnd"/>
      <w:r w:rsidRPr="00F51FFA">
        <w:rPr>
          <w:sz w:val="20"/>
          <w:szCs w:val="20"/>
        </w:rPr>
        <w:t xml:space="preserve"> выявления агрессивного ребенка можно посоветовать тем, кто в этом заинтересован, использовать анкету «Признаки агрессивности», которая рекомендована Научно-методической комиссией Министерства образования Украины (Г. П. Лаврентьева, Т. М. Титаренко.</w:t>
      </w:r>
      <w:proofErr w:type="gramEnd"/>
      <w:r w:rsidRPr="00F51FFA">
        <w:rPr>
          <w:sz w:val="20"/>
          <w:szCs w:val="20"/>
        </w:rPr>
        <w:t xml:space="preserve"> </w:t>
      </w:r>
      <w:proofErr w:type="gramStart"/>
      <w:r w:rsidRPr="00F51FFA">
        <w:rPr>
          <w:sz w:val="20"/>
          <w:szCs w:val="20"/>
        </w:rPr>
        <w:t xml:space="preserve">Практическая психология для воспитателя). </w:t>
      </w:r>
      <w:proofErr w:type="gramEnd"/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4.Мини-лекция «Как помочь агрессивному ребенку»</w:t>
      </w:r>
    </w:p>
    <w:p w:rsidR="00625C87" w:rsidRDefault="00686B38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коррекционной работы</w:t>
      </w:r>
    </w:p>
    <w:p w:rsidR="00686B38" w:rsidRDefault="00F51FFA" w:rsidP="0039642D">
      <w:pPr>
        <w:pStyle w:val="a3"/>
        <w:numPr>
          <w:ilvl w:val="0"/>
          <w:numId w:val="46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агрессивных детей способам выражения гнева в приемлемой форме.</w:t>
      </w:r>
    </w:p>
    <w:p w:rsidR="00686B38" w:rsidRDefault="00686B38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Вирджинии Н. </w:t>
      </w:r>
      <w:proofErr w:type="spellStart"/>
      <w:r>
        <w:rPr>
          <w:sz w:val="28"/>
          <w:szCs w:val="28"/>
        </w:rPr>
        <w:t>Квинн</w:t>
      </w:r>
      <w:proofErr w:type="spellEnd"/>
      <w:r>
        <w:rPr>
          <w:sz w:val="28"/>
          <w:szCs w:val="28"/>
        </w:rPr>
        <w:t xml:space="preserve"> (2000) существует четыре основных способа выражения гнева:  </w:t>
      </w:r>
    </w:p>
    <w:p w:rsidR="00686B38" w:rsidRDefault="00686B38" w:rsidP="0039642D">
      <w:pPr>
        <w:pStyle w:val="a3"/>
        <w:numPr>
          <w:ilvl w:val="0"/>
          <w:numId w:val="14"/>
        </w:numPr>
        <w:spacing w:before="0" w:after="0"/>
        <w:ind w:left="0" w:firstLine="851"/>
        <w:jc w:val="both"/>
        <w:rPr>
          <w:sz w:val="28"/>
          <w:szCs w:val="28"/>
        </w:rPr>
      </w:pPr>
      <w:r w:rsidRPr="00EB0566">
        <w:rPr>
          <w:b/>
          <w:sz w:val="28"/>
          <w:szCs w:val="28"/>
        </w:rPr>
        <w:t>Прямо</w:t>
      </w:r>
      <w:r>
        <w:rPr>
          <w:sz w:val="28"/>
          <w:szCs w:val="28"/>
        </w:rPr>
        <w:t xml:space="preserve"> (вербально или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) заявить о своих чувствах, при этом давая выход отрицательным эмоциям. </w:t>
      </w:r>
    </w:p>
    <w:p w:rsidR="00686B38" w:rsidRDefault="00686B38" w:rsidP="0039642D">
      <w:pPr>
        <w:pStyle w:val="a3"/>
        <w:numPr>
          <w:ilvl w:val="0"/>
          <w:numId w:val="1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гнев в </w:t>
      </w:r>
      <w:r w:rsidRPr="00EB0566">
        <w:rPr>
          <w:b/>
          <w:sz w:val="28"/>
          <w:szCs w:val="28"/>
        </w:rPr>
        <w:t>косвенной форме</w:t>
      </w:r>
      <w:r>
        <w:rPr>
          <w:sz w:val="28"/>
          <w:szCs w:val="28"/>
        </w:rPr>
        <w:t xml:space="preserve">, вымещая его на человеке или предмете,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представляется разгневанному неопасным. Не отреагировав сразу, человек рано или поздно может почувствовать необходимость выплеснуть гнев из себя</w:t>
      </w:r>
      <w:r w:rsidR="00EB0566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на того, кто вызвал это чувство, а на того, кто «подвернется» под руку, кто слабее и не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сможет дать отпор. Такое выражение гнева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получило название переноса. </w:t>
      </w:r>
    </w:p>
    <w:p w:rsidR="00686B38" w:rsidRDefault="00686B38" w:rsidP="0039642D">
      <w:pPr>
        <w:pStyle w:val="a3"/>
        <w:numPr>
          <w:ilvl w:val="0"/>
          <w:numId w:val="14"/>
        </w:numPr>
        <w:spacing w:before="0" w:after="0"/>
        <w:ind w:left="0" w:firstLine="851"/>
        <w:jc w:val="both"/>
        <w:rPr>
          <w:sz w:val="28"/>
          <w:szCs w:val="28"/>
        </w:rPr>
      </w:pPr>
      <w:r w:rsidRPr="00EB0566">
        <w:rPr>
          <w:b/>
          <w:sz w:val="28"/>
          <w:szCs w:val="28"/>
        </w:rPr>
        <w:t>Сдерживать</w:t>
      </w:r>
      <w:r>
        <w:rPr>
          <w:sz w:val="28"/>
          <w:szCs w:val="28"/>
        </w:rPr>
        <w:t xml:space="preserve"> свой гнев, «загоняя » его внутрь. В этом случае постепенно накапливающиеся отрицательные чувства будут способствовать возникновению стресса. </w:t>
      </w:r>
      <w:r w:rsidR="00CA5131">
        <w:rPr>
          <w:sz w:val="28"/>
          <w:szCs w:val="28"/>
        </w:rPr>
        <w:t>Н</w:t>
      </w:r>
      <w:r>
        <w:rPr>
          <w:sz w:val="28"/>
          <w:szCs w:val="28"/>
        </w:rPr>
        <w:t>евыраженный гнев может стать одной из причин таких заболеваний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как ревматический артрит, крапивница, псориаз, язва желудка, мигрень, гипертония и др. </w:t>
      </w:r>
    </w:p>
    <w:p w:rsidR="00686B38" w:rsidRDefault="00686B38" w:rsidP="0039642D">
      <w:pPr>
        <w:pStyle w:val="a3"/>
        <w:numPr>
          <w:ilvl w:val="0"/>
          <w:numId w:val="1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566">
        <w:rPr>
          <w:b/>
          <w:sz w:val="28"/>
          <w:szCs w:val="28"/>
        </w:rPr>
        <w:t>Задерживать</w:t>
      </w:r>
      <w:r>
        <w:rPr>
          <w:sz w:val="28"/>
          <w:szCs w:val="28"/>
        </w:rPr>
        <w:t xml:space="preserve"> негативную эмоцию до момента ее наступления, не давая ей возможности развиться, при этом человек пытается выяснить причину гнева и устранить ее в кратчайший срок. </w:t>
      </w:r>
    </w:p>
    <w:p w:rsidR="00686B38" w:rsidRDefault="00686B38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 xml:space="preserve">Для того чтобы помочь ребенку избавиться от данных «пороков», необходимо научить его выражать или выплескивать свой гнев. Если ребенок, который делал все </w:t>
      </w:r>
      <w:proofErr w:type="gramStart"/>
      <w:r>
        <w:rPr>
          <w:sz w:val="28"/>
          <w:szCs w:val="28"/>
        </w:rPr>
        <w:t>втихаря</w:t>
      </w:r>
      <w:proofErr w:type="gramEnd"/>
      <w:r>
        <w:rPr>
          <w:sz w:val="28"/>
          <w:szCs w:val="28"/>
        </w:rPr>
        <w:t xml:space="preserve">, вдруг открыто заявляет о своих чувствах, это будет индикатором того, что коррекционная работа идет в правильном направлении. </w:t>
      </w:r>
    </w:p>
    <w:p w:rsidR="00686B38" w:rsidRDefault="00CA5131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2ступенька – выражение гнева</w:t>
      </w:r>
      <w:r w:rsidR="00686B38">
        <w:rPr>
          <w:sz w:val="28"/>
          <w:szCs w:val="28"/>
        </w:rPr>
        <w:t xml:space="preserve"> в грубой форме, используя </w:t>
      </w:r>
      <w:r>
        <w:rPr>
          <w:sz w:val="28"/>
          <w:szCs w:val="28"/>
        </w:rPr>
        <w:t>ругательства и подобные способы</w:t>
      </w:r>
      <w:r w:rsidR="00686B38">
        <w:rPr>
          <w:sz w:val="28"/>
          <w:szCs w:val="28"/>
        </w:rPr>
        <w:t xml:space="preserve">. </w:t>
      </w:r>
      <w:r w:rsidR="00686B38">
        <w:rPr>
          <w:rFonts w:ascii="Helvetica" w:hAnsi="Helvetica" w:cs="Helvetica"/>
          <w:sz w:val="28"/>
          <w:szCs w:val="28"/>
        </w:rPr>
        <w:t xml:space="preserve"> </w:t>
      </w:r>
      <w:r w:rsidR="00686B38">
        <w:rPr>
          <w:sz w:val="28"/>
          <w:szCs w:val="28"/>
        </w:rPr>
        <w:t xml:space="preserve">В такие минуты следует установить с ребенком зрительный контакт, спокойно посмотреть на него и дать ему возможность выговориться. После этого надо рассказать ему, как можно выразить </w:t>
      </w:r>
      <w:proofErr w:type="gramStart"/>
      <w:r w:rsidR="00686B38">
        <w:rPr>
          <w:sz w:val="28"/>
          <w:szCs w:val="28"/>
        </w:rPr>
        <w:t>гнев</w:t>
      </w:r>
      <w:proofErr w:type="gramEnd"/>
      <w:r w:rsidR="00686B38">
        <w:rPr>
          <w:sz w:val="28"/>
          <w:szCs w:val="28"/>
        </w:rPr>
        <w:t xml:space="preserve"> но по-другому</w:t>
      </w:r>
      <w:r w:rsidR="00686B38">
        <w:rPr>
          <w:rFonts w:ascii="Helvetica" w:hAnsi="Helvetica" w:cs="Helvetica"/>
          <w:sz w:val="28"/>
          <w:szCs w:val="28"/>
        </w:rPr>
        <w:t>—</w:t>
      </w:r>
      <w:r w:rsidR="00686B38">
        <w:rPr>
          <w:sz w:val="28"/>
          <w:szCs w:val="28"/>
        </w:rPr>
        <w:t xml:space="preserve">в позитивной форме. </w:t>
      </w:r>
    </w:p>
    <w:p w:rsidR="00B66FAD" w:rsidRDefault="00686B38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 позитивным способам выражения гнева</w:t>
      </w:r>
      <w:r w:rsidR="00B66FAD">
        <w:rPr>
          <w:sz w:val="28"/>
          <w:szCs w:val="28"/>
        </w:rPr>
        <w:t xml:space="preserve"> относятся: </w:t>
      </w:r>
    </w:p>
    <w:p w:rsidR="00686B38" w:rsidRDefault="00686B38" w:rsidP="0039642D">
      <w:pPr>
        <w:pStyle w:val="a3"/>
        <w:numPr>
          <w:ilvl w:val="0"/>
          <w:numId w:val="39"/>
        </w:numPr>
        <w:tabs>
          <w:tab w:val="clear" w:pos="720"/>
        </w:tabs>
        <w:spacing w:before="0"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направить гнев на объект.</w:t>
      </w:r>
      <w:r w:rsidR="00B66FAD">
        <w:rPr>
          <w:sz w:val="28"/>
          <w:szCs w:val="28"/>
        </w:rPr>
        <w:t xml:space="preserve"> При этом выражается основная </w:t>
      </w:r>
      <w:r>
        <w:rPr>
          <w:sz w:val="28"/>
          <w:szCs w:val="28"/>
        </w:rPr>
        <w:t xml:space="preserve">жалоба, без уклонений в сторону. </w:t>
      </w:r>
    </w:p>
    <w:p w:rsidR="00686B38" w:rsidRDefault="00686B38" w:rsidP="0039642D">
      <w:pPr>
        <w:pStyle w:val="a3"/>
        <w:numPr>
          <w:ilvl w:val="0"/>
          <w:numId w:val="39"/>
        </w:numPr>
        <w:spacing w:before="0"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Вежливость в обращении. </w:t>
      </w:r>
    </w:p>
    <w:p w:rsidR="00B66FAD" w:rsidRDefault="00686B38" w:rsidP="0039642D">
      <w:pPr>
        <w:pStyle w:val="a3"/>
        <w:numPr>
          <w:ilvl w:val="0"/>
          <w:numId w:val="39"/>
        </w:numPr>
        <w:spacing w:before="0" w:after="0"/>
        <w:ind w:left="0" w:firstLine="851"/>
        <w:rPr>
          <w:sz w:val="28"/>
          <w:szCs w:val="28"/>
        </w:rPr>
      </w:pPr>
      <w:r w:rsidRPr="00B66FAD">
        <w:rPr>
          <w:sz w:val="28"/>
          <w:szCs w:val="28"/>
        </w:rPr>
        <w:t xml:space="preserve"> </w:t>
      </w:r>
      <w:r w:rsidR="00B66FAD" w:rsidRPr="00B66FAD">
        <w:rPr>
          <w:sz w:val="28"/>
          <w:szCs w:val="28"/>
        </w:rPr>
        <w:t xml:space="preserve">Стремление найти конструктивное </w:t>
      </w:r>
      <w:r w:rsidR="00B66FAD">
        <w:rPr>
          <w:sz w:val="28"/>
          <w:szCs w:val="28"/>
        </w:rPr>
        <w:t xml:space="preserve">решение. </w:t>
      </w:r>
    </w:p>
    <w:p w:rsidR="00EB0566" w:rsidRDefault="00686B38" w:rsidP="0039642D">
      <w:pPr>
        <w:pStyle w:val="a3"/>
        <w:spacing w:before="0" w:after="0"/>
        <w:ind w:firstLine="851"/>
        <w:rPr>
          <w:sz w:val="28"/>
          <w:szCs w:val="28"/>
        </w:rPr>
      </w:pPr>
      <w:r w:rsidRPr="00B66FAD">
        <w:rPr>
          <w:sz w:val="28"/>
          <w:szCs w:val="28"/>
        </w:rPr>
        <w:t>Для того чтобы добиться результа</w:t>
      </w:r>
      <w:r w:rsidR="00B66FAD">
        <w:rPr>
          <w:sz w:val="28"/>
          <w:szCs w:val="28"/>
        </w:rPr>
        <w:t>тов в продвижении по «лестнице г</w:t>
      </w:r>
      <w:r w:rsidRPr="00B66FAD">
        <w:rPr>
          <w:sz w:val="28"/>
          <w:szCs w:val="28"/>
        </w:rPr>
        <w:t xml:space="preserve">нева, взрослый должен сам подавать положительный пример и демонстрировать образцы  зрелого поведения. </w:t>
      </w:r>
    </w:p>
    <w:p w:rsidR="00F51FFA" w:rsidRPr="00B94BBD" w:rsidRDefault="00F51FFA" w:rsidP="0039642D">
      <w:pPr>
        <w:pStyle w:val="a3"/>
        <w:numPr>
          <w:ilvl w:val="0"/>
          <w:numId w:val="46"/>
        </w:numPr>
        <w:spacing w:before="0" w:after="0"/>
        <w:ind w:left="0" w:firstLine="851"/>
        <w:rPr>
          <w:sz w:val="28"/>
          <w:szCs w:val="28"/>
        </w:rPr>
      </w:pPr>
      <w:r w:rsidRPr="00B94BBD">
        <w:rPr>
          <w:sz w:val="28"/>
          <w:szCs w:val="28"/>
        </w:rPr>
        <w:t>ОБУЧЕНИЕ ДЕТЕЙ ПРИЕМАМ САМОРЕГУЛЯЦИИ, САМООБЛАДАНИЯ.</w:t>
      </w:r>
    </w:p>
    <w:p w:rsidR="00F51FFA" w:rsidRDefault="00F51FFA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Агрессивным детям зачастую свойственны мышечные зажимы, особенно в области лица и кистей рук. Поэтому для данной категории детей будут полезны любые релаксационные</w:t>
      </w:r>
      <w:r w:rsidR="0039642D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. В процессе работы можно говорить с ребенком о том, что такое гнев и каковы его разрушительные действия, можно объяснить ребенку, каким злым и некрасивым становится человек в порыве гнева. Поэтому важно работать над собой, управлять и владеть своими отрицательными эмоциями.</w:t>
      </w:r>
    </w:p>
    <w:p w:rsidR="00B94BBD" w:rsidRDefault="00B94BBD" w:rsidP="0039642D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4BBD">
        <w:rPr>
          <w:rFonts w:ascii="Times New Roman" w:hAnsi="Times New Roman" w:cs="Times New Roman"/>
          <w:sz w:val="28"/>
          <w:szCs w:val="28"/>
        </w:rPr>
        <w:t>ОТРАБОТКА НАВЫКОВ ОБЩЕНИЯ</w:t>
      </w:r>
    </w:p>
    <w:p w:rsidR="00B94BBD" w:rsidRDefault="00B94BBD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Агрессивные дети иногда проявляют агрессию лишь потому, что не знают других способов выражения своих чувств. Задача взрослого научить их выходить из конфликтных ситуаций приемлемыми способами. С этой целью можно в группе (или в кругу) обсудить с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наиболее часто встречающиеся конфликтные ситуации. Например, как поступить, если ребенку нужна игрушка, в которую кто- то уже играет. Такие беседы помогут ребенку расширить поведенческий репертуар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набор способов реагирования на определенные события. Иногда дети поступают так или иначе не потому, что им это нравится, а из-за того, что не знают, как можно сделать по-другому. </w:t>
      </w:r>
    </w:p>
    <w:p w:rsidR="00B94BBD" w:rsidRPr="00B94BBD" w:rsidRDefault="00B94BBD" w:rsidP="0039642D">
      <w:pPr>
        <w:pStyle w:val="a3"/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BBD">
        <w:rPr>
          <w:sz w:val="28"/>
          <w:szCs w:val="28"/>
        </w:rPr>
        <w:t>ФОРМИРОВАНИЕ ПОЗИТИВНЫХ КАЧЕСТВ ЛИЧНОСТИ</w:t>
      </w:r>
    </w:p>
    <w:p w:rsidR="00B94BBD" w:rsidRPr="00B94BBD" w:rsidRDefault="00B94BBD" w:rsidP="0039642D">
      <w:pPr>
        <w:pStyle w:val="a3"/>
        <w:spacing w:before="0" w:after="0"/>
        <w:ind w:firstLine="851"/>
        <w:jc w:val="center"/>
        <w:rPr>
          <w:i/>
          <w:sz w:val="28"/>
          <w:szCs w:val="28"/>
        </w:rPr>
      </w:pPr>
      <w:r w:rsidRPr="00B94BBD">
        <w:rPr>
          <w:i/>
          <w:sz w:val="28"/>
          <w:szCs w:val="28"/>
        </w:rPr>
        <w:t>(</w:t>
      </w:r>
      <w:proofErr w:type="spellStart"/>
      <w:r w:rsidRPr="00B94BBD">
        <w:rPr>
          <w:i/>
          <w:sz w:val="28"/>
          <w:szCs w:val="28"/>
        </w:rPr>
        <w:t>эмпатии</w:t>
      </w:r>
      <w:proofErr w:type="spellEnd"/>
      <w:r w:rsidRPr="00B94BBD">
        <w:rPr>
          <w:i/>
          <w:sz w:val="28"/>
          <w:szCs w:val="28"/>
        </w:rPr>
        <w:t>, доверие к людям, доброты и т.д.)</w:t>
      </w:r>
    </w:p>
    <w:p w:rsidR="00F51FFA" w:rsidRDefault="00B94BBD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>это «нерациональное познание человеком внутреннего мира других людей (</w:t>
      </w:r>
      <w:proofErr w:type="spellStart"/>
      <w:r>
        <w:rPr>
          <w:sz w:val="28"/>
          <w:szCs w:val="28"/>
        </w:rPr>
        <w:t>вчувствование</w:t>
      </w:r>
      <w:proofErr w:type="spellEnd"/>
      <w:r>
        <w:rPr>
          <w:sz w:val="28"/>
          <w:szCs w:val="28"/>
        </w:rPr>
        <w:t xml:space="preserve">)... сопереживая, человек испытывает чувства, идентичные наблюдаемым (Психологический словарь, 1997, с. 429).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 xml:space="preserve">Считается, что развивать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и формировать другие качества личности можно во </w:t>
      </w: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совместного чтения взрослого и ребенка. Обсуждая прочитанное, взрослый поощряет выражение ребенком своих чувств. Кроме этого, очень полезно сочинять с ребенком сказки, истории.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Упражнение  «работа с гневом».</w:t>
      </w:r>
    </w:p>
    <w:p w:rsidR="00B66FAD" w:rsidRPr="000F5BFA" w:rsidRDefault="00625C87" w:rsidP="0039642D">
      <w:pPr>
        <w:pStyle w:val="a3"/>
        <w:spacing w:before="0" w:after="0"/>
        <w:ind w:firstLine="851"/>
        <w:jc w:val="both"/>
        <w:rPr>
          <w:i/>
        </w:rPr>
      </w:pPr>
      <w:r w:rsidRPr="000F5BFA">
        <w:rPr>
          <w:b/>
          <w:bCs/>
          <w:i/>
        </w:rPr>
        <w:t xml:space="preserve">       </w:t>
      </w:r>
      <w:r w:rsidRPr="000F5BFA">
        <w:rPr>
          <w:i/>
        </w:rPr>
        <w:t>Группа делится на 3—4 подгруппы, каждой из которых выдается список способов выр</w:t>
      </w:r>
      <w:r w:rsidR="00B66FAD" w:rsidRPr="000F5BFA">
        <w:rPr>
          <w:i/>
        </w:rPr>
        <w:t>ажения гнева</w:t>
      </w:r>
      <w:r w:rsidRPr="000F5BFA">
        <w:rPr>
          <w:i/>
        </w:rPr>
        <w:t>.</w:t>
      </w:r>
    </w:p>
    <w:p w:rsidR="00625C87" w:rsidRPr="000F5BFA" w:rsidRDefault="00625C87" w:rsidP="0039642D">
      <w:pPr>
        <w:pStyle w:val="a3"/>
        <w:spacing w:before="0" w:after="0"/>
        <w:ind w:firstLine="851"/>
        <w:rPr>
          <w:i/>
        </w:rPr>
      </w:pPr>
      <w:r w:rsidRPr="000F5BFA">
        <w:rPr>
          <w:i/>
        </w:rPr>
        <w:t xml:space="preserve">Подгруппы в результате обсуждения выбирают из всего списка те приемы, которые считают наиболее приемлемыми в работе с детьми. Причем (особенно </w:t>
      </w:r>
      <w:r w:rsidR="00B66FAD" w:rsidRPr="000F5BFA">
        <w:rPr>
          <w:i/>
        </w:rPr>
        <w:t>если группа смешанная) методы вы</w:t>
      </w:r>
      <w:r w:rsidRPr="000F5BFA">
        <w:rPr>
          <w:i/>
        </w:rPr>
        <w:t>бираются в зависимости от контингента участников: воспитатели ДОУ выделяют те, которые можно использовать в детском саду, школьные учителя отмечают наиболее эффективные способы при работе с учащимися, а родители отбирают приемы, пригодные при взаимодействии с ребенком дома, психологи</w:t>
      </w:r>
      <w:r w:rsidRPr="000F5BFA">
        <w:rPr>
          <w:rFonts w:ascii="Helvetica" w:hAnsi="Helvetica" w:cs="Helvetica"/>
          <w:i/>
        </w:rPr>
        <w:t xml:space="preserve">— </w:t>
      </w:r>
      <w:proofErr w:type="gramStart"/>
      <w:r w:rsidRPr="000F5BFA">
        <w:rPr>
          <w:i/>
        </w:rPr>
        <w:t>дл</w:t>
      </w:r>
      <w:proofErr w:type="gramEnd"/>
      <w:r w:rsidRPr="000F5BFA">
        <w:rPr>
          <w:i/>
        </w:rPr>
        <w:t xml:space="preserve">я проведения коррекционных занятий и т. </w:t>
      </w:r>
      <w:r w:rsidRPr="000F5BFA">
        <w:rPr>
          <w:i/>
        </w:rPr>
        <w:br/>
        <w:t xml:space="preserve">     Затем каждая подгруппа зачитывает свой список, а остальные участники дополняют его, перечисляя удачные приемы и методы, которые уже успешно используются ими в повседневной практике.</w:t>
      </w:r>
    </w:p>
    <w:p w:rsidR="00625C87" w:rsidRPr="00B94BBD" w:rsidRDefault="00625C87" w:rsidP="0039642D">
      <w:pPr>
        <w:pStyle w:val="a3"/>
        <w:spacing w:before="0" w:after="0"/>
        <w:ind w:firstLine="851"/>
        <w:jc w:val="center"/>
        <w:rPr>
          <w:b/>
          <w:bCs/>
          <w:sz w:val="28"/>
          <w:szCs w:val="28"/>
        </w:rPr>
      </w:pPr>
      <w:r w:rsidRPr="00B94BBD">
        <w:rPr>
          <w:b/>
          <w:bCs/>
          <w:sz w:val="28"/>
          <w:szCs w:val="28"/>
        </w:rPr>
        <w:t>Тема: «ВЗАИМОДЕЙСТВИЕ С ГИПЕРАКТИВНЫМИ ДЕТЬМИ»</w:t>
      </w:r>
    </w:p>
    <w:p w:rsidR="00625C87" w:rsidRPr="00B94BBD" w:rsidRDefault="00625C87" w:rsidP="0039642D">
      <w:pPr>
        <w:pStyle w:val="a3"/>
        <w:spacing w:before="0" w:after="0"/>
        <w:ind w:firstLine="851"/>
        <w:jc w:val="both"/>
        <w:rPr>
          <w:b/>
          <w:bCs/>
          <w:iCs/>
          <w:sz w:val="28"/>
          <w:szCs w:val="28"/>
        </w:rPr>
      </w:pPr>
      <w:r w:rsidRPr="00B94BBD">
        <w:rPr>
          <w:b/>
          <w:bCs/>
          <w:iCs/>
          <w:sz w:val="28"/>
          <w:szCs w:val="28"/>
        </w:rPr>
        <w:t xml:space="preserve">. Мини-лекция «Что такое </w:t>
      </w:r>
      <w:proofErr w:type="spellStart"/>
      <w:r w:rsidRPr="00B94BBD">
        <w:rPr>
          <w:b/>
          <w:bCs/>
          <w:iCs/>
          <w:sz w:val="28"/>
          <w:szCs w:val="28"/>
        </w:rPr>
        <w:t>гиперактивность</w:t>
      </w:r>
      <w:proofErr w:type="spellEnd"/>
      <w:r w:rsidRPr="00B94BBD">
        <w:rPr>
          <w:b/>
          <w:bCs/>
          <w:iCs/>
          <w:sz w:val="28"/>
          <w:szCs w:val="28"/>
        </w:rPr>
        <w:t>»</w:t>
      </w:r>
    </w:p>
    <w:p w:rsidR="003E7499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B94BBD">
        <w:rPr>
          <w:sz w:val="28"/>
          <w:szCs w:val="28"/>
        </w:rPr>
        <w:tab/>
        <w:t>Активный — от латинского  «</w:t>
      </w:r>
      <w:proofErr w:type="gramStart"/>
      <w:r w:rsidRPr="00B94BBD">
        <w:rPr>
          <w:sz w:val="28"/>
          <w:szCs w:val="28"/>
        </w:rPr>
        <w:t>ас</w:t>
      </w:r>
      <w:proofErr w:type="spellStart"/>
      <w:proofErr w:type="gramEnd"/>
      <w:r w:rsidRPr="00B94BBD">
        <w:rPr>
          <w:sz w:val="28"/>
          <w:szCs w:val="28"/>
          <w:lang w:val="en-US"/>
        </w:rPr>
        <w:t>tivus</w:t>
      </w:r>
      <w:proofErr w:type="spellEnd"/>
      <w:r w:rsidRPr="00B94BBD">
        <w:rPr>
          <w:sz w:val="28"/>
          <w:szCs w:val="28"/>
        </w:rPr>
        <w:t>» —деятельный</w:t>
      </w:r>
      <w:r>
        <w:rPr>
          <w:sz w:val="28"/>
          <w:szCs w:val="28"/>
        </w:rPr>
        <w:t>, действенный. «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 xml:space="preserve">»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Нурег</w:t>
      </w:r>
      <w:proofErr w:type="spellEnd"/>
      <w:r>
        <w:rPr>
          <w:sz w:val="28"/>
          <w:szCs w:val="28"/>
        </w:rPr>
        <w:t xml:space="preserve">»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над, сверху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>указывает на превышение нормы. «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у детей проявляется несвойственными для нормального, соответствующего возрасту, развития ребенка невнимательностью, отвлекаемостью, импульсивностью и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>»  (Психологический словарь, 1997, с. 72).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литературных источниках термин «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» до сих пор не имеет однозначного толкования. Однако многие специалисты к внешним проявлениям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относят невнимательность, импульсивность, повышенную двигательную активность. </w:t>
      </w:r>
    </w:p>
    <w:p w:rsidR="00B94BBD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этой проблемой занимаются многие специалисты (педагоги, дефектологи, логопеды, психологи, психиатры), в настоящее время среди родителей и педагогов все еще бытует мнение, что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всего лишь поведенческая проблема, а иногда и просто «распущенность» ребенка или результат неумелого воспитания. Причем чуть ли не каждого ребенка, проявляющего в группе детского сада или в классе излишнюю подвижность и неусидчивость, взрослые причисляют к разряду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детей. Такая поспешность в выводах далеко не всегда оправданна, так как синдром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>это медицинский диагноз, право, на постановку которого имеет только специалист. При этом диагноз ставится только после проведения специальной диагностики, а никак не на основе фиксации излишней дв</w:t>
      </w:r>
      <w:r w:rsidR="00B94BBD">
        <w:rPr>
          <w:sz w:val="28"/>
          <w:szCs w:val="28"/>
        </w:rPr>
        <w:t xml:space="preserve">игательной активности ребенка. </w:t>
      </w:r>
    </w:p>
    <w:p w:rsidR="003E7499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у детей,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являются патология беременности, родов, инфекции и интоксикации первых лет жизни малыша, генетическая обусловленность. В 85% случаев возникновения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диагностируется патология беременности или родов (</w:t>
      </w:r>
      <w:proofErr w:type="spellStart"/>
      <w:r>
        <w:rPr>
          <w:sz w:val="28"/>
          <w:szCs w:val="28"/>
        </w:rPr>
        <w:t>Заваденко</w:t>
      </w:r>
      <w:proofErr w:type="spellEnd"/>
      <w:r>
        <w:rPr>
          <w:sz w:val="28"/>
          <w:szCs w:val="28"/>
        </w:rPr>
        <w:t xml:space="preserve"> Н. Н., 2000). 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Упражнение «Портрет </w:t>
      </w:r>
      <w:proofErr w:type="spellStart"/>
      <w:r>
        <w:rPr>
          <w:b/>
          <w:sz w:val="28"/>
          <w:szCs w:val="28"/>
        </w:rPr>
        <w:t>гиперактивного</w:t>
      </w:r>
      <w:proofErr w:type="spellEnd"/>
      <w:r>
        <w:rPr>
          <w:b/>
          <w:sz w:val="28"/>
          <w:szCs w:val="28"/>
        </w:rPr>
        <w:t xml:space="preserve"> ребенка»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Мин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лекция  « Как выявить </w:t>
      </w:r>
      <w:proofErr w:type="spellStart"/>
      <w:r>
        <w:rPr>
          <w:b/>
          <w:sz w:val="28"/>
          <w:szCs w:val="28"/>
        </w:rPr>
        <w:t>гиперактивного</w:t>
      </w:r>
      <w:proofErr w:type="spellEnd"/>
      <w:r>
        <w:rPr>
          <w:b/>
          <w:sz w:val="28"/>
          <w:szCs w:val="28"/>
        </w:rPr>
        <w:t xml:space="preserve"> ребенка».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Диагноз «синдром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» ставит  невропатолог, и  у  некоторых  детей в медицинской карте это отмечено. В  таких ситуациях можно сразу начать соответствующую диагнозу коррекционную работу. Если диагноз отсутствует, а у ребенка день за днем проявляются отдельные признаки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, взрослые (воспитатель, учитель, психолог, родители и т.</w:t>
      </w:r>
      <w:proofErr w:type="gramStart"/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,</w:t>
      </w:r>
      <w:proofErr w:type="gramEnd"/>
      <w:r>
        <w:rPr>
          <w:rFonts w:ascii="Helvetica" w:hAnsi="Helvetica" w:cs="Helvetica"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проводят дополнительное целенаправленное наблюдение за ним. </w:t>
      </w:r>
      <w:r>
        <w:rPr>
          <w:sz w:val="28"/>
          <w:szCs w:val="28"/>
        </w:rPr>
        <w:br/>
        <w:t xml:space="preserve">   Американскими психологами разработаны критерии выявления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 в группе, которые помогут в практической работе. Данные критерии также оформлены в виде тестов. </w:t>
      </w:r>
      <w:r>
        <w:rPr>
          <w:sz w:val="28"/>
          <w:szCs w:val="28"/>
        </w:rPr>
        <w:br/>
        <w:t xml:space="preserve">По результатам наблюдения при необходимости следует обратиться к невропатологу и провести соответствующее медицинское обследование. </w:t>
      </w:r>
    </w:p>
    <w:p w:rsidR="00625C87" w:rsidRDefault="00625C87" w:rsidP="0039642D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Мини-лекция «Как помочь </w:t>
      </w:r>
      <w:proofErr w:type="spellStart"/>
      <w:r>
        <w:rPr>
          <w:b/>
          <w:sz w:val="28"/>
          <w:szCs w:val="28"/>
        </w:rPr>
        <w:t>гиперактивному</w:t>
      </w:r>
      <w:proofErr w:type="spellEnd"/>
      <w:r>
        <w:rPr>
          <w:b/>
          <w:sz w:val="28"/>
          <w:szCs w:val="28"/>
        </w:rPr>
        <w:t xml:space="preserve"> ребенку»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Помня об индивидуальных особенностях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детей, целесообразно работать с ними в начале дня, а не вечером, уменьшить их рабочую нагрузку, делать перерывы в работе. Перед началом работы (занятий, мероприятия) желательно провести индивидуальную беседу с таким ребенком, заранее оговорив правила, за выполнение которых ребенок получает вознаграждение (не обязательно материальное). </w:t>
      </w:r>
      <w:r w:rsidR="0083538B">
        <w:rPr>
          <w:sz w:val="28"/>
          <w:szCs w:val="28"/>
        </w:rPr>
        <w:t>(СЛАЙДЫ)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Упражнение «Инструкция»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Ведущий вызывает из группы одного желающего </w:t>
      </w:r>
      <w:r w:rsidRPr="000F5BFA">
        <w:rPr>
          <w:rFonts w:ascii="Comic Sans MS" w:hAnsi="Comic Sans MS" w:cs="Helvetica"/>
        </w:rPr>
        <w:t xml:space="preserve">— </w:t>
      </w:r>
      <w:r w:rsidRPr="000F5BFA">
        <w:rPr>
          <w:rFonts w:ascii="Comic Sans MS" w:hAnsi="Comic Sans MS"/>
        </w:rPr>
        <w:t xml:space="preserve">водящего. Ему вручается лист с заранее нарисованными фигурами. Задача водящего </w:t>
      </w:r>
      <w:r w:rsidRPr="000F5BFA">
        <w:rPr>
          <w:rFonts w:ascii="Comic Sans MS" w:hAnsi="Comic Sans MS" w:cs="Helvetica"/>
        </w:rPr>
        <w:t xml:space="preserve">— </w:t>
      </w:r>
      <w:r w:rsidRPr="000F5BFA">
        <w:rPr>
          <w:rFonts w:ascii="Comic Sans MS" w:hAnsi="Comic Sans MS"/>
        </w:rPr>
        <w:t xml:space="preserve">в течение одной минуты дать четкие вербальные указания группе, в результате которых у каждого участника должно быть воспроизведено изображение с листа водящего.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 Затем ведущий просит всех участников поднять листы с выполненным заданием, проходя по кругу, сверить их с эталоном. </w:t>
      </w:r>
      <w:proofErr w:type="gramStart"/>
      <w:r w:rsidRPr="000F5BFA">
        <w:rPr>
          <w:rFonts w:ascii="Comic Sans MS" w:hAnsi="Comic Sans MS"/>
        </w:rPr>
        <w:t>(Возможный вариант: ведущий закрепляет эталон на доске (блокноте).</w:t>
      </w:r>
      <w:proofErr w:type="gramEnd"/>
      <w:r w:rsidRPr="000F5BFA">
        <w:rPr>
          <w:rFonts w:ascii="Comic Sans MS" w:hAnsi="Comic Sans MS"/>
        </w:rPr>
        <w:t xml:space="preserve"> </w:t>
      </w:r>
      <w:proofErr w:type="gramStart"/>
      <w:r w:rsidRPr="000F5BFA">
        <w:rPr>
          <w:rFonts w:ascii="Comic Sans MS" w:hAnsi="Comic Sans MS"/>
        </w:rPr>
        <w:t xml:space="preserve">Тогда каждый участник сам сравнивает свою работу с эталоном). </w:t>
      </w:r>
      <w:proofErr w:type="gramEnd"/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 xml:space="preserve">Мини-лекция «Как играть с </w:t>
      </w:r>
      <w:proofErr w:type="spellStart"/>
      <w:r>
        <w:rPr>
          <w:b/>
          <w:sz w:val="28"/>
          <w:szCs w:val="28"/>
        </w:rPr>
        <w:t>гиперактивными</w:t>
      </w:r>
      <w:proofErr w:type="spellEnd"/>
      <w:r>
        <w:rPr>
          <w:b/>
          <w:sz w:val="28"/>
          <w:szCs w:val="28"/>
        </w:rPr>
        <w:t xml:space="preserve"> детьми»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При подборе игр (особенно подвижных следует учитывать такие индивидуальные особенности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детей, как неумение длительное время подчиняться групповым правилам, быстрая утомляемость, неумение выслушивать и выполнять инструкции (заостряя внимание на деталях).</w:t>
      </w:r>
      <w:proofErr w:type="gramEnd"/>
      <w:r>
        <w:rPr>
          <w:sz w:val="28"/>
          <w:szCs w:val="28"/>
        </w:rPr>
        <w:t xml:space="preserve">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подключать ребенка к играм в малых подгруппах, и только после этого переходить к коллективным играм. В качестве индивидуальной работы можно рекомендовать, например, разработанную психологом Шевцовой </w:t>
      </w:r>
      <w:r>
        <w:rPr>
          <w:sz w:val="28"/>
          <w:szCs w:val="28"/>
        </w:rPr>
        <w:br/>
        <w:t xml:space="preserve">И. В. игру «Разговор с руками», игры Черепановой Т.Д. 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 «Археология» </w:t>
      </w:r>
      <w:r>
        <w:rPr>
          <w:sz w:val="28"/>
          <w:szCs w:val="28"/>
        </w:rPr>
        <w:lastRenderedPageBreak/>
        <w:t xml:space="preserve">(авторская). А коллективные игры с участием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могут быть следующими: «Черепаха», «Дотронься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 и др. </w:t>
      </w:r>
    </w:p>
    <w:p w:rsidR="00625C87" w:rsidRPr="00B94BBD" w:rsidRDefault="00625C87" w:rsidP="0039642D">
      <w:pPr>
        <w:pStyle w:val="a3"/>
        <w:spacing w:before="0" w:after="0"/>
        <w:ind w:firstLine="851"/>
        <w:rPr>
          <w:b/>
          <w:sz w:val="28"/>
          <w:szCs w:val="28"/>
        </w:rPr>
      </w:pPr>
      <w:r w:rsidRPr="00B94BBD">
        <w:rPr>
          <w:b/>
          <w:sz w:val="28"/>
          <w:szCs w:val="28"/>
        </w:rPr>
        <w:t>13.Игра  «маленький  зверек»</w:t>
      </w:r>
    </w:p>
    <w:p w:rsidR="00625C87" w:rsidRPr="000F5BFA" w:rsidRDefault="00625C87" w:rsidP="0039642D">
      <w:pPr>
        <w:pStyle w:val="a3"/>
        <w:spacing w:before="0" w:after="0"/>
        <w:ind w:firstLine="851"/>
        <w:rPr>
          <w:rFonts w:ascii="Comic Sans MS" w:hAnsi="Comic Sans MS"/>
        </w:rPr>
      </w:pPr>
      <w:r w:rsidRPr="000F5BFA">
        <w:rPr>
          <w:rFonts w:ascii="Comic Sans MS" w:hAnsi="Comic Sans MS"/>
          <w:b/>
        </w:rPr>
        <w:t>Цель:</w:t>
      </w:r>
      <w:r w:rsidRPr="000F5BFA">
        <w:rPr>
          <w:rFonts w:ascii="Comic Sans MS" w:hAnsi="Comic Sans MS"/>
        </w:rPr>
        <w:t xml:space="preserve"> Дать  возможность взрослым  почувствовать, как с помощью  игровых  приемов  можно осуществлять  мышечный контроль.</w:t>
      </w:r>
    </w:p>
    <w:p w:rsidR="00625C87" w:rsidRPr="000F5BFA" w:rsidRDefault="00625C87" w:rsidP="0039642D">
      <w:pPr>
        <w:pStyle w:val="a3"/>
        <w:spacing w:before="0" w:after="0"/>
        <w:ind w:firstLine="851"/>
        <w:rPr>
          <w:rFonts w:ascii="Comic Sans MS" w:hAnsi="Comic Sans MS"/>
        </w:rPr>
      </w:pPr>
      <w:r w:rsidRPr="000F5BFA">
        <w:rPr>
          <w:rFonts w:ascii="Comic Sans MS" w:hAnsi="Comic Sans MS"/>
          <w:b/>
        </w:rPr>
        <w:t xml:space="preserve">Содержание: </w:t>
      </w:r>
      <w:r w:rsidRPr="000F5BFA">
        <w:rPr>
          <w:rFonts w:ascii="Comic Sans MS" w:hAnsi="Comic Sans MS"/>
        </w:rPr>
        <w:t xml:space="preserve">Тренер просит участников закрыть глаза, после чего тихим спокойным голосом произносит следующий текст «Положите, пожалуйста, руки на колени, соединив ладони вместе. Представьте,  что вы держите в руках маленького пушистого  зверька. Это может быть котенок, щенок. Он такой крохотный, что свободно помещается у вас в ладошках. </w:t>
      </w:r>
      <w:r w:rsidRPr="000F5BFA">
        <w:rPr>
          <w:rFonts w:ascii="Comic Sans MS" w:hAnsi="Comic Sans MS"/>
          <w:b/>
          <w:bCs/>
        </w:rPr>
        <w:t xml:space="preserve">Он </w:t>
      </w:r>
      <w:r w:rsidRPr="000F5BFA">
        <w:rPr>
          <w:rFonts w:ascii="Comic Sans MS" w:hAnsi="Comic Sans MS"/>
        </w:rPr>
        <w:t xml:space="preserve">засыпает, поэтому Вы стараетесь, сидеть без движений, чтобы не разбудить его. Если кому-то   очень хочется погладить своего зверька, сделайте это осторожно, легким движением больших пальцев рук. Мысленно успокойте зверька, скажите ему что-нибудь ласковое, улыбнитесь ему. Почувствуйте, как его дыхание становится более ровным, медленным,  спокойным, и вы тоже дышите в такт с ним. Осторожно переложите зверька на </w:t>
      </w:r>
      <w:r w:rsidR="005614D9" w:rsidRPr="000F5BFA">
        <w:rPr>
          <w:rFonts w:ascii="Comic Sans MS" w:hAnsi="Comic Sans MS"/>
        </w:rPr>
        <w:t xml:space="preserve"> </w:t>
      </w:r>
      <w:r w:rsidRPr="000F5BFA">
        <w:rPr>
          <w:rFonts w:ascii="Comic Sans MS" w:hAnsi="Comic Sans MS"/>
        </w:rPr>
        <w:t xml:space="preserve">теплое одеяло, которое находится рядом с </w:t>
      </w:r>
      <w:r w:rsidRPr="000F5BFA">
        <w:rPr>
          <w:rFonts w:ascii="Comic Sans MS" w:hAnsi="Comic Sans MS"/>
          <w:b/>
          <w:bCs/>
        </w:rPr>
        <w:t>вами (</w:t>
      </w:r>
      <w:r w:rsidRPr="000F5BFA">
        <w:rPr>
          <w:rFonts w:ascii="Comic Sans MS" w:hAnsi="Comic Sans MS"/>
        </w:rPr>
        <w:t xml:space="preserve">соседнем </w:t>
      </w:r>
      <w:proofErr w:type="gramStart"/>
      <w:r w:rsidRPr="000F5BFA">
        <w:rPr>
          <w:rFonts w:ascii="Comic Sans MS" w:hAnsi="Comic Sans MS"/>
        </w:rPr>
        <w:t>стуле</w:t>
      </w:r>
      <w:proofErr w:type="gramEnd"/>
      <w:r w:rsidRPr="000F5BFA">
        <w:rPr>
          <w:rFonts w:ascii="Comic Sans MS" w:hAnsi="Comic Sans MS"/>
        </w:rPr>
        <w:t>), Убедитесь, что зверек в полной безопасности; улыбнитесь ему еще раз.  Теперь можете открыть глаза».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  <w:b/>
        </w:rPr>
        <w:t xml:space="preserve">Обсуждение </w:t>
      </w:r>
      <w:r w:rsidRPr="000F5BFA">
        <w:rPr>
          <w:rFonts w:ascii="Comic Sans MS" w:hAnsi="Comic Sans MS"/>
        </w:rPr>
        <w:t xml:space="preserve"> Тренер задает вопрос  о том, что чувство каждый из участников, выполняя данное упражнение. Трудно было сидеть неподвижно</w:t>
      </w:r>
      <w:r w:rsidRPr="000F5BFA">
        <w:rPr>
          <w:rFonts w:ascii="Comic Sans MS" w:hAnsi="Comic Sans MS"/>
        </w:rPr>
        <w:br/>
        <w:t xml:space="preserve">в течение его выполнения? Если бы участник получил информацию «Сидеть неподвижно  3 минуты, что бы он чувствовал во время  выполнения инструкции? А после завершения такого упражнения?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  Затем тренер знакомит участников с детским вариантом данной игры.</w:t>
      </w:r>
    </w:p>
    <w:p w:rsidR="00625C87" w:rsidRDefault="00625C87" w:rsidP="0039642D">
      <w:pPr>
        <w:pStyle w:val="a3"/>
        <w:spacing w:before="0" w:after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«Взаимодействие с тревожными детьми»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Мини-лекция «Что такое тревожность»</w:t>
      </w:r>
    </w:p>
    <w:p w:rsidR="003E7499" w:rsidRDefault="00625C87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Тревожность </w:t>
      </w:r>
      <w:r>
        <w:rPr>
          <w:rFonts w:ascii="Helvetica" w:hAnsi="Helvetica" w:cs="Helvetica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индивидуальная психологическая особенность, которая заключается в повышенной склонности испытывать беспокойство в самых различных жизненных ситуациях, в том числе и в таких, которые к этому не располагают. Тревожность бывает ситуативная и общая. Желательно объяснить соотношение понятий «тревога» и «тревожность», «боязнь» и «страх». </w:t>
      </w:r>
    </w:p>
    <w:p w:rsidR="00B94BBD" w:rsidRDefault="00625C87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Страхи могут быть возрастные, которые присущи большинству здоровых детей данного возраста, и индивидуальные, свойственные только конкретному ребенку. </w:t>
      </w:r>
      <w:r>
        <w:rPr>
          <w:sz w:val="28"/>
          <w:szCs w:val="28"/>
        </w:rPr>
        <w:br/>
      </w:r>
      <w:r w:rsidR="003E7499">
        <w:rPr>
          <w:sz w:val="28"/>
          <w:szCs w:val="28"/>
        </w:rPr>
        <w:t xml:space="preserve">      Вопрос о причинах возникновения тревожности в настоящее время остается открытым. Однако многие авторы в качестве одной из причин повышенного уровня тревожности дошкольников и младших школьников считают нарушение </w:t>
      </w:r>
      <w:r w:rsidR="00B94BBD">
        <w:rPr>
          <w:sz w:val="28"/>
          <w:szCs w:val="28"/>
        </w:rPr>
        <w:t>детско-родительских отношений.</w:t>
      </w:r>
    </w:p>
    <w:p w:rsidR="003E7499" w:rsidRDefault="003E7499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Однако именно в дошкольном возрасте начинает формироваться так называемая школьная тревожность. Принято считать, что она возникает вследствие столкновения ребенка с требованиями обучения и кажущейся невозможностью им соответствовать. Причем большинство первоклассников </w:t>
      </w:r>
      <w:r>
        <w:rPr>
          <w:sz w:val="28"/>
          <w:szCs w:val="28"/>
        </w:rPr>
        <w:lastRenderedPageBreak/>
        <w:t>переживает не из-за плохих отметок, а из-за угрозы испортить отношения с учител</w:t>
      </w:r>
      <w:r>
        <w:rPr>
          <w:sz w:val="28"/>
          <w:szCs w:val="28"/>
        </w:rPr>
        <w:t xml:space="preserve">ями, родителями, сверстниками. </w:t>
      </w:r>
    </w:p>
    <w:p w:rsidR="003E7499" w:rsidRDefault="003E7499" w:rsidP="0039642D">
      <w:pPr>
        <w:pStyle w:val="a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Чаще всего тревожность развивается тогда, когда ребенок находится в состоянии (ситуации) внутреннего конфликта. Он может быть вызван: </w:t>
      </w:r>
    </w:p>
    <w:p w:rsidR="003E7499" w:rsidRDefault="003E7499" w:rsidP="0039642D">
      <w:pPr>
        <w:pStyle w:val="a3"/>
        <w:numPr>
          <w:ilvl w:val="0"/>
          <w:numId w:val="24"/>
        </w:numPr>
        <w:spacing w:before="0"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негативными требованиями, предъявляемыми к ребенку, которые могут унизить или поставить в зависимое положение; </w:t>
      </w:r>
    </w:p>
    <w:p w:rsidR="003E7499" w:rsidRDefault="003E7499" w:rsidP="0039642D">
      <w:pPr>
        <w:pStyle w:val="a3"/>
        <w:numPr>
          <w:ilvl w:val="0"/>
          <w:numId w:val="24"/>
        </w:numPr>
        <w:spacing w:before="0" w:after="0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неадекватными, чаще всего завышенными требованиями; </w:t>
      </w:r>
    </w:p>
    <w:p w:rsidR="00625C87" w:rsidRPr="003E7499" w:rsidRDefault="003E7499" w:rsidP="0039642D">
      <w:pPr>
        <w:pStyle w:val="a3"/>
        <w:numPr>
          <w:ilvl w:val="0"/>
          <w:numId w:val="24"/>
        </w:numPr>
        <w:tabs>
          <w:tab w:val="clear" w:pos="795"/>
          <w:tab w:val="num" w:pos="0"/>
        </w:tabs>
        <w:spacing w:before="0" w:after="0"/>
        <w:ind w:left="0" w:firstLine="851"/>
        <w:rPr>
          <w:sz w:val="28"/>
          <w:szCs w:val="28"/>
        </w:rPr>
      </w:pPr>
      <w:r w:rsidRPr="003E7499">
        <w:rPr>
          <w:sz w:val="28"/>
          <w:szCs w:val="28"/>
        </w:rPr>
        <w:t xml:space="preserve"> противоречивыми требованиями, которые предъявляют к ребенку родители и/или школа </w:t>
      </w:r>
      <w:proofErr w:type="gramStart"/>
      <w:r w:rsidRPr="003E7499">
        <w:rPr>
          <w:sz w:val="28"/>
          <w:szCs w:val="28"/>
        </w:rPr>
        <w:t xml:space="preserve">( </w:t>
      </w:r>
      <w:proofErr w:type="gramEnd"/>
      <w:r w:rsidRPr="003E7499">
        <w:rPr>
          <w:sz w:val="28"/>
          <w:szCs w:val="28"/>
        </w:rPr>
        <w:t xml:space="preserve">Кочубей Б. И.; Новикова Е. В., 1998). 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Практическое задание «Портрет тревожного ребенка»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Мини-лекция «Как выявить тревожного ребенка»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Одной из отличительных черт тревожных детей является их чрезмерное беспокойство. Причем, иногда они боятся даже не самого события, а его предчувствия. Иногда у ребенка существуют совершенно конкретные страхи: страх темноты, высоты, одиночества и т. </w:t>
      </w:r>
      <w:r>
        <w:rPr>
          <w:bCs/>
          <w:sz w:val="28"/>
          <w:szCs w:val="28"/>
        </w:rPr>
        <w:t>д.</w:t>
      </w:r>
      <w:r>
        <w:rPr>
          <w:b/>
          <w:bCs/>
          <w:sz w:val="28"/>
          <w:szCs w:val="28"/>
        </w:rPr>
        <w:t xml:space="preserve"> </w:t>
      </w:r>
    </w:p>
    <w:p w:rsidR="00625C87" w:rsidRDefault="003E7499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(критерии</w:t>
      </w:r>
      <w:r w:rsidR="00625C87">
        <w:rPr>
          <w:sz w:val="28"/>
          <w:szCs w:val="28"/>
        </w:rPr>
        <w:t xml:space="preserve"> определения тревожности у ребенка, разработанными американскими психологами</w:t>
      </w:r>
      <w:r>
        <w:rPr>
          <w:sz w:val="28"/>
          <w:szCs w:val="28"/>
        </w:rPr>
        <w:t>,</w:t>
      </w:r>
      <w:r w:rsidR="00625C87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="00625C87">
        <w:rPr>
          <w:sz w:val="28"/>
          <w:szCs w:val="28"/>
        </w:rPr>
        <w:t xml:space="preserve"> на выявление тревожности). </w:t>
      </w:r>
    </w:p>
    <w:p w:rsidR="00625C87" w:rsidRDefault="00625C87" w:rsidP="0039642D">
      <w:pPr>
        <w:pStyle w:val="a3"/>
        <w:numPr>
          <w:ilvl w:val="0"/>
          <w:numId w:val="3"/>
        </w:numPr>
        <w:spacing w:before="0" w:after="0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Мини-лекция «Как помочь тревожному ребенку» 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Работу с тревожными детьми желательно проводить в трех направлениях:</w:t>
      </w:r>
    </w:p>
    <w:p w:rsidR="00625C87" w:rsidRDefault="00625C87" w:rsidP="0039642D">
      <w:pPr>
        <w:pStyle w:val="a3"/>
        <w:numPr>
          <w:ilvl w:val="1"/>
          <w:numId w:val="3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самооценки; </w:t>
      </w:r>
    </w:p>
    <w:p w:rsidR="00625C87" w:rsidRDefault="00625C87" w:rsidP="0039642D">
      <w:pPr>
        <w:pStyle w:val="a3"/>
        <w:numPr>
          <w:ilvl w:val="1"/>
          <w:numId w:val="3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умению снимать мышечное напряжение; </w:t>
      </w:r>
    </w:p>
    <w:p w:rsidR="00625C87" w:rsidRDefault="00625C87" w:rsidP="0039642D">
      <w:pPr>
        <w:pStyle w:val="a3"/>
        <w:numPr>
          <w:ilvl w:val="1"/>
          <w:numId w:val="3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Отработка навыка уверенного </w:t>
      </w:r>
      <w:proofErr w:type="gramStart"/>
      <w:r>
        <w:rPr>
          <w:sz w:val="28"/>
          <w:szCs w:val="28"/>
        </w:rPr>
        <w:t>поведении</w:t>
      </w:r>
      <w:proofErr w:type="gramEnd"/>
      <w:r>
        <w:rPr>
          <w:sz w:val="28"/>
          <w:szCs w:val="28"/>
        </w:rPr>
        <w:t xml:space="preserve"> в конкретных ситуациях. </w:t>
      </w:r>
    </w:p>
    <w:p w:rsidR="00625C87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Состояние тревоги, как правило, сопровождается повышенным мышечным напряжением в области лица, шеи, рук, живота и т. д. Поэтому при работе с тревожным ребенком особенно эффективными являются упражнения на релаксацию мышц (одно из направлений работы с тревожными детьми).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  <w:b/>
        </w:rPr>
      </w:pPr>
      <w:r w:rsidRPr="000F5BFA">
        <w:rPr>
          <w:rFonts w:ascii="Comic Sans MS" w:hAnsi="Comic Sans MS"/>
          <w:b/>
        </w:rPr>
        <w:t>8Упражнение «Царская семья»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  Второе направление в работе с тревожными детьми связано с повышением самооценки. Мы рекомендуем провести следующее упражнение. </w:t>
      </w:r>
      <w:r w:rsidRPr="000F5BFA">
        <w:rPr>
          <w:rFonts w:ascii="Comic Sans MS" w:hAnsi="Comic Sans MS"/>
        </w:rPr>
        <w:br/>
        <w:t xml:space="preserve"> </w:t>
      </w:r>
      <w:r w:rsidRPr="000F5BFA">
        <w:rPr>
          <w:rFonts w:ascii="Comic Sans MS" w:hAnsi="Comic Sans MS"/>
          <w:b/>
        </w:rPr>
        <w:t>Содержание:</w:t>
      </w:r>
      <w:r w:rsidRPr="000F5BFA">
        <w:rPr>
          <w:rFonts w:ascii="Comic Sans MS" w:hAnsi="Comic Sans MS"/>
        </w:rPr>
        <w:t xml:space="preserve"> Участники делятся на 4 подгруппы, каждая из которых получает карточку с заданием «изобразить семейный портрет». </w:t>
      </w:r>
      <w:r w:rsidRPr="000F5BFA">
        <w:rPr>
          <w:rFonts w:ascii="Comic Sans MS" w:hAnsi="Comic Sans MS"/>
        </w:rPr>
        <w:br/>
      </w:r>
      <w:r w:rsidRPr="000F5BFA">
        <w:rPr>
          <w:rFonts w:ascii="Comic Sans MS" w:hAnsi="Comic Sans MS"/>
          <w:i/>
          <w:iCs/>
        </w:rPr>
        <w:t xml:space="preserve">1-я подгруппа </w:t>
      </w:r>
      <w:r w:rsidRPr="000F5BFA">
        <w:rPr>
          <w:rFonts w:ascii="Comic Sans MS" w:hAnsi="Comic Sans MS"/>
        </w:rPr>
        <w:t xml:space="preserve">представляет царскую семью;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  <w:i/>
        </w:rPr>
        <w:t>2-я подгруппа</w:t>
      </w:r>
      <w:r w:rsidRPr="000F5BFA">
        <w:rPr>
          <w:rFonts w:ascii="Comic Sans MS" w:hAnsi="Comic Sans MS" w:cs="Helvetica"/>
        </w:rPr>
        <w:t xml:space="preserve">— </w:t>
      </w:r>
      <w:proofErr w:type="gramStart"/>
      <w:r w:rsidRPr="000F5BFA">
        <w:rPr>
          <w:rFonts w:ascii="Comic Sans MS" w:hAnsi="Comic Sans MS"/>
        </w:rPr>
        <w:t>се</w:t>
      </w:r>
      <w:proofErr w:type="gramEnd"/>
      <w:r w:rsidRPr="000F5BFA">
        <w:rPr>
          <w:rFonts w:ascii="Comic Sans MS" w:hAnsi="Comic Sans MS"/>
        </w:rPr>
        <w:t>мью всемирно известного ученого;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  <w:i/>
          <w:iCs/>
        </w:rPr>
        <w:t xml:space="preserve">3-я подгруппа </w:t>
      </w:r>
      <w:r w:rsidRPr="000F5BFA">
        <w:rPr>
          <w:rFonts w:ascii="Comic Sans MS" w:hAnsi="Comic Sans MS" w:cs="Helvetica"/>
        </w:rPr>
        <w:t xml:space="preserve">— </w:t>
      </w:r>
      <w:r w:rsidRPr="000F5BFA">
        <w:rPr>
          <w:rFonts w:ascii="Comic Sans MS" w:hAnsi="Comic Sans MS"/>
        </w:rPr>
        <w:t>семью «новых русских»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  <w:i/>
          <w:iCs/>
        </w:rPr>
        <w:t xml:space="preserve">4-я подгруппа </w:t>
      </w:r>
      <w:r w:rsidRPr="000F5BFA">
        <w:rPr>
          <w:rFonts w:ascii="Comic Sans MS" w:hAnsi="Comic Sans MS" w:cs="Helvetica"/>
        </w:rPr>
        <w:t xml:space="preserve">— </w:t>
      </w:r>
      <w:r w:rsidRPr="000F5BFA">
        <w:rPr>
          <w:rFonts w:ascii="Comic Sans MS" w:hAnsi="Comic Sans MS"/>
        </w:rPr>
        <w:t xml:space="preserve">семью кинозвезды.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 Подгруппы по очереди представляют «семейную фотографию». Остальные участники пытаются отгадать, кто «изображен» на «фото»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Во время обсуждения участники отвечают в кругу на вопрос «Что вы чувствовали во время выполнения упражнения?»</w:t>
      </w:r>
      <w:r w:rsidRPr="000F5BFA">
        <w:rPr>
          <w:rFonts w:ascii="Comic Sans MS" w:hAnsi="Comic Sans MS" w:cs="Helvetica"/>
        </w:rPr>
        <w:t xml:space="preserve">. </w:t>
      </w:r>
      <w:r w:rsidRPr="000F5BFA">
        <w:rPr>
          <w:rFonts w:ascii="Comic Sans MS" w:hAnsi="Comic Sans MS"/>
        </w:rPr>
        <w:t xml:space="preserve">Упражнение дает возможность почувствовать свою значимость.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  <w:b/>
        </w:rPr>
      </w:pPr>
      <w:r w:rsidRPr="000F5BFA">
        <w:rPr>
          <w:rFonts w:ascii="Comic Sans MS" w:hAnsi="Comic Sans MS"/>
          <w:b/>
        </w:rPr>
        <w:t>10. Упражнение «Я – Алла Пугачева»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lastRenderedPageBreak/>
        <w:t xml:space="preserve">    Третье направление работы с тревожными детьми отработка навыка уверенного поведения в конкретных ситуациях. Рекомендуют с этой целью провести в группе следующее упражнение.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Упражнение проводится по кругу. Каждый участник выбирает для себя роль значимых для него и в то же время известного присутствующим человека (Алла Пугачева, президент США, сказочный персонаж, литературный герой и т. д.).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Затем он проводит </w:t>
      </w:r>
      <w:proofErr w:type="spellStart"/>
      <w:r w:rsidRPr="000F5BFA">
        <w:rPr>
          <w:rFonts w:ascii="Comic Sans MS" w:hAnsi="Comic Sans MS"/>
        </w:rPr>
        <w:t>самопрезентацию</w:t>
      </w:r>
      <w:proofErr w:type="spellEnd"/>
      <w:r w:rsidRPr="000F5BFA">
        <w:rPr>
          <w:rFonts w:ascii="Comic Sans MS" w:hAnsi="Comic Sans MS"/>
        </w:rPr>
        <w:t xml:space="preserve"> (вербально или </w:t>
      </w:r>
      <w:proofErr w:type="spellStart"/>
      <w:r w:rsidRPr="000F5BFA">
        <w:rPr>
          <w:rFonts w:ascii="Comic Sans MS" w:hAnsi="Comic Sans MS"/>
        </w:rPr>
        <w:t>невербально</w:t>
      </w:r>
      <w:proofErr w:type="spellEnd"/>
      <w:r w:rsidRPr="000F5BFA">
        <w:rPr>
          <w:rFonts w:ascii="Comic Sans MS" w:hAnsi="Comic Sans MS"/>
        </w:rPr>
        <w:t>: произносит какую-либо фразу, показывает жест, характеризующий его героя). Остальные участники пытаются отгадать имя «кумира».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    После проведения упражнения проводится обсуждение, в ходе которого каждый участник </w:t>
      </w:r>
      <w:proofErr w:type="spellStart"/>
      <w:r w:rsidRPr="000F5BFA">
        <w:rPr>
          <w:rFonts w:ascii="Comic Sans MS" w:hAnsi="Comic Sans MS"/>
        </w:rPr>
        <w:t>вербализует</w:t>
      </w:r>
      <w:proofErr w:type="spellEnd"/>
      <w:r w:rsidRPr="000F5BFA">
        <w:rPr>
          <w:rFonts w:ascii="Comic Sans MS" w:hAnsi="Comic Sans MS"/>
        </w:rPr>
        <w:t xml:space="preserve"> те чувства, которые возни ли у него в ходе презентации. </w:t>
      </w:r>
    </w:p>
    <w:p w:rsidR="00625C87" w:rsidRPr="000F5BFA" w:rsidRDefault="00625C87" w:rsidP="0039642D">
      <w:pPr>
        <w:pStyle w:val="a3"/>
        <w:spacing w:before="0" w:after="0"/>
        <w:ind w:firstLine="851"/>
        <w:jc w:val="both"/>
        <w:rPr>
          <w:rFonts w:ascii="Comic Sans MS" w:hAnsi="Comic Sans MS"/>
        </w:rPr>
      </w:pPr>
      <w:r w:rsidRPr="000F5BFA">
        <w:rPr>
          <w:rFonts w:ascii="Comic Sans MS" w:hAnsi="Comic Sans MS"/>
        </w:rPr>
        <w:t xml:space="preserve">  Данное упражнение способствует повышению самооценки и может быть использовано при отработке навыка уверенного поведения. </w:t>
      </w:r>
    </w:p>
    <w:p w:rsidR="00B94E12" w:rsidRDefault="00625C87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C87" w:rsidRDefault="00B94E12" w:rsidP="0039642D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лекции на тему «Взаимодействие с агрессивными,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>, тревожными детьми». Хочется особо отметить, что</w:t>
      </w:r>
      <w:r w:rsidR="00625C8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25C87">
        <w:rPr>
          <w:sz w:val="28"/>
          <w:szCs w:val="28"/>
        </w:rPr>
        <w:t>сли родители</w:t>
      </w:r>
      <w:r>
        <w:rPr>
          <w:sz w:val="28"/>
          <w:szCs w:val="28"/>
        </w:rPr>
        <w:t xml:space="preserve"> или педагоги/воспитатели</w:t>
      </w:r>
      <w:r w:rsidR="00625C87">
        <w:rPr>
          <w:sz w:val="28"/>
          <w:szCs w:val="28"/>
        </w:rPr>
        <w:t xml:space="preserve"> не в состоянии</w:t>
      </w:r>
      <w:r w:rsidR="00625C87">
        <w:rPr>
          <w:b/>
          <w:bCs/>
          <w:sz w:val="28"/>
          <w:szCs w:val="28"/>
        </w:rPr>
        <w:t xml:space="preserve"> </w:t>
      </w:r>
      <w:r w:rsidR="00625C87">
        <w:rPr>
          <w:sz w:val="28"/>
          <w:szCs w:val="28"/>
        </w:rPr>
        <w:t xml:space="preserve">помочь ребенку сами, они могут обратиться за помощью к специалистам. В настоящее время существует </w:t>
      </w:r>
      <w:r w:rsidR="003E7499">
        <w:rPr>
          <w:sz w:val="28"/>
          <w:szCs w:val="28"/>
        </w:rPr>
        <w:t>специальный</w:t>
      </w:r>
      <w:r w:rsidR="00625C87">
        <w:rPr>
          <w:sz w:val="28"/>
          <w:szCs w:val="28"/>
        </w:rPr>
        <w:t xml:space="preserve"> центр, в </w:t>
      </w:r>
      <w:proofErr w:type="gramStart"/>
      <w:r w:rsidR="00625C87">
        <w:rPr>
          <w:sz w:val="28"/>
          <w:szCs w:val="28"/>
        </w:rPr>
        <w:t>которых</w:t>
      </w:r>
      <w:proofErr w:type="gramEnd"/>
      <w:r w:rsidR="00625C8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занятия с детьми</w:t>
      </w:r>
      <w:r w:rsidR="00625C87">
        <w:rPr>
          <w:sz w:val="28"/>
          <w:szCs w:val="28"/>
        </w:rPr>
        <w:t xml:space="preserve"> по игровой терапии, </w:t>
      </w:r>
      <w:proofErr w:type="spellStart"/>
      <w:r w:rsidR="00625C87"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 и другим направлениям</w:t>
      </w:r>
      <w:r w:rsidR="00625C87">
        <w:rPr>
          <w:sz w:val="28"/>
          <w:szCs w:val="28"/>
        </w:rPr>
        <w:t xml:space="preserve">. </w:t>
      </w:r>
    </w:p>
    <w:p w:rsidR="000F5BFA" w:rsidRDefault="000F5BFA" w:rsidP="0039642D">
      <w:pPr>
        <w:spacing w:after="0" w:line="240" w:lineRule="auto"/>
        <w:ind w:firstLine="851"/>
        <w:jc w:val="center"/>
        <w:rPr>
          <w:rFonts w:ascii="Arial Black" w:hAnsi="Arial Black" w:cs="Arial Black"/>
          <w:i/>
          <w:sz w:val="28"/>
          <w:szCs w:val="28"/>
        </w:rPr>
      </w:pPr>
      <w:r>
        <w:rPr>
          <w:rFonts w:ascii="Arial Black" w:hAnsi="Arial Black" w:cs="Arial Black"/>
          <w:i/>
          <w:sz w:val="28"/>
          <w:szCs w:val="28"/>
        </w:rPr>
        <w:t>ОБРАТНАЯ  СВЯЗЬ</w:t>
      </w:r>
    </w:p>
    <w:p w:rsidR="000F5BFA" w:rsidRDefault="000F5BFA" w:rsidP="0039642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51FFA">
        <w:rPr>
          <w:sz w:val="28"/>
          <w:szCs w:val="28"/>
        </w:rPr>
        <w:t>К</w:t>
      </w:r>
      <w:r>
        <w:rPr>
          <w:sz w:val="28"/>
          <w:szCs w:val="28"/>
        </w:rPr>
        <w:t xml:space="preserve">аждый участник </w:t>
      </w:r>
      <w:r w:rsidR="00F51FFA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отвечает на вопрос: </w:t>
      </w:r>
    </w:p>
    <w:p w:rsidR="000F5BFA" w:rsidRDefault="000F5BFA" w:rsidP="0039642D">
      <w:pPr>
        <w:pStyle w:val="a3"/>
        <w:numPr>
          <w:ilvl w:val="0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полезна именно для вас данная встреча; </w:t>
      </w:r>
    </w:p>
    <w:p w:rsidR="000F5BFA" w:rsidRDefault="000F5BFA" w:rsidP="0039642D">
      <w:pPr>
        <w:pStyle w:val="a3"/>
        <w:numPr>
          <w:ilvl w:val="0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 xml:space="preserve"> </w:t>
      </w:r>
      <w:r>
        <w:rPr>
          <w:sz w:val="28"/>
          <w:szCs w:val="28"/>
        </w:rPr>
        <w:t>какие конкретные приемы вы будете использовать в своей работе;</w:t>
      </w:r>
    </w:p>
    <w:p w:rsidR="000F5BFA" w:rsidRDefault="000F5BFA" w:rsidP="0039642D">
      <w:pPr>
        <w:pStyle w:val="a3"/>
        <w:numPr>
          <w:ilvl w:val="0"/>
          <w:numId w:val="1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пожелания на следующий день занятий. </w:t>
      </w:r>
    </w:p>
    <w:p w:rsidR="00625C87" w:rsidRDefault="000F5BFA" w:rsidP="0039642D">
      <w:pPr>
        <w:pStyle w:val="a3"/>
        <w:spacing w:before="0" w:after="0"/>
        <w:ind w:firstLine="851"/>
        <w:jc w:val="both"/>
        <w:rPr>
          <w:rFonts w:ascii="Helvetica Narrow" w:hAnsi="Helvetica Narrow" w:cs="Helvetica Narrow"/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2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 Narrow">
    <w:altName w:val="Arial Narrow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pStyle w:val="6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2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2055"/>
        </w:tabs>
        <w:ind w:left="2055" w:hanging="360"/>
      </w:pPr>
      <w:rPr>
        <w:rFonts w:ascii="Wingdings" w:hAnsi="Wingdings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multilevel"/>
    <w:tmpl w:val="000000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A7B4CCE"/>
    <w:multiLevelType w:val="hybridMultilevel"/>
    <w:tmpl w:val="8DDEF5A8"/>
    <w:lvl w:ilvl="0" w:tplc="C27497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7"/>
    <w:rsid w:val="00067FEC"/>
    <w:rsid w:val="000F5BFA"/>
    <w:rsid w:val="0036008A"/>
    <w:rsid w:val="0039642D"/>
    <w:rsid w:val="003E7499"/>
    <w:rsid w:val="005614D9"/>
    <w:rsid w:val="00620DB9"/>
    <w:rsid w:val="00625C87"/>
    <w:rsid w:val="00682C72"/>
    <w:rsid w:val="00686B38"/>
    <w:rsid w:val="0078383C"/>
    <w:rsid w:val="00826A16"/>
    <w:rsid w:val="0083538B"/>
    <w:rsid w:val="00AA2A69"/>
    <w:rsid w:val="00B66FAD"/>
    <w:rsid w:val="00B94BBD"/>
    <w:rsid w:val="00B94E12"/>
    <w:rsid w:val="00BB4A6A"/>
    <w:rsid w:val="00C1724B"/>
    <w:rsid w:val="00CA5131"/>
    <w:rsid w:val="00E9049D"/>
    <w:rsid w:val="00EA32DC"/>
    <w:rsid w:val="00EB0566"/>
    <w:rsid w:val="00F048E3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C8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5C87"/>
    <w:pPr>
      <w:keepNext/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25C87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25C87"/>
    <w:pPr>
      <w:keepNext/>
      <w:numPr>
        <w:ilvl w:val="3"/>
        <w:numId w:val="1"/>
      </w:numPr>
      <w:suppressAutoHyphens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25C87"/>
    <w:pPr>
      <w:keepNext/>
      <w:numPr>
        <w:ilvl w:val="4"/>
        <w:numId w:val="1"/>
      </w:numPr>
      <w:suppressAutoHyphens/>
      <w:spacing w:after="240" w:line="24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25C87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5C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5C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5C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25C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5C87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5C87"/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WW8Num2z0">
    <w:name w:val="WW8Num2z0"/>
    <w:rsid w:val="00625C87"/>
    <w:rPr>
      <w:b/>
    </w:rPr>
  </w:style>
  <w:style w:type="character" w:customStyle="1" w:styleId="WW8Num3z0">
    <w:name w:val="WW8Num3z0"/>
    <w:rsid w:val="00625C87"/>
    <w:rPr>
      <w:rFonts w:ascii="Symbol" w:hAnsi="Symbol" w:cs="Symbol"/>
    </w:rPr>
  </w:style>
  <w:style w:type="character" w:customStyle="1" w:styleId="WW8Num4z0">
    <w:name w:val="WW8Num4z0"/>
    <w:rsid w:val="00625C87"/>
    <w:rPr>
      <w:rFonts w:ascii="Symbol" w:hAnsi="Symbol" w:cs="Symbol"/>
    </w:rPr>
  </w:style>
  <w:style w:type="character" w:customStyle="1" w:styleId="WW8Num6z0">
    <w:name w:val="WW8Num6z0"/>
    <w:rsid w:val="00625C87"/>
    <w:rPr>
      <w:b/>
    </w:rPr>
  </w:style>
  <w:style w:type="character" w:customStyle="1" w:styleId="WW8Num8z0">
    <w:name w:val="WW8Num8z0"/>
    <w:rsid w:val="00625C87"/>
    <w:rPr>
      <w:rFonts w:ascii="Symbol" w:hAnsi="Symbol" w:cs="Symbol"/>
    </w:rPr>
  </w:style>
  <w:style w:type="character" w:customStyle="1" w:styleId="WW8Num12z0">
    <w:name w:val="WW8Num12z0"/>
    <w:rsid w:val="00625C87"/>
    <w:rPr>
      <w:rFonts w:ascii="Symbol" w:hAnsi="Symbol" w:cs="Symbol"/>
    </w:rPr>
  </w:style>
  <w:style w:type="character" w:customStyle="1" w:styleId="WW8Num14z0">
    <w:name w:val="WW8Num14z0"/>
    <w:rsid w:val="00625C87"/>
    <w:rPr>
      <w:rFonts w:ascii="Symbol" w:hAnsi="Symbol" w:cs="Symbol"/>
    </w:rPr>
  </w:style>
  <w:style w:type="character" w:customStyle="1" w:styleId="WW8Num15z0">
    <w:name w:val="WW8Num15z0"/>
    <w:rsid w:val="00625C87"/>
    <w:rPr>
      <w:rFonts w:ascii="Symbol" w:hAnsi="Symbol" w:cs="Symbol"/>
    </w:rPr>
  </w:style>
  <w:style w:type="character" w:customStyle="1" w:styleId="WW8Num19z0">
    <w:name w:val="WW8Num19z0"/>
    <w:rsid w:val="00625C87"/>
    <w:rPr>
      <w:rFonts w:ascii="Symbol" w:hAnsi="Symbol" w:cs="Symbol"/>
    </w:rPr>
  </w:style>
  <w:style w:type="character" w:customStyle="1" w:styleId="WW8Num21z0">
    <w:name w:val="WW8Num21z0"/>
    <w:rsid w:val="00625C87"/>
    <w:rPr>
      <w:rFonts w:ascii="Symbol" w:hAnsi="Symbol" w:cs="Symbol"/>
    </w:rPr>
  </w:style>
  <w:style w:type="character" w:customStyle="1" w:styleId="WW8Num22z0">
    <w:name w:val="WW8Num22z0"/>
    <w:rsid w:val="00625C87"/>
    <w:rPr>
      <w:rFonts w:ascii="Symbol" w:hAnsi="Symbol" w:cs="Symbol"/>
    </w:rPr>
  </w:style>
  <w:style w:type="character" w:customStyle="1" w:styleId="WW8Num23z0">
    <w:name w:val="WW8Num23z0"/>
    <w:rsid w:val="00625C87"/>
    <w:rPr>
      <w:rFonts w:ascii="Symbol" w:hAnsi="Symbol" w:cs="Symbol"/>
    </w:rPr>
  </w:style>
  <w:style w:type="character" w:customStyle="1" w:styleId="WW8Num25z0">
    <w:name w:val="WW8Num25z0"/>
    <w:rsid w:val="00625C87"/>
    <w:rPr>
      <w:rFonts w:ascii="Symbol" w:hAnsi="Symbol" w:cs="Symbol"/>
    </w:rPr>
  </w:style>
  <w:style w:type="character" w:customStyle="1" w:styleId="WW8Num26z0">
    <w:name w:val="WW8Num26z0"/>
    <w:rsid w:val="00625C87"/>
    <w:rPr>
      <w:rFonts w:ascii="Symbol" w:hAnsi="Symbol" w:cs="Symbol"/>
    </w:rPr>
  </w:style>
  <w:style w:type="character" w:customStyle="1" w:styleId="WW8Num27z0">
    <w:name w:val="WW8Num27z0"/>
    <w:rsid w:val="00625C87"/>
    <w:rPr>
      <w:rFonts w:ascii="Symbol" w:hAnsi="Symbol" w:cs="Symbol"/>
    </w:rPr>
  </w:style>
  <w:style w:type="character" w:customStyle="1" w:styleId="WW8Num29z0">
    <w:name w:val="WW8Num29z0"/>
    <w:rsid w:val="00625C87"/>
    <w:rPr>
      <w:rFonts w:ascii="Symbol" w:hAnsi="Symbol" w:cs="Symbol"/>
    </w:rPr>
  </w:style>
  <w:style w:type="character" w:customStyle="1" w:styleId="WW8Num30z0">
    <w:name w:val="WW8Num30z0"/>
    <w:rsid w:val="00625C87"/>
    <w:rPr>
      <w:rFonts w:ascii="Symbol" w:hAnsi="Symbol" w:cs="Symbol"/>
    </w:rPr>
  </w:style>
  <w:style w:type="character" w:customStyle="1" w:styleId="WW8Num32z0">
    <w:name w:val="WW8Num32z0"/>
    <w:rsid w:val="00625C87"/>
    <w:rPr>
      <w:rFonts w:ascii="Symbol" w:hAnsi="Symbol" w:cs="Symbol"/>
    </w:rPr>
  </w:style>
  <w:style w:type="character" w:customStyle="1" w:styleId="WW8Num33z0">
    <w:name w:val="WW8Num33z0"/>
    <w:rsid w:val="00625C87"/>
    <w:rPr>
      <w:i/>
    </w:rPr>
  </w:style>
  <w:style w:type="character" w:customStyle="1" w:styleId="WW8Num34z0">
    <w:name w:val="WW8Num34z0"/>
    <w:rsid w:val="00625C87"/>
    <w:rPr>
      <w:rFonts w:ascii="Symbol" w:hAnsi="Symbol" w:cs="Symbol"/>
    </w:rPr>
  </w:style>
  <w:style w:type="character" w:customStyle="1" w:styleId="WW8Num35z0">
    <w:name w:val="WW8Num35z0"/>
    <w:rsid w:val="00625C87"/>
    <w:rPr>
      <w:rFonts w:ascii="Symbol" w:hAnsi="Symbol" w:cs="Symbol"/>
    </w:rPr>
  </w:style>
  <w:style w:type="character" w:customStyle="1" w:styleId="WW8Num37z0">
    <w:name w:val="WW8Num37z0"/>
    <w:rsid w:val="00625C87"/>
    <w:rPr>
      <w:b/>
    </w:rPr>
  </w:style>
  <w:style w:type="character" w:customStyle="1" w:styleId="WW8Num39z0">
    <w:name w:val="WW8Num39z0"/>
    <w:rsid w:val="00625C87"/>
    <w:rPr>
      <w:rFonts w:ascii="Wingdings" w:hAnsi="Wingdings" w:cs="Wingdings"/>
      <w:b/>
    </w:rPr>
  </w:style>
  <w:style w:type="character" w:customStyle="1" w:styleId="WW8Num40z0">
    <w:name w:val="WW8Num40z0"/>
    <w:rsid w:val="00625C87"/>
    <w:rPr>
      <w:b w:val="0"/>
    </w:rPr>
  </w:style>
  <w:style w:type="character" w:customStyle="1" w:styleId="WW8Num40z1">
    <w:name w:val="WW8Num40z1"/>
    <w:rsid w:val="00625C87"/>
    <w:rPr>
      <w:rFonts w:ascii="Symbol" w:hAnsi="Symbol" w:cs="Symbol"/>
      <w:b w:val="0"/>
    </w:rPr>
  </w:style>
  <w:style w:type="character" w:customStyle="1" w:styleId="WW8Num42z0">
    <w:name w:val="WW8Num42z0"/>
    <w:rsid w:val="00625C87"/>
    <w:rPr>
      <w:rFonts w:ascii="Symbol" w:hAnsi="Symbol" w:cs="Symbol"/>
    </w:rPr>
  </w:style>
  <w:style w:type="character" w:customStyle="1" w:styleId="WW8Num43z0">
    <w:name w:val="WW8Num43z0"/>
    <w:rsid w:val="00625C87"/>
    <w:rPr>
      <w:rFonts w:ascii="Symbol" w:hAnsi="Symbol" w:cs="Symbol"/>
    </w:rPr>
  </w:style>
  <w:style w:type="character" w:customStyle="1" w:styleId="Absatz-Standardschriftart">
    <w:name w:val="Absatz-Standardschriftart"/>
    <w:rsid w:val="00625C87"/>
  </w:style>
  <w:style w:type="character" w:customStyle="1" w:styleId="WW8Num1z0">
    <w:name w:val="WW8Num1z0"/>
    <w:rsid w:val="00625C87"/>
    <w:rPr>
      <w:rFonts w:ascii="Symbol" w:hAnsi="Symbol" w:cs="Symbol"/>
    </w:rPr>
  </w:style>
  <w:style w:type="character" w:customStyle="1" w:styleId="WW8Num1z1">
    <w:name w:val="WW8Num1z1"/>
    <w:rsid w:val="00625C87"/>
    <w:rPr>
      <w:rFonts w:ascii="Courier New" w:hAnsi="Courier New" w:cs="Courier New"/>
    </w:rPr>
  </w:style>
  <w:style w:type="character" w:customStyle="1" w:styleId="WW8Num1z2">
    <w:name w:val="WW8Num1z2"/>
    <w:rsid w:val="00625C87"/>
    <w:rPr>
      <w:rFonts w:ascii="Wingdings" w:hAnsi="Wingdings" w:cs="Wingdings"/>
    </w:rPr>
  </w:style>
  <w:style w:type="character" w:customStyle="1" w:styleId="WW8Num3z1">
    <w:name w:val="WW8Num3z1"/>
    <w:rsid w:val="00625C87"/>
    <w:rPr>
      <w:rFonts w:ascii="Courier New" w:hAnsi="Courier New" w:cs="Courier New"/>
    </w:rPr>
  </w:style>
  <w:style w:type="character" w:customStyle="1" w:styleId="WW8Num3z2">
    <w:name w:val="WW8Num3z2"/>
    <w:rsid w:val="00625C87"/>
    <w:rPr>
      <w:rFonts w:ascii="Wingdings" w:hAnsi="Wingdings" w:cs="Wingdings"/>
    </w:rPr>
  </w:style>
  <w:style w:type="character" w:customStyle="1" w:styleId="WW8Num4z1">
    <w:name w:val="WW8Num4z1"/>
    <w:rsid w:val="00625C87"/>
    <w:rPr>
      <w:rFonts w:ascii="Courier New" w:hAnsi="Courier New" w:cs="Courier New"/>
    </w:rPr>
  </w:style>
  <w:style w:type="character" w:customStyle="1" w:styleId="WW8Num4z2">
    <w:name w:val="WW8Num4z2"/>
    <w:rsid w:val="00625C87"/>
    <w:rPr>
      <w:rFonts w:ascii="Wingdings" w:hAnsi="Wingdings" w:cs="Wingdings"/>
    </w:rPr>
  </w:style>
  <w:style w:type="character" w:customStyle="1" w:styleId="WW8Num8z1">
    <w:name w:val="WW8Num8z1"/>
    <w:rsid w:val="00625C87"/>
    <w:rPr>
      <w:rFonts w:ascii="Courier New" w:hAnsi="Courier New" w:cs="Courier New"/>
    </w:rPr>
  </w:style>
  <w:style w:type="character" w:customStyle="1" w:styleId="WW8Num8z2">
    <w:name w:val="WW8Num8z2"/>
    <w:rsid w:val="00625C87"/>
    <w:rPr>
      <w:rFonts w:ascii="Wingdings" w:hAnsi="Wingdings" w:cs="Wingdings"/>
    </w:rPr>
  </w:style>
  <w:style w:type="character" w:customStyle="1" w:styleId="WW8Num12z1">
    <w:name w:val="WW8Num12z1"/>
    <w:rsid w:val="00625C87"/>
    <w:rPr>
      <w:rFonts w:ascii="Courier New" w:hAnsi="Courier New" w:cs="Courier New"/>
    </w:rPr>
  </w:style>
  <w:style w:type="character" w:customStyle="1" w:styleId="WW8Num12z2">
    <w:name w:val="WW8Num12z2"/>
    <w:rsid w:val="00625C87"/>
    <w:rPr>
      <w:rFonts w:ascii="Wingdings" w:hAnsi="Wingdings" w:cs="Wingdings"/>
    </w:rPr>
  </w:style>
  <w:style w:type="character" w:customStyle="1" w:styleId="WW8Num14z1">
    <w:name w:val="WW8Num14z1"/>
    <w:rsid w:val="00625C87"/>
    <w:rPr>
      <w:rFonts w:ascii="Courier New" w:hAnsi="Courier New" w:cs="Courier New"/>
    </w:rPr>
  </w:style>
  <w:style w:type="character" w:customStyle="1" w:styleId="WW8Num14z2">
    <w:name w:val="WW8Num14z2"/>
    <w:rsid w:val="00625C87"/>
    <w:rPr>
      <w:rFonts w:ascii="Wingdings" w:hAnsi="Wingdings" w:cs="Wingdings"/>
    </w:rPr>
  </w:style>
  <w:style w:type="character" w:customStyle="1" w:styleId="WW8Num15z1">
    <w:name w:val="WW8Num15z1"/>
    <w:rsid w:val="00625C87"/>
    <w:rPr>
      <w:rFonts w:ascii="Courier New" w:hAnsi="Courier New" w:cs="Courier New"/>
    </w:rPr>
  </w:style>
  <w:style w:type="character" w:customStyle="1" w:styleId="WW8Num15z2">
    <w:name w:val="WW8Num15z2"/>
    <w:rsid w:val="00625C87"/>
    <w:rPr>
      <w:rFonts w:ascii="Wingdings" w:hAnsi="Wingdings" w:cs="Wingdings"/>
    </w:rPr>
  </w:style>
  <w:style w:type="character" w:customStyle="1" w:styleId="WW8Num16z0">
    <w:name w:val="WW8Num16z0"/>
    <w:rsid w:val="00625C87"/>
    <w:rPr>
      <w:rFonts w:ascii="Symbol" w:hAnsi="Symbol" w:cs="Symbol"/>
    </w:rPr>
  </w:style>
  <w:style w:type="character" w:customStyle="1" w:styleId="WW8Num16z1">
    <w:name w:val="WW8Num16z1"/>
    <w:rsid w:val="00625C87"/>
    <w:rPr>
      <w:rFonts w:ascii="Courier New" w:hAnsi="Courier New" w:cs="Courier New"/>
    </w:rPr>
  </w:style>
  <w:style w:type="character" w:customStyle="1" w:styleId="WW8Num16z2">
    <w:name w:val="WW8Num16z2"/>
    <w:rsid w:val="00625C87"/>
    <w:rPr>
      <w:rFonts w:ascii="Wingdings" w:hAnsi="Wingdings" w:cs="Wingdings"/>
    </w:rPr>
  </w:style>
  <w:style w:type="character" w:customStyle="1" w:styleId="WW8Num20z0">
    <w:name w:val="WW8Num20z0"/>
    <w:rsid w:val="00625C87"/>
    <w:rPr>
      <w:rFonts w:ascii="Symbol" w:hAnsi="Symbol" w:cs="Symbol"/>
    </w:rPr>
  </w:style>
  <w:style w:type="character" w:customStyle="1" w:styleId="WW8Num20z1">
    <w:name w:val="WW8Num20z1"/>
    <w:rsid w:val="00625C87"/>
    <w:rPr>
      <w:rFonts w:ascii="Courier New" w:hAnsi="Courier New" w:cs="Courier New"/>
    </w:rPr>
  </w:style>
  <w:style w:type="character" w:customStyle="1" w:styleId="WW8Num20z2">
    <w:name w:val="WW8Num20z2"/>
    <w:rsid w:val="00625C87"/>
    <w:rPr>
      <w:rFonts w:ascii="Wingdings" w:hAnsi="Wingdings" w:cs="Wingdings"/>
    </w:rPr>
  </w:style>
  <w:style w:type="character" w:customStyle="1" w:styleId="WW8Num21z1">
    <w:name w:val="WW8Num21z1"/>
    <w:rsid w:val="00625C87"/>
    <w:rPr>
      <w:rFonts w:ascii="Courier New" w:hAnsi="Courier New" w:cs="Courier New"/>
    </w:rPr>
  </w:style>
  <w:style w:type="character" w:customStyle="1" w:styleId="WW8Num21z2">
    <w:name w:val="WW8Num21z2"/>
    <w:rsid w:val="00625C87"/>
    <w:rPr>
      <w:rFonts w:ascii="Wingdings" w:hAnsi="Wingdings" w:cs="Wingdings"/>
    </w:rPr>
  </w:style>
  <w:style w:type="character" w:customStyle="1" w:styleId="WW8Num22z1">
    <w:name w:val="WW8Num22z1"/>
    <w:rsid w:val="00625C87"/>
    <w:rPr>
      <w:rFonts w:ascii="Courier New" w:hAnsi="Courier New" w:cs="Courier New"/>
    </w:rPr>
  </w:style>
  <w:style w:type="character" w:customStyle="1" w:styleId="WW8Num22z2">
    <w:name w:val="WW8Num22z2"/>
    <w:rsid w:val="00625C87"/>
    <w:rPr>
      <w:rFonts w:ascii="Wingdings" w:hAnsi="Wingdings" w:cs="Wingdings"/>
    </w:rPr>
  </w:style>
  <w:style w:type="character" w:customStyle="1" w:styleId="WW8Num24z0">
    <w:name w:val="WW8Num24z0"/>
    <w:rsid w:val="00625C87"/>
    <w:rPr>
      <w:rFonts w:ascii="Wingdings" w:hAnsi="Wingdings" w:cs="Wingdings"/>
    </w:rPr>
  </w:style>
  <w:style w:type="character" w:customStyle="1" w:styleId="WW8Num24z1">
    <w:name w:val="WW8Num24z1"/>
    <w:rsid w:val="00625C87"/>
    <w:rPr>
      <w:rFonts w:ascii="Courier New" w:hAnsi="Courier New" w:cs="Courier New"/>
    </w:rPr>
  </w:style>
  <w:style w:type="character" w:customStyle="1" w:styleId="WW8Num24z3">
    <w:name w:val="WW8Num24z3"/>
    <w:rsid w:val="00625C87"/>
    <w:rPr>
      <w:rFonts w:ascii="Symbol" w:hAnsi="Symbol" w:cs="Symbol"/>
    </w:rPr>
  </w:style>
  <w:style w:type="character" w:customStyle="1" w:styleId="WW8Num25z1">
    <w:name w:val="WW8Num25z1"/>
    <w:rsid w:val="00625C87"/>
    <w:rPr>
      <w:rFonts w:ascii="Courier New" w:hAnsi="Courier New" w:cs="Courier New"/>
    </w:rPr>
  </w:style>
  <w:style w:type="character" w:customStyle="1" w:styleId="WW8Num25z2">
    <w:name w:val="WW8Num25z2"/>
    <w:rsid w:val="00625C87"/>
    <w:rPr>
      <w:rFonts w:ascii="Wingdings" w:hAnsi="Wingdings" w:cs="Wingdings"/>
    </w:rPr>
  </w:style>
  <w:style w:type="character" w:customStyle="1" w:styleId="WW8Num26z1">
    <w:name w:val="WW8Num26z1"/>
    <w:rsid w:val="00625C87"/>
    <w:rPr>
      <w:rFonts w:ascii="Courier New" w:hAnsi="Courier New" w:cs="Courier New"/>
    </w:rPr>
  </w:style>
  <w:style w:type="character" w:customStyle="1" w:styleId="WW8Num26z2">
    <w:name w:val="WW8Num26z2"/>
    <w:rsid w:val="00625C87"/>
    <w:rPr>
      <w:rFonts w:ascii="Wingdings" w:hAnsi="Wingdings" w:cs="Wingdings"/>
    </w:rPr>
  </w:style>
  <w:style w:type="character" w:customStyle="1" w:styleId="WW8Num28z0">
    <w:name w:val="WW8Num28z0"/>
    <w:rsid w:val="00625C87"/>
    <w:rPr>
      <w:rFonts w:ascii="Wingdings" w:hAnsi="Wingdings" w:cs="Wingdings"/>
    </w:rPr>
  </w:style>
  <w:style w:type="character" w:customStyle="1" w:styleId="WW8Num28z1">
    <w:name w:val="WW8Num28z1"/>
    <w:rsid w:val="00625C87"/>
    <w:rPr>
      <w:rFonts w:ascii="Courier New" w:hAnsi="Courier New" w:cs="Courier New"/>
    </w:rPr>
  </w:style>
  <w:style w:type="character" w:customStyle="1" w:styleId="WW8Num28z3">
    <w:name w:val="WW8Num28z3"/>
    <w:rsid w:val="00625C87"/>
    <w:rPr>
      <w:rFonts w:ascii="Symbol" w:hAnsi="Symbol" w:cs="Symbol"/>
    </w:rPr>
  </w:style>
  <w:style w:type="character" w:customStyle="1" w:styleId="WW8Num29z1">
    <w:name w:val="WW8Num29z1"/>
    <w:rsid w:val="00625C87"/>
    <w:rPr>
      <w:rFonts w:ascii="Courier New" w:hAnsi="Courier New" w:cs="Courier New"/>
    </w:rPr>
  </w:style>
  <w:style w:type="character" w:customStyle="1" w:styleId="WW8Num29z2">
    <w:name w:val="WW8Num29z2"/>
    <w:rsid w:val="00625C87"/>
    <w:rPr>
      <w:rFonts w:ascii="Wingdings" w:hAnsi="Wingdings" w:cs="Wingdings"/>
    </w:rPr>
  </w:style>
  <w:style w:type="character" w:customStyle="1" w:styleId="WW8Num30z1">
    <w:name w:val="WW8Num30z1"/>
    <w:rsid w:val="00625C87"/>
    <w:rPr>
      <w:rFonts w:ascii="Courier New" w:hAnsi="Courier New" w:cs="Courier New"/>
    </w:rPr>
  </w:style>
  <w:style w:type="character" w:customStyle="1" w:styleId="WW8Num30z2">
    <w:name w:val="WW8Num30z2"/>
    <w:rsid w:val="00625C87"/>
    <w:rPr>
      <w:rFonts w:ascii="Wingdings" w:hAnsi="Wingdings" w:cs="Wingdings"/>
    </w:rPr>
  </w:style>
  <w:style w:type="character" w:customStyle="1" w:styleId="WW8Num32z1">
    <w:name w:val="WW8Num32z1"/>
    <w:rsid w:val="00625C87"/>
    <w:rPr>
      <w:rFonts w:ascii="Courier New" w:hAnsi="Courier New" w:cs="Courier New"/>
    </w:rPr>
  </w:style>
  <w:style w:type="character" w:customStyle="1" w:styleId="WW8Num32z2">
    <w:name w:val="WW8Num32z2"/>
    <w:rsid w:val="00625C87"/>
    <w:rPr>
      <w:rFonts w:ascii="Wingdings" w:hAnsi="Wingdings" w:cs="Wingdings"/>
    </w:rPr>
  </w:style>
  <w:style w:type="character" w:customStyle="1" w:styleId="WW8Num35z1">
    <w:name w:val="WW8Num35z1"/>
    <w:rsid w:val="00625C87"/>
    <w:rPr>
      <w:rFonts w:ascii="Courier New" w:hAnsi="Courier New" w:cs="Courier New"/>
    </w:rPr>
  </w:style>
  <w:style w:type="character" w:customStyle="1" w:styleId="WW8Num35z2">
    <w:name w:val="WW8Num35z2"/>
    <w:rsid w:val="00625C87"/>
    <w:rPr>
      <w:rFonts w:ascii="Wingdings" w:hAnsi="Wingdings" w:cs="Wingdings"/>
    </w:rPr>
  </w:style>
  <w:style w:type="character" w:customStyle="1" w:styleId="WW8Num36z0">
    <w:name w:val="WW8Num36z0"/>
    <w:rsid w:val="00625C87"/>
    <w:rPr>
      <w:rFonts w:ascii="Wingdings" w:hAnsi="Wingdings" w:cs="Wingdings"/>
      <w:b/>
    </w:rPr>
  </w:style>
  <w:style w:type="character" w:customStyle="1" w:styleId="WW8Num36z1">
    <w:name w:val="WW8Num36z1"/>
    <w:rsid w:val="00625C87"/>
    <w:rPr>
      <w:rFonts w:ascii="Courier New" w:hAnsi="Courier New" w:cs="Courier New"/>
    </w:rPr>
  </w:style>
  <w:style w:type="character" w:customStyle="1" w:styleId="WW8Num36z2">
    <w:name w:val="WW8Num36z2"/>
    <w:rsid w:val="00625C87"/>
    <w:rPr>
      <w:rFonts w:ascii="Wingdings" w:hAnsi="Wingdings" w:cs="Wingdings"/>
    </w:rPr>
  </w:style>
  <w:style w:type="character" w:customStyle="1" w:styleId="WW8Num36z3">
    <w:name w:val="WW8Num36z3"/>
    <w:rsid w:val="00625C87"/>
    <w:rPr>
      <w:rFonts w:ascii="Symbol" w:hAnsi="Symbol" w:cs="Symbol"/>
    </w:rPr>
  </w:style>
  <w:style w:type="character" w:customStyle="1" w:styleId="WW8Num38z0">
    <w:name w:val="WW8Num38z0"/>
    <w:rsid w:val="00625C87"/>
    <w:rPr>
      <w:rFonts w:ascii="Symbol" w:hAnsi="Symbol" w:cs="Symbol"/>
    </w:rPr>
  </w:style>
  <w:style w:type="character" w:customStyle="1" w:styleId="WW8Num38z1">
    <w:name w:val="WW8Num38z1"/>
    <w:rsid w:val="00625C87"/>
    <w:rPr>
      <w:rFonts w:ascii="Courier New" w:hAnsi="Courier New" w:cs="Courier New"/>
    </w:rPr>
  </w:style>
  <w:style w:type="character" w:customStyle="1" w:styleId="WW8Num38z2">
    <w:name w:val="WW8Num38z2"/>
    <w:rsid w:val="00625C87"/>
    <w:rPr>
      <w:rFonts w:ascii="Wingdings" w:hAnsi="Wingdings" w:cs="Wingdings"/>
    </w:rPr>
  </w:style>
  <w:style w:type="character" w:customStyle="1" w:styleId="WW8Num39z1">
    <w:name w:val="WW8Num39z1"/>
    <w:rsid w:val="00625C87"/>
    <w:rPr>
      <w:rFonts w:ascii="Courier New" w:hAnsi="Courier New" w:cs="Courier New"/>
    </w:rPr>
  </w:style>
  <w:style w:type="character" w:customStyle="1" w:styleId="WW8Num39z2">
    <w:name w:val="WW8Num39z2"/>
    <w:rsid w:val="00625C87"/>
    <w:rPr>
      <w:rFonts w:ascii="Wingdings" w:hAnsi="Wingdings" w:cs="Wingdings"/>
    </w:rPr>
  </w:style>
  <w:style w:type="character" w:customStyle="1" w:styleId="WW8Num39z3">
    <w:name w:val="WW8Num39z3"/>
    <w:rsid w:val="00625C87"/>
    <w:rPr>
      <w:rFonts w:ascii="Symbol" w:hAnsi="Symbol" w:cs="Symbol"/>
    </w:rPr>
  </w:style>
  <w:style w:type="character" w:customStyle="1" w:styleId="WW8Num41z0">
    <w:name w:val="WW8Num41z0"/>
    <w:rsid w:val="00625C87"/>
    <w:rPr>
      <w:rFonts w:ascii="Symbol" w:hAnsi="Symbol" w:cs="Symbol"/>
    </w:rPr>
  </w:style>
  <w:style w:type="character" w:customStyle="1" w:styleId="WW8Num41z1">
    <w:name w:val="WW8Num41z1"/>
    <w:rsid w:val="00625C87"/>
    <w:rPr>
      <w:rFonts w:ascii="Courier New" w:hAnsi="Courier New" w:cs="Courier New"/>
    </w:rPr>
  </w:style>
  <w:style w:type="character" w:customStyle="1" w:styleId="WW8Num41z2">
    <w:name w:val="WW8Num41z2"/>
    <w:rsid w:val="00625C87"/>
    <w:rPr>
      <w:rFonts w:ascii="Wingdings" w:hAnsi="Wingdings" w:cs="Wingdings"/>
    </w:rPr>
  </w:style>
  <w:style w:type="character" w:customStyle="1" w:styleId="WW8Num43z1">
    <w:name w:val="WW8Num43z1"/>
    <w:rsid w:val="00625C87"/>
    <w:rPr>
      <w:rFonts w:ascii="Courier New" w:hAnsi="Courier New" w:cs="Courier New"/>
    </w:rPr>
  </w:style>
  <w:style w:type="character" w:customStyle="1" w:styleId="WW8Num43z2">
    <w:name w:val="WW8Num43z2"/>
    <w:rsid w:val="00625C87"/>
    <w:rPr>
      <w:rFonts w:ascii="Wingdings" w:hAnsi="Wingdings" w:cs="Wingdings"/>
    </w:rPr>
  </w:style>
  <w:style w:type="character" w:customStyle="1" w:styleId="WW8Num44z0">
    <w:name w:val="WW8Num44z0"/>
    <w:rsid w:val="00625C87"/>
    <w:rPr>
      <w:b w:val="0"/>
    </w:rPr>
  </w:style>
  <w:style w:type="character" w:customStyle="1" w:styleId="WW8Num44z1">
    <w:name w:val="WW8Num44z1"/>
    <w:rsid w:val="00625C87"/>
    <w:rPr>
      <w:rFonts w:ascii="Symbol" w:hAnsi="Symbol" w:cs="Symbol"/>
      <w:b w:val="0"/>
    </w:rPr>
  </w:style>
  <w:style w:type="character" w:customStyle="1" w:styleId="WW8Num46z0">
    <w:name w:val="WW8Num46z0"/>
    <w:rsid w:val="00625C87"/>
    <w:rPr>
      <w:rFonts w:ascii="Symbol" w:hAnsi="Symbol" w:cs="Symbol"/>
    </w:rPr>
  </w:style>
  <w:style w:type="character" w:customStyle="1" w:styleId="WW8Num46z1">
    <w:name w:val="WW8Num46z1"/>
    <w:rsid w:val="00625C87"/>
    <w:rPr>
      <w:rFonts w:ascii="Courier New" w:hAnsi="Courier New" w:cs="Courier New"/>
    </w:rPr>
  </w:style>
  <w:style w:type="character" w:customStyle="1" w:styleId="WW8Num46z2">
    <w:name w:val="WW8Num46z2"/>
    <w:rsid w:val="00625C87"/>
    <w:rPr>
      <w:rFonts w:ascii="Wingdings" w:hAnsi="Wingdings" w:cs="Wingdings"/>
    </w:rPr>
  </w:style>
  <w:style w:type="character" w:customStyle="1" w:styleId="WW8Num48z0">
    <w:name w:val="WW8Num48z0"/>
    <w:rsid w:val="00625C87"/>
    <w:rPr>
      <w:rFonts w:ascii="Symbol" w:hAnsi="Symbol" w:cs="Symbol"/>
    </w:rPr>
  </w:style>
  <w:style w:type="character" w:customStyle="1" w:styleId="WW8Num48z1">
    <w:name w:val="WW8Num48z1"/>
    <w:rsid w:val="00625C87"/>
    <w:rPr>
      <w:rFonts w:ascii="Courier New" w:hAnsi="Courier New" w:cs="Courier New"/>
    </w:rPr>
  </w:style>
  <w:style w:type="character" w:customStyle="1" w:styleId="WW8Num48z2">
    <w:name w:val="WW8Num48z2"/>
    <w:rsid w:val="00625C87"/>
    <w:rPr>
      <w:rFonts w:ascii="Wingdings" w:hAnsi="Wingdings" w:cs="Wingdings"/>
    </w:rPr>
  </w:style>
  <w:style w:type="character" w:customStyle="1" w:styleId="11">
    <w:name w:val="Основной шрифт абзаца1"/>
    <w:rsid w:val="00625C87"/>
  </w:style>
  <w:style w:type="character" w:styleId="a4">
    <w:name w:val="page number"/>
    <w:basedOn w:val="11"/>
    <w:rsid w:val="00625C87"/>
  </w:style>
  <w:style w:type="character" w:customStyle="1" w:styleId="a5">
    <w:name w:val="Символ нумерации"/>
    <w:rsid w:val="00625C87"/>
  </w:style>
  <w:style w:type="paragraph" w:customStyle="1" w:styleId="a6">
    <w:name w:val="Заголовок"/>
    <w:basedOn w:val="a"/>
    <w:next w:val="a7"/>
    <w:rsid w:val="00625C8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25C87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25C87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9">
    <w:name w:val="List"/>
    <w:basedOn w:val="a7"/>
    <w:rsid w:val="00625C87"/>
    <w:rPr>
      <w:rFonts w:cs="Mangal"/>
    </w:rPr>
  </w:style>
  <w:style w:type="paragraph" w:customStyle="1" w:styleId="12">
    <w:name w:val="Название1"/>
    <w:basedOn w:val="a"/>
    <w:rsid w:val="00625C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25C8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footer"/>
    <w:basedOn w:val="a"/>
    <w:link w:val="ab"/>
    <w:rsid w:val="00625C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625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625C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625C87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C8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9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C8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5C87"/>
    <w:pPr>
      <w:keepNext/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25C87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25C87"/>
    <w:pPr>
      <w:keepNext/>
      <w:numPr>
        <w:ilvl w:val="3"/>
        <w:numId w:val="1"/>
      </w:numPr>
      <w:suppressAutoHyphens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25C87"/>
    <w:pPr>
      <w:keepNext/>
      <w:numPr>
        <w:ilvl w:val="4"/>
        <w:numId w:val="1"/>
      </w:numPr>
      <w:suppressAutoHyphens/>
      <w:spacing w:after="240" w:line="24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25C87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5C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5C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5C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25C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5C87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5C87"/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WW8Num2z0">
    <w:name w:val="WW8Num2z0"/>
    <w:rsid w:val="00625C87"/>
    <w:rPr>
      <w:b/>
    </w:rPr>
  </w:style>
  <w:style w:type="character" w:customStyle="1" w:styleId="WW8Num3z0">
    <w:name w:val="WW8Num3z0"/>
    <w:rsid w:val="00625C87"/>
    <w:rPr>
      <w:rFonts w:ascii="Symbol" w:hAnsi="Symbol" w:cs="Symbol"/>
    </w:rPr>
  </w:style>
  <w:style w:type="character" w:customStyle="1" w:styleId="WW8Num4z0">
    <w:name w:val="WW8Num4z0"/>
    <w:rsid w:val="00625C87"/>
    <w:rPr>
      <w:rFonts w:ascii="Symbol" w:hAnsi="Symbol" w:cs="Symbol"/>
    </w:rPr>
  </w:style>
  <w:style w:type="character" w:customStyle="1" w:styleId="WW8Num6z0">
    <w:name w:val="WW8Num6z0"/>
    <w:rsid w:val="00625C87"/>
    <w:rPr>
      <w:b/>
    </w:rPr>
  </w:style>
  <w:style w:type="character" w:customStyle="1" w:styleId="WW8Num8z0">
    <w:name w:val="WW8Num8z0"/>
    <w:rsid w:val="00625C87"/>
    <w:rPr>
      <w:rFonts w:ascii="Symbol" w:hAnsi="Symbol" w:cs="Symbol"/>
    </w:rPr>
  </w:style>
  <w:style w:type="character" w:customStyle="1" w:styleId="WW8Num12z0">
    <w:name w:val="WW8Num12z0"/>
    <w:rsid w:val="00625C87"/>
    <w:rPr>
      <w:rFonts w:ascii="Symbol" w:hAnsi="Symbol" w:cs="Symbol"/>
    </w:rPr>
  </w:style>
  <w:style w:type="character" w:customStyle="1" w:styleId="WW8Num14z0">
    <w:name w:val="WW8Num14z0"/>
    <w:rsid w:val="00625C87"/>
    <w:rPr>
      <w:rFonts w:ascii="Symbol" w:hAnsi="Symbol" w:cs="Symbol"/>
    </w:rPr>
  </w:style>
  <w:style w:type="character" w:customStyle="1" w:styleId="WW8Num15z0">
    <w:name w:val="WW8Num15z0"/>
    <w:rsid w:val="00625C87"/>
    <w:rPr>
      <w:rFonts w:ascii="Symbol" w:hAnsi="Symbol" w:cs="Symbol"/>
    </w:rPr>
  </w:style>
  <w:style w:type="character" w:customStyle="1" w:styleId="WW8Num19z0">
    <w:name w:val="WW8Num19z0"/>
    <w:rsid w:val="00625C87"/>
    <w:rPr>
      <w:rFonts w:ascii="Symbol" w:hAnsi="Symbol" w:cs="Symbol"/>
    </w:rPr>
  </w:style>
  <w:style w:type="character" w:customStyle="1" w:styleId="WW8Num21z0">
    <w:name w:val="WW8Num21z0"/>
    <w:rsid w:val="00625C87"/>
    <w:rPr>
      <w:rFonts w:ascii="Symbol" w:hAnsi="Symbol" w:cs="Symbol"/>
    </w:rPr>
  </w:style>
  <w:style w:type="character" w:customStyle="1" w:styleId="WW8Num22z0">
    <w:name w:val="WW8Num22z0"/>
    <w:rsid w:val="00625C87"/>
    <w:rPr>
      <w:rFonts w:ascii="Symbol" w:hAnsi="Symbol" w:cs="Symbol"/>
    </w:rPr>
  </w:style>
  <w:style w:type="character" w:customStyle="1" w:styleId="WW8Num23z0">
    <w:name w:val="WW8Num23z0"/>
    <w:rsid w:val="00625C87"/>
    <w:rPr>
      <w:rFonts w:ascii="Symbol" w:hAnsi="Symbol" w:cs="Symbol"/>
    </w:rPr>
  </w:style>
  <w:style w:type="character" w:customStyle="1" w:styleId="WW8Num25z0">
    <w:name w:val="WW8Num25z0"/>
    <w:rsid w:val="00625C87"/>
    <w:rPr>
      <w:rFonts w:ascii="Symbol" w:hAnsi="Symbol" w:cs="Symbol"/>
    </w:rPr>
  </w:style>
  <w:style w:type="character" w:customStyle="1" w:styleId="WW8Num26z0">
    <w:name w:val="WW8Num26z0"/>
    <w:rsid w:val="00625C87"/>
    <w:rPr>
      <w:rFonts w:ascii="Symbol" w:hAnsi="Symbol" w:cs="Symbol"/>
    </w:rPr>
  </w:style>
  <w:style w:type="character" w:customStyle="1" w:styleId="WW8Num27z0">
    <w:name w:val="WW8Num27z0"/>
    <w:rsid w:val="00625C87"/>
    <w:rPr>
      <w:rFonts w:ascii="Symbol" w:hAnsi="Symbol" w:cs="Symbol"/>
    </w:rPr>
  </w:style>
  <w:style w:type="character" w:customStyle="1" w:styleId="WW8Num29z0">
    <w:name w:val="WW8Num29z0"/>
    <w:rsid w:val="00625C87"/>
    <w:rPr>
      <w:rFonts w:ascii="Symbol" w:hAnsi="Symbol" w:cs="Symbol"/>
    </w:rPr>
  </w:style>
  <w:style w:type="character" w:customStyle="1" w:styleId="WW8Num30z0">
    <w:name w:val="WW8Num30z0"/>
    <w:rsid w:val="00625C87"/>
    <w:rPr>
      <w:rFonts w:ascii="Symbol" w:hAnsi="Symbol" w:cs="Symbol"/>
    </w:rPr>
  </w:style>
  <w:style w:type="character" w:customStyle="1" w:styleId="WW8Num32z0">
    <w:name w:val="WW8Num32z0"/>
    <w:rsid w:val="00625C87"/>
    <w:rPr>
      <w:rFonts w:ascii="Symbol" w:hAnsi="Symbol" w:cs="Symbol"/>
    </w:rPr>
  </w:style>
  <w:style w:type="character" w:customStyle="1" w:styleId="WW8Num33z0">
    <w:name w:val="WW8Num33z0"/>
    <w:rsid w:val="00625C87"/>
    <w:rPr>
      <w:i/>
    </w:rPr>
  </w:style>
  <w:style w:type="character" w:customStyle="1" w:styleId="WW8Num34z0">
    <w:name w:val="WW8Num34z0"/>
    <w:rsid w:val="00625C87"/>
    <w:rPr>
      <w:rFonts w:ascii="Symbol" w:hAnsi="Symbol" w:cs="Symbol"/>
    </w:rPr>
  </w:style>
  <w:style w:type="character" w:customStyle="1" w:styleId="WW8Num35z0">
    <w:name w:val="WW8Num35z0"/>
    <w:rsid w:val="00625C87"/>
    <w:rPr>
      <w:rFonts w:ascii="Symbol" w:hAnsi="Symbol" w:cs="Symbol"/>
    </w:rPr>
  </w:style>
  <w:style w:type="character" w:customStyle="1" w:styleId="WW8Num37z0">
    <w:name w:val="WW8Num37z0"/>
    <w:rsid w:val="00625C87"/>
    <w:rPr>
      <w:b/>
    </w:rPr>
  </w:style>
  <w:style w:type="character" w:customStyle="1" w:styleId="WW8Num39z0">
    <w:name w:val="WW8Num39z0"/>
    <w:rsid w:val="00625C87"/>
    <w:rPr>
      <w:rFonts w:ascii="Wingdings" w:hAnsi="Wingdings" w:cs="Wingdings"/>
      <w:b/>
    </w:rPr>
  </w:style>
  <w:style w:type="character" w:customStyle="1" w:styleId="WW8Num40z0">
    <w:name w:val="WW8Num40z0"/>
    <w:rsid w:val="00625C87"/>
    <w:rPr>
      <w:b w:val="0"/>
    </w:rPr>
  </w:style>
  <w:style w:type="character" w:customStyle="1" w:styleId="WW8Num40z1">
    <w:name w:val="WW8Num40z1"/>
    <w:rsid w:val="00625C87"/>
    <w:rPr>
      <w:rFonts w:ascii="Symbol" w:hAnsi="Symbol" w:cs="Symbol"/>
      <w:b w:val="0"/>
    </w:rPr>
  </w:style>
  <w:style w:type="character" w:customStyle="1" w:styleId="WW8Num42z0">
    <w:name w:val="WW8Num42z0"/>
    <w:rsid w:val="00625C87"/>
    <w:rPr>
      <w:rFonts w:ascii="Symbol" w:hAnsi="Symbol" w:cs="Symbol"/>
    </w:rPr>
  </w:style>
  <w:style w:type="character" w:customStyle="1" w:styleId="WW8Num43z0">
    <w:name w:val="WW8Num43z0"/>
    <w:rsid w:val="00625C87"/>
    <w:rPr>
      <w:rFonts w:ascii="Symbol" w:hAnsi="Symbol" w:cs="Symbol"/>
    </w:rPr>
  </w:style>
  <w:style w:type="character" w:customStyle="1" w:styleId="Absatz-Standardschriftart">
    <w:name w:val="Absatz-Standardschriftart"/>
    <w:rsid w:val="00625C87"/>
  </w:style>
  <w:style w:type="character" w:customStyle="1" w:styleId="WW8Num1z0">
    <w:name w:val="WW8Num1z0"/>
    <w:rsid w:val="00625C87"/>
    <w:rPr>
      <w:rFonts w:ascii="Symbol" w:hAnsi="Symbol" w:cs="Symbol"/>
    </w:rPr>
  </w:style>
  <w:style w:type="character" w:customStyle="1" w:styleId="WW8Num1z1">
    <w:name w:val="WW8Num1z1"/>
    <w:rsid w:val="00625C87"/>
    <w:rPr>
      <w:rFonts w:ascii="Courier New" w:hAnsi="Courier New" w:cs="Courier New"/>
    </w:rPr>
  </w:style>
  <w:style w:type="character" w:customStyle="1" w:styleId="WW8Num1z2">
    <w:name w:val="WW8Num1z2"/>
    <w:rsid w:val="00625C87"/>
    <w:rPr>
      <w:rFonts w:ascii="Wingdings" w:hAnsi="Wingdings" w:cs="Wingdings"/>
    </w:rPr>
  </w:style>
  <w:style w:type="character" w:customStyle="1" w:styleId="WW8Num3z1">
    <w:name w:val="WW8Num3z1"/>
    <w:rsid w:val="00625C87"/>
    <w:rPr>
      <w:rFonts w:ascii="Courier New" w:hAnsi="Courier New" w:cs="Courier New"/>
    </w:rPr>
  </w:style>
  <w:style w:type="character" w:customStyle="1" w:styleId="WW8Num3z2">
    <w:name w:val="WW8Num3z2"/>
    <w:rsid w:val="00625C87"/>
    <w:rPr>
      <w:rFonts w:ascii="Wingdings" w:hAnsi="Wingdings" w:cs="Wingdings"/>
    </w:rPr>
  </w:style>
  <w:style w:type="character" w:customStyle="1" w:styleId="WW8Num4z1">
    <w:name w:val="WW8Num4z1"/>
    <w:rsid w:val="00625C87"/>
    <w:rPr>
      <w:rFonts w:ascii="Courier New" w:hAnsi="Courier New" w:cs="Courier New"/>
    </w:rPr>
  </w:style>
  <w:style w:type="character" w:customStyle="1" w:styleId="WW8Num4z2">
    <w:name w:val="WW8Num4z2"/>
    <w:rsid w:val="00625C87"/>
    <w:rPr>
      <w:rFonts w:ascii="Wingdings" w:hAnsi="Wingdings" w:cs="Wingdings"/>
    </w:rPr>
  </w:style>
  <w:style w:type="character" w:customStyle="1" w:styleId="WW8Num8z1">
    <w:name w:val="WW8Num8z1"/>
    <w:rsid w:val="00625C87"/>
    <w:rPr>
      <w:rFonts w:ascii="Courier New" w:hAnsi="Courier New" w:cs="Courier New"/>
    </w:rPr>
  </w:style>
  <w:style w:type="character" w:customStyle="1" w:styleId="WW8Num8z2">
    <w:name w:val="WW8Num8z2"/>
    <w:rsid w:val="00625C87"/>
    <w:rPr>
      <w:rFonts w:ascii="Wingdings" w:hAnsi="Wingdings" w:cs="Wingdings"/>
    </w:rPr>
  </w:style>
  <w:style w:type="character" w:customStyle="1" w:styleId="WW8Num12z1">
    <w:name w:val="WW8Num12z1"/>
    <w:rsid w:val="00625C87"/>
    <w:rPr>
      <w:rFonts w:ascii="Courier New" w:hAnsi="Courier New" w:cs="Courier New"/>
    </w:rPr>
  </w:style>
  <w:style w:type="character" w:customStyle="1" w:styleId="WW8Num12z2">
    <w:name w:val="WW8Num12z2"/>
    <w:rsid w:val="00625C87"/>
    <w:rPr>
      <w:rFonts w:ascii="Wingdings" w:hAnsi="Wingdings" w:cs="Wingdings"/>
    </w:rPr>
  </w:style>
  <w:style w:type="character" w:customStyle="1" w:styleId="WW8Num14z1">
    <w:name w:val="WW8Num14z1"/>
    <w:rsid w:val="00625C87"/>
    <w:rPr>
      <w:rFonts w:ascii="Courier New" w:hAnsi="Courier New" w:cs="Courier New"/>
    </w:rPr>
  </w:style>
  <w:style w:type="character" w:customStyle="1" w:styleId="WW8Num14z2">
    <w:name w:val="WW8Num14z2"/>
    <w:rsid w:val="00625C87"/>
    <w:rPr>
      <w:rFonts w:ascii="Wingdings" w:hAnsi="Wingdings" w:cs="Wingdings"/>
    </w:rPr>
  </w:style>
  <w:style w:type="character" w:customStyle="1" w:styleId="WW8Num15z1">
    <w:name w:val="WW8Num15z1"/>
    <w:rsid w:val="00625C87"/>
    <w:rPr>
      <w:rFonts w:ascii="Courier New" w:hAnsi="Courier New" w:cs="Courier New"/>
    </w:rPr>
  </w:style>
  <w:style w:type="character" w:customStyle="1" w:styleId="WW8Num15z2">
    <w:name w:val="WW8Num15z2"/>
    <w:rsid w:val="00625C87"/>
    <w:rPr>
      <w:rFonts w:ascii="Wingdings" w:hAnsi="Wingdings" w:cs="Wingdings"/>
    </w:rPr>
  </w:style>
  <w:style w:type="character" w:customStyle="1" w:styleId="WW8Num16z0">
    <w:name w:val="WW8Num16z0"/>
    <w:rsid w:val="00625C87"/>
    <w:rPr>
      <w:rFonts w:ascii="Symbol" w:hAnsi="Symbol" w:cs="Symbol"/>
    </w:rPr>
  </w:style>
  <w:style w:type="character" w:customStyle="1" w:styleId="WW8Num16z1">
    <w:name w:val="WW8Num16z1"/>
    <w:rsid w:val="00625C87"/>
    <w:rPr>
      <w:rFonts w:ascii="Courier New" w:hAnsi="Courier New" w:cs="Courier New"/>
    </w:rPr>
  </w:style>
  <w:style w:type="character" w:customStyle="1" w:styleId="WW8Num16z2">
    <w:name w:val="WW8Num16z2"/>
    <w:rsid w:val="00625C87"/>
    <w:rPr>
      <w:rFonts w:ascii="Wingdings" w:hAnsi="Wingdings" w:cs="Wingdings"/>
    </w:rPr>
  </w:style>
  <w:style w:type="character" w:customStyle="1" w:styleId="WW8Num20z0">
    <w:name w:val="WW8Num20z0"/>
    <w:rsid w:val="00625C87"/>
    <w:rPr>
      <w:rFonts w:ascii="Symbol" w:hAnsi="Symbol" w:cs="Symbol"/>
    </w:rPr>
  </w:style>
  <w:style w:type="character" w:customStyle="1" w:styleId="WW8Num20z1">
    <w:name w:val="WW8Num20z1"/>
    <w:rsid w:val="00625C87"/>
    <w:rPr>
      <w:rFonts w:ascii="Courier New" w:hAnsi="Courier New" w:cs="Courier New"/>
    </w:rPr>
  </w:style>
  <w:style w:type="character" w:customStyle="1" w:styleId="WW8Num20z2">
    <w:name w:val="WW8Num20z2"/>
    <w:rsid w:val="00625C87"/>
    <w:rPr>
      <w:rFonts w:ascii="Wingdings" w:hAnsi="Wingdings" w:cs="Wingdings"/>
    </w:rPr>
  </w:style>
  <w:style w:type="character" w:customStyle="1" w:styleId="WW8Num21z1">
    <w:name w:val="WW8Num21z1"/>
    <w:rsid w:val="00625C87"/>
    <w:rPr>
      <w:rFonts w:ascii="Courier New" w:hAnsi="Courier New" w:cs="Courier New"/>
    </w:rPr>
  </w:style>
  <w:style w:type="character" w:customStyle="1" w:styleId="WW8Num21z2">
    <w:name w:val="WW8Num21z2"/>
    <w:rsid w:val="00625C87"/>
    <w:rPr>
      <w:rFonts w:ascii="Wingdings" w:hAnsi="Wingdings" w:cs="Wingdings"/>
    </w:rPr>
  </w:style>
  <w:style w:type="character" w:customStyle="1" w:styleId="WW8Num22z1">
    <w:name w:val="WW8Num22z1"/>
    <w:rsid w:val="00625C87"/>
    <w:rPr>
      <w:rFonts w:ascii="Courier New" w:hAnsi="Courier New" w:cs="Courier New"/>
    </w:rPr>
  </w:style>
  <w:style w:type="character" w:customStyle="1" w:styleId="WW8Num22z2">
    <w:name w:val="WW8Num22z2"/>
    <w:rsid w:val="00625C87"/>
    <w:rPr>
      <w:rFonts w:ascii="Wingdings" w:hAnsi="Wingdings" w:cs="Wingdings"/>
    </w:rPr>
  </w:style>
  <w:style w:type="character" w:customStyle="1" w:styleId="WW8Num24z0">
    <w:name w:val="WW8Num24z0"/>
    <w:rsid w:val="00625C87"/>
    <w:rPr>
      <w:rFonts w:ascii="Wingdings" w:hAnsi="Wingdings" w:cs="Wingdings"/>
    </w:rPr>
  </w:style>
  <w:style w:type="character" w:customStyle="1" w:styleId="WW8Num24z1">
    <w:name w:val="WW8Num24z1"/>
    <w:rsid w:val="00625C87"/>
    <w:rPr>
      <w:rFonts w:ascii="Courier New" w:hAnsi="Courier New" w:cs="Courier New"/>
    </w:rPr>
  </w:style>
  <w:style w:type="character" w:customStyle="1" w:styleId="WW8Num24z3">
    <w:name w:val="WW8Num24z3"/>
    <w:rsid w:val="00625C87"/>
    <w:rPr>
      <w:rFonts w:ascii="Symbol" w:hAnsi="Symbol" w:cs="Symbol"/>
    </w:rPr>
  </w:style>
  <w:style w:type="character" w:customStyle="1" w:styleId="WW8Num25z1">
    <w:name w:val="WW8Num25z1"/>
    <w:rsid w:val="00625C87"/>
    <w:rPr>
      <w:rFonts w:ascii="Courier New" w:hAnsi="Courier New" w:cs="Courier New"/>
    </w:rPr>
  </w:style>
  <w:style w:type="character" w:customStyle="1" w:styleId="WW8Num25z2">
    <w:name w:val="WW8Num25z2"/>
    <w:rsid w:val="00625C87"/>
    <w:rPr>
      <w:rFonts w:ascii="Wingdings" w:hAnsi="Wingdings" w:cs="Wingdings"/>
    </w:rPr>
  </w:style>
  <w:style w:type="character" w:customStyle="1" w:styleId="WW8Num26z1">
    <w:name w:val="WW8Num26z1"/>
    <w:rsid w:val="00625C87"/>
    <w:rPr>
      <w:rFonts w:ascii="Courier New" w:hAnsi="Courier New" w:cs="Courier New"/>
    </w:rPr>
  </w:style>
  <w:style w:type="character" w:customStyle="1" w:styleId="WW8Num26z2">
    <w:name w:val="WW8Num26z2"/>
    <w:rsid w:val="00625C87"/>
    <w:rPr>
      <w:rFonts w:ascii="Wingdings" w:hAnsi="Wingdings" w:cs="Wingdings"/>
    </w:rPr>
  </w:style>
  <w:style w:type="character" w:customStyle="1" w:styleId="WW8Num28z0">
    <w:name w:val="WW8Num28z0"/>
    <w:rsid w:val="00625C87"/>
    <w:rPr>
      <w:rFonts w:ascii="Wingdings" w:hAnsi="Wingdings" w:cs="Wingdings"/>
    </w:rPr>
  </w:style>
  <w:style w:type="character" w:customStyle="1" w:styleId="WW8Num28z1">
    <w:name w:val="WW8Num28z1"/>
    <w:rsid w:val="00625C87"/>
    <w:rPr>
      <w:rFonts w:ascii="Courier New" w:hAnsi="Courier New" w:cs="Courier New"/>
    </w:rPr>
  </w:style>
  <w:style w:type="character" w:customStyle="1" w:styleId="WW8Num28z3">
    <w:name w:val="WW8Num28z3"/>
    <w:rsid w:val="00625C87"/>
    <w:rPr>
      <w:rFonts w:ascii="Symbol" w:hAnsi="Symbol" w:cs="Symbol"/>
    </w:rPr>
  </w:style>
  <w:style w:type="character" w:customStyle="1" w:styleId="WW8Num29z1">
    <w:name w:val="WW8Num29z1"/>
    <w:rsid w:val="00625C87"/>
    <w:rPr>
      <w:rFonts w:ascii="Courier New" w:hAnsi="Courier New" w:cs="Courier New"/>
    </w:rPr>
  </w:style>
  <w:style w:type="character" w:customStyle="1" w:styleId="WW8Num29z2">
    <w:name w:val="WW8Num29z2"/>
    <w:rsid w:val="00625C87"/>
    <w:rPr>
      <w:rFonts w:ascii="Wingdings" w:hAnsi="Wingdings" w:cs="Wingdings"/>
    </w:rPr>
  </w:style>
  <w:style w:type="character" w:customStyle="1" w:styleId="WW8Num30z1">
    <w:name w:val="WW8Num30z1"/>
    <w:rsid w:val="00625C87"/>
    <w:rPr>
      <w:rFonts w:ascii="Courier New" w:hAnsi="Courier New" w:cs="Courier New"/>
    </w:rPr>
  </w:style>
  <w:style w:type="character" w:customStyle="1" w:styleId="WW8Num30z2">
    <w:name w:val="WW8Num30z2"/>
    <w:rsid w:val="00625C87"/>
    <w:rPr>
      <w:rFonts w:ascii="Wingdings" w:hAnsi="Wingdings" w:cs="Wingdings"/>
    </w:rPr>
  </w:style>
  <w:style w:type="character" w:customStyle="1" w:styleId="WW8Num32z1">
    <w:name w:val="WW8Num32z1"/>
    <w:rsid w:val="00625C87"/>
    <w:rPr>
      <w:rFonts w:ascii="Courier New" w:hAnsi="Courier New" w:cs="Courier New"/>
    </w:rPr>
  </w:style>
  <w:style w:type="character" w:customStyle="1" w:styleId="WW8Num32z2">
    <w:name w:val="WW8Num32z2"/>
    <w:rsid w:val="00625C87"/>
    <w:rPr>
      <w:rFonts w:ascii="Wingdings" w:hAnsi="Wingdings" w:cs="Wingdings"/>
    </w:rPr>
  </w:style>
  <w:style w:type="character" w:customStyle="1" w:styleId="WW8Num35z1">
    <w:name w:val="WW8Num35z1"/>
    <w:rsid w:val="00625C87"/>
    <w:rPr>
      <w:rFonts w:ascii="Courier New" w:hAnsi="Courier New" w:cs="Courier New"/>
    </w:rPr>
  </w:style>
  <w:style w:type="character" w:customStyle="1" w:styleId="WW8Num35z2">
    <w:name w:val="WW8Num35z2"/>
    <w:rsid w:val="00625C87"/>
    <w:rPr>
      <w:rFonts w:ascii="Wingdings" w:hAnsi="Wingdings" w:cs="Wingdings"/>
    </w:rPr>
  </w:style>
  <w:style w:type="character" w:customStyle="1" w:styleId="WW8Num36z0">
    <w:name w:val="WW8Num36z0"/>
    <w:rsid w:val="00625C87"/>
    <w:rPr>
      <w:rFonts w:ascii="Wingdings" w:hAnsi="Wingdings" w:cs="Wingdings"/>
      <w:b/>
    </w:rPr>
  </w:style>
  <w:style w:type="character" w:customStyle="1" w:styleId="WW8Num36z1">
    <w:name w:val="WW8Num36z1"/>
    <w:rsid w:val="00625C87"/>
    <w:rPr>
      <w:rFonts w:ascii="Courier New" w:hAnsi="Courier New" w:cs="Courier New"/>
    </w:rPr>
  </w:style>
  <w:style w:type="character" w:customStyle="1" w:styleId="WW8Num36z2">
    <w:name w:val="WW8Num36z2"/>
    <w:rsid w:val="00625C87"/>
    <w:rPr>
      <w:rFonts w:ascii="Wingdings" w:hAnsi="Wingdings" w:cs="Wingdings"/>
    </w:rPr>
  </w:style>
  <w:style w:type="character" w:customStyle="1" w:styleId="WW8Num36z3">
    <w:name w:val="WW8Num36z3"/>
    <w:rsid w:val="00625C87"/>
    <w:rPr>
      <w:rFonts w:ascii="Symbol" w:hAnsi="Symbol" w:cs="Symbol"/>
    </w:rPr>
  </w:style>
  <w:style w:type="character" w:customStyle="1" w:styleId="WW8Num38z0">
    <w:name w:val="WW8Num38z0"/>
    <w:rsid w:val="00625C87"/>
    <w:rPr>
      <w:rFonts w:ascii="Symbol" w:hAnsi="Symbol" w:cs="Symbol"/>
    </w:rPr>
  </w:style>
  <w:style w:type="character" w:customStyle="1" w:styleId="WW8Num38z1">
    <w:name w:val="WW8Num38z1"/>
    <w:rsid w:val="00625C87"/>
    <w:rPr>
      <w:rFonts w:ascii="Courier New" w:hAnsi="Courier New" w:cs="Courier New"/>
    </w:rPr>
  </w:style>
  <w:style w:type="character" w:customStyle="1" w:styleId="WW8Num38z2">
    <w:name w:val="WW8Num38z2"/>
    <w:rsid w:val="00625C87"/>
    <w:rPr>
      <w:rFonts w:ascii="Wingdings" w:hAnsi="Wingdings" w:cs="Wingdings"/>
    </w:rPr>
  </w:style>
  <w:style w:type="character" w:customStyle="1" w:styleId="WW8Num39z1">
    <w:name w:val="WW8Num39z1"/>
    <w:rsid w:val="00625C87"/>
    <w:rPr>
      <w:rFonts w:ascii="Courier New" w:hAnsi="Courier New" w:cs="Courier New"/>
    </w:rPr>
  </w:style>
  <w:style w:type="character" w:customStyle="1" w:styleId="WW8Num39z2">
    <w:name w:val="WW8Num39z2"/>
    <w:rsid w:val="00625C87"/>
    <w:rPr>
      <w:rFonts w:ascii="Wingdings" w:hAnsi="Wingdings" w:cs="Wingdings"/>
    </w:rPr>
  </w:style>
  <w:style w:type="character" w:customStyle="1" w:styleId="WW8Num39z3">
    <w:name w:val="WW8Num39z3"/>
    <w:rsid w:val="00625C87"/>
    <w:rPr>
      <w:rFonts w:ascii="Symbol" w:hAnsi="Symbol" w:cs="Symbol"/>
    </w:rPr>
  </w:style>
  <w:style w:type="character" w:customStyle="1" w:styleId="WW8Num41z0">
    <w:name w:val="WW8Num41z0"/>
    <w:rsid w:val="00625C87"/>
    <w:rPr>
      <w:rFonts w:ascii="Symbol" w:hAnsi="Symbol" w:cs="Symbol"/>
    </w:rPr>
  </w:style>
  <w:style w:type="character" w:customStyle="1" w:styleId="WW8Num41z1">
    <w:name w:val="WW8Num41z1"/>
    <w:rsid w:val="00625C87"/>
    <w:rPr>
      <w:rFonts w:ascii="Courier New" w:hAnsi="Courier New" w:cs="Courier New"/>
    </w:rPr>
  </w:style>
  <w:style w:type="character" w:customStyle="1" w:styleId="WW8Num41z2">
    <w:name w:val="WW8Num41z2"/>
    <w:rsid w:val="00625C87"/>
    <w:rPr>
      <w:rFonts w:ascii="Wingdings" w:hAnsi="Wingdings" w:cs="Wingdings"/>
    </w:rPr>
  </w:style>
  <w:style w:type="character" w:customStyle="1" w:styleId="WW8Num43z1">
    <w:name w:val="WW8Num43z1"/>
    <w:rsid w:val="00625C87"/>
    <w:rPr>
      <w:rFonts w:ascii="Courier New" w:hAnsi="Courier New" w:cs="Courier New"/>
    </w:rPr>
  </w:style>
  <w:style w:type="character" w:customStyle="1" w:styleId="WW8Num43z2">
    <w:name w:val="WW8Num43z2"/>
    <w:rsid w:val="00625C87"/>
    <w:rPr>
      <w:rFonts w:ascii="Wingdings" w:hAnsi="Wingdings" w:cs="Wingdings"/>
    </w:rPr>
  </w:style>
  <w:style w:type="character" w:customStyle="1" w:styleId="WW8Num44z0">
    <w:name w:val="WW8Num44z0"/>
    <w:rsid w:val="00625C87"/>
    <w:rPr>
      <w:b w:val="0"/>
    </w:rPr>
  </w:style>
  <w:style w:type="character" w:customStyle="1" w:styleId="WW8Num44z1">
    <w:name w:val="WW8Num44z1"/>
    <w:rsid w:val="00625C87"/>
    <w:rPr>
      <w:rFonts w:ascii="Symbol" w:hAnsi="Symbol" w:cs="Symbol"/>
      <w:b w:val="0"/>
    </w:rPr>
  </w:style>
  <w:style w:type="character" w:customStyle="1" w:styleId="WW8Num46z0">
    <w:name w:val="WW8Num46z0"/>
    <w:rsid w:val="00625C87"/>
    <w:rPr>
      <w:rFonts w:ascii="Symbol" w:hAnsi="Symbol" w:cs="Symbol"/>
    </w:rPr>
  </w:style>
  <w:style w:type="character" w:customStyle="1" w:styleId="WW8Num46z1">
    <w:name w:val="WW8Num46z1"/>
    <w:rsid w:val="00625C87"/>
    <w:rPr>
      <w:rFonts w:ascii="Courier New" w:hAnsi="Courier New" w:cs="Courier New"/>
    </w:rPr>
  </w:style>
  <w:style w:type="character" w:customStyle="1" w:styleId="WW8Num46z2">
    <w:name w:val="WW8Num46z2"/>
    <w:rsid w:val="00625C87"/>
    <w:rPr>
      <w:rFonts w:ascii="Wingdings" w:hAnsi="Wingdings" w:cs="Wingdings"/>
    </w:rPr>
  </w:style>
  <w:style w:type="character" w:customStyle="1" w:styleId="WW8Num48z0">
    <w:name w:val="WW8Num48z0"/>
    <w:rsid w:val="00625C87"/>
    <w:rPr>
      <w:rFonts w:ascii="Symbol" w:hAnsi="Symbol" w:cs="Symbol"/>
    </w:rPr>
  </w:style>
  <w:style w:type="character" w:customStyle="1" w:styleId="WW8Num48z1">
    <w:name w:val="WW8Num48z1"/>
    <w:rsid w:val="00625C87"/>
    <w:rPr>
      <w:rFonts w:ascii="Courier New" w:hAnsi="Courier New" w:cs="Courier New"/>
    </w:rPr>
  </w:style>
  <w:style w:type="character" w:customStyle="1" w:styleId="WW8Num48z2">
    <w:name w:val="WW8Num48z2"/>
    <w:rsid w:val="00625C87"/>
    <w:rPr>
      <w:rFonts w:ascii="Wingdings" w:hAnsi="Wingdings" w:cs="Wingdings"/>
    </w:rPr>
  </w:style>
  <w:style w:type="character" w:customStyle="1" w:styleId="11">
    <w:name w:val="Основной шрифт абзаца1"/>
    <w:rsid w:val="00625C87"/>
  </w:style>
  <w:style w:type="character" w:styleId="a4">
    <w:name w:val="page number"/>
    <w:basedOn w:val="11"/>
    <w:rsid w:val="00625C87"/>
  </w:style>
  <w:style w:type="character" w:customStyle="1" w:styleId="a5">
    <w:name w:val="Символ нумерации"/>
    <w:rsid w:val="00625C87"/>
  </w:style>
  <w:style w:type="paragraph" w:customStyle="1" w:styleId="a6">
    <w:name w:val="Заголовок"/>
    <w:basedOn w:val="a"/>
    <w:next w:val="a7"/>
    <w:rsid w:val="00625C8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625C87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25C87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9">
    <w:name w:val="List"/>
    <w:basedOn w:val="a7"/>
    <w:rsid w:val="00625C87"/>
    <w:rPr>
      <w:rFonts w:cs="Mangal"/>
    </w:rPr>
  </w:style>
  <w:style w:type="paragraph" w:customStyle="1" w:styleId="12">
    <w:name w:val="Название1"/>
    <w:basedOn w:val="a"/>
    <w:rsid w:val="00625C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25C8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footer"/>
    <w:basedOn w:val="a"/>
    <w:link w:val="ab"/>
    <w:rsid w:val="00625C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625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625C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625C87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C8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9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4</cp:revision>
  <dcterms:created xsi:type="dcterms:W3CDTF">2013-10-09T08:18:00Z</dcterms:created>
  <dcterms:modified xsi:type="dcterms:W3CDTF">2013-10-10T20:36:00Z</dcterms:modified>
</cp:coreProperties>
</file>