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EC" w:rsidRDefault="00EE0D9F">
      <w:pPr>
        <w:pStyle w:val="a3"/>
        <w:spacing w:after="0"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физического воспитания </w:t>
      </w:r>
    </w:p>
    <w:p w:rsidR="00A512EC" w:rsidRDefault="00EE0D9F">
      <w:pPr>
        <w:pStyle w:val="a3"/>
        <w:spacing w:after="120"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Третьякова Г.Г. 1 кв. категории.</w:t>
      </w:r>
    </w:p>
    <w:p w:rsidR="00EE0D9F" w:rsidRDefault="00EE0D9F" w:rsidP="00F07E51">
      <w:pPr>
        <w:pStyle w:val="a3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2EC" w:rsidRDefault="00EE0D9F" w:rsidP="00F07E51">
      <w:pPr>
        <w:pStyle w:val="a3"/>
        <w:spacing w:after="12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«Реализация  программы  ОБЖ   Р.Б.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Стёркиной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через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 с  детьми  старшего  дошкольного  возраста».</w:t>
      </w:r>
    </w:p>
    <w:p w:rsidR="00A512EC" w:rsidRDefault="00EE0D9F">
      <w:pPr>
        <w:pStyle w:val="a3"/>
        <w:spacing w:after="120" w:line="360" w:lineRule="auto"/>
        <w:jc w:val="right"/>
      </w:pPr>
      <w:r>
        <w:rPr>
          <w:rFonts w:ascii="Times New Roman" w:hAnsi="Times New Roman" w:cs="Times New Roman"/>
          <w:i/>
          <w:sz w:val="28"/>
          <w:szCs w:val="28"/>
        </w:rPr>
        <w:t>«Самое дорогое у человека – это жизнь»</w:t>
      </w:r>
    </w:p>
    <w:p w:rsidR="00A512EC" w:rsidRDefault="00EE0D9F">
      <w:pPr>
        <w:pStyle w:val="a3"/>
        <w:spacing w:after="120" w:line="360" w:lineRule="auto"/>
        <w:jc w:val="right"/>
      </w:pPr>
      <w:r>
        <w:rPr>
          <w:rFonts w:ascii="Times New Roman" w:hAnsi="Times New Roman" w:cs="Times New Roman"/>
          <w:i/>
          <w:sz w:val="28"/>
          <w:szCs w:val="28"/>
        </w:rPr>
        <w:t>Н.А.Островский</w:t>
      </w:r>
    </w:p>
    <w:p w:rsidR="00A512EC" w:rsidRDefault="00EE0D9F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>ребёнка вдвойне дорога, потому, что он ещё только делает первые шаги в сложном мире. И от того, донесём ли мы, взрослые, до сознания ребёнка необходимые знания о безопасности, будет зависеть его жизнь.</w:t>
      </w:r>
    </w:p>
    <w:p w:rsidR="00A512EC" w:rsidRDefault="00EE0D9F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Безопасность – это не просто сумма усвоенных знаний, а</w:t>
      </w:r>
      <w:r>
        <w:rPr>
          <w:rFonts w:ascii="Times New Roman" w:hAnsi="Times New Roman" w:cs="Times New Roman"/>
          <w:sz w:val="28"/>
          <w:szCs w:val="28"/>
        </w:rPr>
        <w:t xml:space="preserve"> умение правильно себя вести в различных ситуациях. Кроме того, дети могут оказаться в непредсказуемой ситуации, как на улице, так и дома, поэтому главной задачей взрослых является стимулирование развития у них самостоятельности и ответственности,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самое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главное, </w:t>
      </w:r>
      <w:r>
        <w:rPr>
          <w:rFonts w:ascii="Times New Roman" w:hAnsi="Times New Roman" w:cs="Times New Roman"/>
          <w:sz w:val="28"/>
          <w:szCs w:val="28"/>
        </w:rPr>
        <w:t>чему учат детей, они должны уметь применять усвоенные знания в реальной жизни.</w:t>
      </w:r>
    </w:p>
    <w:p w:rsidR="00A512EC" w:rsidRDefault="00EE0D9F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 нужно обязательно помнить, что самое главное в формировании навыков безопасного поведения детей – это </w:t>
      </w:r>
      <w:r>
        <w:rPr>
          <w:rFonts w:ascii="Times New Roman" w:hAnsi="Times New Roman" w:cs="Times New Roman"/>
          <w:b/>
          <w:i/>
          <w:sz w:val="28"/>
          <w:szCs w:val="28"/>
        </w:rPr>
        <w:t>пример взрослых!</w:t>
      </w:r>
    </w:p>
    <w:p w:rsidR="00A512EC" w:rsidRDefault="00EE0D9F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Анализируя опыт работы по этому направлению, мы  пришли к выводу о необходимости планирования работы по ОБЖ не только теор</w:t>
      </w:r>
      <w:r w:rsidR="0021010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тическими знаниями, которые даются </w:t>
      </w:r>
      <w:r>
        <w:rPr>
          <w:rFonts w:ascii="Times New Roman" w:hAnsi="Times New Roman" w:cs="Times New Roman"/>
          <w:b/>
          <w:sz w:val="28"/>
          <w:szCs w:val="28"/>
        </w:rPr>
        <w:t>на  обучающих занятиях, но и практическими – на физкультурных досугах, посвящённых ОБЖ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458" w:rsidRDefault="005B5458" w:rsidP="005B5458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Необходимость формирования знаний о безопасности продиктована современной ситуацией, именно поэтому, опираясь на разработки программы</w:t>
      </w:r>
      <w:r w:rsidR="00FD073E">
        <w:rPr>
          <w:rFonts w:ascii="Times New Roman" w:hAnsi="Times New Roman" w:cs="Times New Roman"/>
          <w:sz w:val="28"/>
          <w:szCs w:val="28"/>
        </w:rPr>
        <w:t xml:space="preserve"> </w:t>
      </w:r>
      <w:r w:rsidR="00FD073E" w:rsidRPr="00FD073E">
        <w:rPr>
          <w:rFonts w:ascii="Times New Roman" w:hAnsi="Times New Roman" w:cs="Times New Roman"/>
          <w:sz w:val="28"/>
          <w:szCs w:val="28"/>
        </w:rPr>
        <w:t>«Основы безопасности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опыта других специалистов в этой области, мы проводим по этим темам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нашем детском саду.</w:t>
      </w:r>
    </w:p>
    <w:p w:rsidR="005B5458" w:rsidRDefault="005B5458" w:rsidP="005B5458">
      <w:pPr>
        <w:pStyle w:val="a3"/>
        <w:spacing w:after="120" w:line="360" w:lineRule="auto"/>
        <w:ind w:firstLine="709"/>
        <w:jc w:val="both"/>
      </w:pPr>
      <w:r w:rsidRPr="005B5458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458">
        <w:rPr>
          <w:rFonts w:ascii="Times New Roman" w:hAnsi="Times New Roman" w:cs="Times New Roman"/>
          <w:sz w:val="28"/>
          <w:szCs w:val="28"/>
        </w:rPr>
        <w:t>включает в себя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458">
        <w:rPr>
          <w:rFonts w:ascii="Times New Roman" w:hAnsi="Times New Roman" w:cs="Times New Roman"/>
          <w:sz w:val="28"/>
          <w:szCs w:val="28"/>
        </w:rPr>
        <w:t>разделы:</w:t>
      </w:r>
    </w:p>
    <w:p w:rsidR="005B5458" w:rsidRDefault="005B5458" w:rsidP="005B5458">
      <w:pPr>
        <w:pStyle w:val="a9"/>
        <w:numPr>
          <w:ilvl w:val="0"/>
          <w:numId w:val="1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«Ребёнок и природа»</w:t>
      </w:r>
    </w:p>
    <w:p w:rsidR="005B5458" w:rsidRDefault="005B5458" w:rsidP="005B5458">
      <w:pPr>
        <w:pStyle w:val="a9"/>
        <w:numPr>
          <w:ilvl w:val="0"/>
          <w:numId w:val="1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«Ребёнок дома»</w:t>
      </w:r>
    </w:p>
    <w:p w:rsidR="005B5458" w:rsidRDefault="005B5458" w:rsidP="005B5458">
      <w:pPr>
        <w:pStyle w:val="a9"/>
        <w:numPr>
          <w:ilvl w:val="0"/>
          <w:numId w:val="1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«Здоровье ребёнка»</w:t>
      </w:r>
    </w:p>
    <w:p w:rsidR="005B5458" w:rsidRDefault="00BE5EC4" w:rsidP="005B5458">
      <w:pPr>
        <w:pStyle w:val="a9"/>
        <w:numPr>
          <w:ilvl w:val="0"/>
          <w:numId w:val="1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«Эм</w:t>
      </w:r>
      <w:r w:rsidR="005B5458">
        <w:rPr>
          <w:rFonts w:ascii="Times New Roman" w:hAnsi="Times New Roman" w:cs="Times New Roman"/>
          <w:sz w:val="28"/>
          <w:szCs w:val="28"/>
        </w:rPr>
        <w:t>оциональное благополучие ребёнка»</w:t>
      </w:r>
    </w:p>
    <w:p w:rsidR="005B5458" w:rsidRPr="00BE5EC4" w:rsidRDefault="005B5458" w:rsidP="005B5458">
      <w:pPr>
        <w:pStyle w:val="a9"/>
        <w:numPr>
          <w:ilvl w:val="0"/>
          <w:numId w:val="1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«Ребёнок на улице».</w:t>
      </w:r>
    </w:p>
    <w:p w:rsidR="00BE5EC4" w:rsidRDefault="00BE5EC4" w:rsidP="00BE5EC4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связи с большой актуальностью проблемы, основное внимание уделяется теме ознакомления детей с правилами дорожного движения.</w:t>
      </w:r>
    </w:p>
    <w:p w:rsidR="00A512EC" w:rsidRDefault="00EE0D9F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не накладывает ограничения на выбор  материала и оборудования, это позволяет использовать различную методическую литературу по разным темам досугов, использовать разнообразный наглядный материал и пользоваться помощью педагогов групп и ро</w:t>
      </w:r>
      <w:r>
        <w:rPr>
          <w:rFonts w:ascii="Times New Roman" w:hAnsi="Times New Roman" w:cs="Times New Roman"/>
          <w:sz w:val="28"/>
          <w:szCs w:val="28"/>
        </w:rPr>
        <w:t>дителей. В работе по ознакомлению с правилами ОБЖ важно, чтобы между педагогами и родителями было достигнуто полное взаимопонимание, т.к. разные требования, предъявляемые детям в детском саду и дома, могут вызвать растерянность, поэтому привлекаем к участи</w:t>
      </w:r>
      <w:r>
        <w:rPr>
          <w:rFonts w:ascii="Times New Roman" w:hAnsi="Times New Roman" w:cs="Times New Roman"/>
          <w:sz w:val="28"/>
          <w:szCs w:val="28"/>
        </w:rPr>
        <w:t>ю в досугах родителей.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работе используем все формы обучения, и здесь незаменимым помощником становится ИГРОВОЙ КОМПЛЕКТ «Азбука дорожного движения (производитель ООО «ПКФ АЛЬМА», САНКТ-ПЕТЕРБУРГ). Этот комплект разработан сотрудниками ГИБДД, специа</w:t>
      </w:r>
      <w:r>
        <w:rPr>
          <w:rFonts w:ascii="Times New Roman" w:hAnsi="Times New Roman" w:cs="Times New Roman"/>
          <w:sz w:val="28"/>
          <w:szCs w:val="28"/>
        </w:rPr>
        <w:t>листами отдела пропаганды Управления ГИБДД по Санкт-Петербургу и Ленинградской области и педагогами образовательных учреждений.</w:t>
      </w:r>
    </w:p>
    <w:p w:rsidR="00A512EC" w:rsidRDefault="00EE0D9F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Комплект очень нравится педагогам и особенно детям, он яркий, реалистичный, позволяет комбинировать различные ситуации, и на их </w:t>
      </w:r>
      <w:r>
        <w:rPr>
          <w:rFonts w:ascii="Times New Roman" w:hAnsi="Times New Roman" w:cs="Times New Roman"/>
          <w:sz w:val="28"/>
          <w:szCs w:val="28"/>
        </w:rPr>
        <w:t>основе проводить  физкультурно-игровые досуги,  сюжетно-ролевые, театральные, подвижные игры. Он содержит дорожные знаки, светофоры, пешеходные переходы, макеты тротуаров, нагрудные планшеты с изображением разных видов транспорта и т.д. К игровому комплект</w:t>
      </w:r>
      <w:r>
        <w:rPr>
          <w:rFonts w:ascii="Times New Roman" w:hAnsi="Times New Roman" w:cs="Times New Roman"/>
          <w:sz w:val="28"/>
          <w:szCs w:val="28"/>
        </w:rPr>
        <w:t>у прилагается учебно-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методическое пособие, где разработаны конспекты занятий, досуги, подобран литературный материал, игры.</w:t>
      </w:r>
    </w:p>
    <w:p w:rsidR="005D66E7" w:rsidRDefault="005D66E7" w:rsidP="005D66E7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планирование физкультурных досугов на учебный год включены следующие досуги по ОБЖ:</w:t>
      </w:r>
    </w:p>
    <w:p w:rsidR="005D66E7" w:rsidRDefault="005D66E7" w:rsidP="005D66E7">
      <w:pPr>
        <w:pStyle w:val="a9"/>
        <w:numPr>
          <w:ilvl w:val="0"/>
          <w:numId w:val="2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«Красный, жёлтый, зелёный».</w:t>
      </w:r>
    </w:p>
    <w:p w:rsidR="005D66E7" w:rsidRDefault="005D66E7" w:rsidP="005D66E7">
      <w:pPr>
        <w:pStyle w:val="a9"/>
        <w:numPr>
          <w:ilvl w:val="0"/>
          <w:numId w:val="2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«Славный доктор Айболит».</w:t>
      </w:r>
    </w:p>
    <w:p w:rsidR="005D66E7" w:rsidRDefault="005D66E7" w:rsidP="005D66E7">
      <w:pPr>
        <w:pStyle w:val="a9"/>
        <w:numPr>
          <w:ilvl w:val="0"/>
          <w:numId w:val="2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«Дорожные знаки».</w:t>
      </w:r>
    </w:p>
    <w:p w:rsidR="005D66E7" w:rsidRDefault="005D66E7" w:rsidP="005D66E7">
      <w:pPr>
        <w:pStyle w:val="a9"/>
        <w:numPr>
          <w:ilvl w:val="0"/>
          <w:numId w:val="2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«КВН по основам безопасности».</w:t>
      </w:r>
    </w:p>
    <w:p w:rsidR="005D66E7" w:rsidRDefault="005D66E7" w:rsidP="005D66E7">
      <w:pPr>
        <w:pStyle w:val="a9"/>
        <w:numPr>
          <w:ilvl w:val="0"/>
          <w:numId w:val="2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«Хотим мы быть здоровыми».</w:t>
      </w:r>
    </w:p>
    <w:p w:rsidR="005D66E7" w:rsidRDefault="005D66E7" w:rsidP="005D66E7">
      <w:pPr>
        <w:pStyle w:val="a9"/>
        <w:numPr>
          <w:ilvl w:val="0"/>
          <w:numId w:val="2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«Наши помощники на дороге».</w:t>
      </w:r>
    </w:p>
    <w:p w:rsidR="005D66E7" w:rsidRDefault="005D66E7" w:rsidP="005D66E7">
      <w:pPr>
        <w:pStyle w:val="a9"/>
        <w:numPr>
          <w:ilvl w:val="0"/>
          <w:numId w:val="2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«Один дома».</w:t>
      </w:r>
    </w:p>
    <w:p w:rsidR="005D66E7" w:rsidRDefault="005D66E7" w:rsidP="005D66E7">
      <w:pPr>
        <w:pStyle w:val="a9"/>
        <w:numPr>
          <w:ilvl w:val="0"/>
          <w:numId w:val="2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«На весенней поляне много растений».</w:t>
      </w:r>
    </w:p>
    <w:p w:rsidR="005D66E7" w:rsidRDefault="005D66E7" w:rsidP="005D66E7">
      <w:pPr>
        <w:pStyle w:val="a9"/>
        <w:numPr>
          <w:ilvl w:val="0"/>
          <w:numId w:val="2"/>
        </w:num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«Путешествие в страну Здоровья».</w:t>
      </w:r>
    </w:p>
    <w:p w:rsidR="00A512EC" w:rsidRDefault="005D66E7" w:rsidP="005D66E7">
      <w:pPr>
        <w:pStyle w:val="a3"/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</w:p>
    <w:p w:rsidR="00A512EC" w:rsidRDefault="00EE0D9F">
      <w:pPr>
        <w:pStyle w:val="a3"/>
        <w:spacing w:after="120"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конце учебного года проводился анализ работы по ОБЖ, результативность отражается во всех видах деятельности, в том числе прово</w:t>
      </w:r>
      <w:r>
        <w:rPr>
          <w:rFonts w:ascii="Times New Roman" w:hAnsi="Times New Roman" w:cs="Times New Roman"/>
          <w:sz w:val="28"/>
          <w:szCs w:val="28"/>
        </w:rPr>
        <w:t>дился контрольный досуг, на котором присутствовал инспектор ГИБДД, дети подготовительной группы  показали отличные результаты, они с уверенностью рассказывали и показывали  правила  перехода улицы, рассказали какие виды транспорта знают, о дорожных знаках,</w:t>
      </w:r>
      <w:r>
        <w:rPr>
          <w:rFonts w:ascii="Times New Roman" w:hAnsi="Times New Roman" w:cs="Times New Roman"/>
          <w:sz w:val="28"/>
          <w:szCs w:val="28"/>
        </w:rPr>
        <w:t xml:space="preserve"> даже спели частушки о </w:t>
      </w:r>
      <w:r w:rsidR="005D66E7">
        <w:rPr>
          <w:rFonts w:ascii="Times New Roman" w:hAnsi="Times New Roman" w:cs="Times New Roman"/>
          <w:sz w:val="28"/>
          <w:szCs w:val="28"/>
        </w:rPr>
        <w:t>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итоге инспектор ГИБДД подарила детям светоотражающие значки (см. </w:t>
      </w:r>
      <w:r w:rsidR="005D66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</w:t>
      </w:r>
      <w:r w:rsidR="005D66E7">
        <w:rPr>
          <w:rFonts w:ascii="Times New Roman" w:hAnsi="Times New Roman" w:cs="Times New Roman"/>
          <w:sz w:val="28"/>
          <w:szCs w:val="28"/>
        </w:rPr>
        <w:t>ию досуга</w:t>
      </w:r>
      <w:r w:rsidR="00F07E5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07E51" w:rsidRPr="0084732C">
          <w:rPr>
            <w:rStyle w:val="aa"/>
            <w:rFonts w:ascii="Times New Roman" w:hAnsi="Times New Roman" w:cs="Times New Roman"/>
            <w:sz w:val="28"/>
            <w:szCs w:val="28"/>
          </w:rPr>
          <w:t>http://nsportal.ru/galina-gennadevna-tretyakova</w:t>
        </w:r>
      </w:hyperlink>
      <w:proofErr w:type="gramStart"/>
      <w:r w:rsidR="00F07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7E51" w:rsidRDefault="00EE0D9F" w:rsidP="00F07E51"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D9F">
        <w:rPr>
          <w:rFonts w:ascii="Times New Roman" w:hAnsi="Times New Roman" w:cs="Times New Roman"/>
          <w:sz w:val="28"/>
          <w:szCs w:val="28"/>
        </w:rPr>
        <w:t>Как в свое время утверждал Аристотель: «Познание начинается с удивления».  Именно удивление, интерес и желание взаимодействовать с игровым оборудованием стимулирует действия детей.</w:t>
      </w:r>
      <w:r>
        <w:rPr>
          <w:rFonts w:ascii="Times New Roman" w:hAnsi="Times New Roman" w:cs="Times New Roman"/>
          <w:sz w:val="28"/>
          <w:szCs w:val="28"/>
        </w:rPr>
        <w:t xml:space="preserve"> И, именно поэтому,</w:t>
      </w:r>
      <w:r>
        <w:rPr>
          <w:rFonts w:ascii="Times New Roman" w:hAnsi="Times New Roman" w:cs="Times New Roman"/>
          <w:sz w:val="28"/>
          <w:szCs w:val="28"/>
        </w:rPr>
        <w:t xml:space="preserve"> включая в физкультурно-оздоровительную работу досуги по ОБЖ, работу с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родителями и персоналом, мы считаем, что дети по</w:t>
      </w:r>
      <w:r>
        <w:rPr>
          <w:rFonts w:ascii="Times New Roman" w:hAnsi="Times New Roman" w:cs="Times New Roman"/>
          <w:sz w:val="28"/>
          <w:szCs w:val="28"/>
        </w:rPr>
        <w:t>лучают полноценные необходимые знания и умения для своей дальнейшей жизни.</w:t>
      </w:r>
      <w:r w:rsidR="00F07E51" w:rsidRPr="00F07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E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12EC" w:rsidRDefault="00A512EC">
      <w:pPr>
        <w:pStyle w:val="a3"/>
        <w:spacing w:after="120" w:line="360" w:lineRule="auto"/>
        <w:jc w:val="both"/>
      </w:pPr>
    </w:p>
    <w:sectPr w:rsidR="00A512EC" w:rsidSect="00A512E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41AF"/>
    <w:multiLevelType w:val="multilevel"/>
    <w:tmpl w:val="3D3C7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538429DB"/>
    <w:multiLevelType w:val="multilevel"/>
    <w:tmpl w:val="CA9C4C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0D4B77"/>
    <w:multiLevelType w:val="multilevel"/>
    <w:tmpl w:val="90C45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2EC"/>
    <w:rsid w:val="00210102"/>
    <w:rsid w:val="005B5458"/>
    <w:rsid w:val="005D66E7"/>
    <w:rsid w:val="00A512EC"/>
    <w:rsid w:val="00BE5EC4"/>
    <w:rsid w:val="00EE0D9F"/>
    <w:rsid w:val="00F07E51"/>
    <w:rsid w:val="00FD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512EC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ListLabel1">
    <w:name w:val="ListLabel 1"/>
    <w:rsid w:val="00A512EC"/>
    <w:rPr>
      <w:rFonts w:cs="Courier New"/>
    </w:rPr>
  </w:style>
  <w:style w:type="paragraph" w:customStyle="1" w:styleId="a4">
    <w:name w:val="Заголовок"/>
    <w:basedOn w:val="a3"/>
    <w:next w:val="a5"/>
    <w:rsid w:val="00A512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A512EC"/>
    <w:pPr>
      <w:spacing w:after="120"/>
    </w:pPr>
  </w:style>
  <w:style w:type="paragraph" w:styleId="a6">
    <w:name w:val="List"/>
    <w:basedOn w:val="a5"/>
    <w:rsid w:val="00A512EC"/>
    <w:rPr>
      <w:rFonts w:cs="Mangal"/>
    </w:rPr>
  </w:style>
  <w:style w:type="paragraph" w:styleId="a7">
    <w:name w:val="Title"/>
    <w:basedOn w:val="a3"/>
    <w:rsid w:val="00A512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512EC"/>
    <w:pPr>
      <w:suppressLineNumbers/>
    </w:pPr>
    <w:rPr>
      <w:rFonts w:cs="Mangal"/>
    </w:rPr>
  </w:style>
  <w:style w:type="paragraph" w:styleId="a9">
    <w:name w:val="List Paragraph"/>
    <w:basedOn w:val="a3"/>
    <w:rsid w:val="00A512EC"/>
    <w:pPr>
      <w:ind w:left="720"/>
    </w:pPr>
  </w:style>
  <w:style w:type="character" w:styleId="aa">
    <w:name w:val="Hyperlink"/>
    <w:basedOn w:val="a0"/>
    <w:uiPriority w:val="99"/>
    <w:unhideWhenUsed/>
    <w:rsid w:val="00F07E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galina-gennadevna-tretyako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23CF-0711-44FA-84DD-B71038AF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Владелец-ПК</cp:lastModifiedBy>
  <cp:revision>12</cp:revision>
  <dcterms:created xsi:type="dcterms:W3CDTF">2012-12-09T10:30:00Z</dcterms:created>
  <dcterms:modified xsi:type="dcterms:W3CDTF">2012-12-11T07:06:00Z</dcterms:modified>
</cp:coreProperties>
</file>