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26" w:rsidRPr="00687C26" w:rsidRDefault="00687C26" w:rsidP="00687C26">
      <w:pPr>
        <w:pStyle w:val="a3"/>
      </w:pPr>
      <w:r>
        <w:rPr>
          <w:u w:val="single"/>
        </w:rPr>
        <w:t>Конв</w:t>
      </w:r>
      <w:r w:rsidRPr="00687C26">
        <w:rPr>
          <w:u w:val="single"/>
        </w:rPr>
        <w:t>енция ООН о правах ребёнка</w:t>
      </w:r>
      <w:r w:rsidRPr="00687C26">
        <w:t xml:space="preserve"> даёт определение понятия «жестокое обращение» и определяет меры защиты (ст.19), а также устанавливает:</w:t>
      </w:r>
    </w:p>
    <w:p w:rsidR="00687C26" w:rsidRPr="00687C26" w:rsidRDefault="00687C26" w:rsidP="00687C2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87C26">
        <w:t xml:space="preserve">обеспечение в максимально возможной степени здорового развития личности (ст.6) </w:t>
      </w:r>
    </w:p>
    <w:p w:rsidR="00687C26" w:rsidRPr="00687C26" w:rsidRDefault="00687C26" w:rsidP="00687C2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87C26">
        <w:t xml:space="preserve">защиту от произвольного или незаконного вмешательства в личную жизнь ребёнка, от посягательств на его честь и репутацию (ст.16) </w:t>
      </w:r>
    </w:p>
    <w:p w:rsidR="00687C26" w:rsidRPr="00687C26" w:rsidRDefault="00687C26" w:rsidP="00687C2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87C26">
        <w:t xml:space="preserve">обеспечение мер по борьбе с болезнями и недоеданием (ст.24) </w:t>
      </w:r>
    </w:p>
    <w:p w:rsidR="00687C26" w:rsidRPr="00687C26" w:rsidRDefault="00687C26" w:rsidP="00687C2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87C26">
        <w:t xml:space="preserve">признание права каждого ребёнка на уровень жизни, необходимый для физического, умственного, духовного, нравственного и социального развития (ст.27) </w:t>
      </w:r>
    </w:p>
    <w:p w:rsidR="00687C26" w:rsidRPr="00687C26" w:rsidRDefault="00687C26" w:rsidP="00687C2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87C26">
        <w:t xml:space="preserve">защиту ребёнка от сексуального посягательства (ст.34) </w:t>
      </w:r>
    </w:p>
    <w:p w:rsidR="00687C26" w:rsidRPr="00687C26" w:rsidRDefault="00687C26" w:rsidP="00687C2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87C26">
        <w:t xml:space="preserve">защиту ребёнка от других форм жестокого обращения (ст.37) </w:t>
      </w:r>
    </w:p>
    <w:p w:rsidR="00687C26" w:rsidRPr="00687C26" w:rsidRDefault="00687C26" w:rsidP="00687C2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87C26">
        <w:t xml:space="preserve">меры помощи ребёнку, явившемуся жертвой жестокого обращения (ст.39) </w:t>
      </w:r>
    </w:p>
    <w:p w:rsidR="00687C26" w:rsidRPr="00687C26" w:rsidRDefault="00687C26" w:rsidP="00687C26">
      <w:pPr>
        <w:pStyle w:val="a3"/>
      </w:pPr>
      <w:r w:rsidRPr="00687C26">
        <w:rPr>
          <w:u w:val="single"/>
        </w:rPr>
        <w:t>Уголовный кодекс РФ</w:t>
      </w:r>
      <w:r w:rsidRPr="00687C26">
        <w:t xml:space="preserve"> предусматривает ответственность:</w:t>
      </w:r>
    </w:p>
    <w:p w:rsidR="00687C26" w:rsidRPr="00687C26" w:rsidRDefault="00687C26" w:rsidP="00687C26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687C26">
        <w:t xml:space="preserve">за совершение физического и сексуального насилия, в том числе и в отношении несовершеннолетних (ст.106-136) </w:t>
      </w:r>
    </w:p>
    <w:p w:rsidR="00687C26" w:rsidRPr="00687C26" w:rsidRDefault="00687C26" w:rsidP="00687C26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687C26">
        <w:t xml:space="preserve">за преступления против семьи и несовершеннолетних (ст.150-157) </w:t>
      </w:r>
    </w:p>
    <w:p w:rsidR="00687C26" w:rsidRPr="00687C26" w:rsidRDefault="00687C26" w:rsidP="00687C26">
      <w:pPr>
        <w:pStyle w:val="a3"/>
      </w:pPr>
      <w:r w:rsidRPr="00687C26">
        <w:rPr>
          <w:u w:val="single"/>
        </w:rPr>
        <w:t>Семейный кодекс РФ</w:t>
      </w:r>
      <w:r w:rsidRPr="00687C26">
        <w:t xml:space="preserve"> гарантирует:</w:t>
      </w:r>
    </w:p>
    <w:p w:rsidR="00687C26" w:rsidRPr="00687C26" w:rsidRDefault="00687C26" w:rsidP="00687C2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687C26">
        <w:t xml:space="preserve">право ребёнка на уважение его человеческого достоинства (ст.54) </w:t>
      </w:r>
    </w:p>
    <w:p w:rsidR="00687C26" w:rsidRPr="00687C26" w:rsidRDefault="00687C26" w:rsidP="00687C2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687C26">
        <w:t xml:space="preserve">право ребёнка на защиту и обязанности органа опеки и попечительства принять меры по защите ребёнка (ст.56) </w:t>
      </w:r>
    </w:p>
    <w:p w:rsidR="00687C26" w:rsidRPr="00687C26" w:rsidRDefault="00687C26" w:rsidP="00687C2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687C26">
        <w:t xml:space="preserve">лишение родительских прав как меру защиты детей от жестокого обращения с ними в семье (ст.69) </w:t>
      </w:r>
    </w:p>
    <w:p w:rsidR="00687C26" w:rsidRPr="00687C26" w:rsidRDefault="00687C26" w:rsidP="00687C2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687C26">
        <w:t xml:space="preserve">немедленное отобрание ребёнка при непосредственной угрозе жизни и здоровью (ст.77) </w:t>
      </w:r>
    </w:p>
    <w:p w:rsidR="00687C26" w:rsidRPr="00687C26" w:rsidRDefault="00687C26" w:rsidP="00687C26">
      <w:pPr>
        <w:pStyle w:val="a3"/>
      </w:pPr>
      <w:r w:rsidRPr="00687C26">
        <w:rPr>
          <w:u w:val="single"/>
        </w:rPr>
        <w:t>Закон РФ «Об образовании»</w:t>
      </w:r>
      <w:r w:rsidRPr="00687C26">
        <w:t xml:space="preserve"> утверждает право детей, обучающихся во всех  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687C26" w:rsidRPr="00687C26" w:rsidRDefault="00687C26" w:rsidP="00687C26">
      <w:pPr>
        <w:pStyle w:val="a3"/>
        <w:jc w:val="center"/>
      </w:pPr>
      <w:r w:rsidRPr="00687C26">
        <w:rPr>
          <w:b/>
          <w:bCs/>
          <w:i/>
          <w:iCs/>
          <w:u w:val="single"/>
        </w:rPr>
        <w:lastRenderedPageBreak/>
        <w:t>Четыре заповеди мудрого родителя</w:t>
      </w:r>
    </w:p>
    <w:p w:rsidR="00687C26" w:rsidRPr="00687C26" w:rsidRDefault="00687C26" w:rsidP="00687C26">
      <w:pPr>
        <w:pStyle w:val="a3"/>
      </w:pPr>
      <w:r w:rsidRPr="00687C26">
        <w:t xml:space="preserve">Ребёнка нужно не просто любить, этого мало. </w:t>
      </w:r>
      <w:r w:rsidRPr="00687C26">
        <w:rPr>
          <w:u w:val="single"/>
        </w:rPr>
        <w:t>Его нужно уважать и видеть в нём личность.</w:t>
      </w:r>
      <w:r w:rsidRPr="00687C26">
        <w:t xml:space="preserve">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687C26" w:rsidRPr="00687C26" w:rsidRDefault="00687C26" w:rsidP="00687C26">
      <w:pPr>
        <w:pStyle w:val="a3"/>
      </w:pPr>
      <w:r w:rsidRPr="00687C26">
        <w:t xml:space="preserve">1. </w:t>
      </w:r>
      <w:r w:rsidRPr="00687C26">
        <w:rPr>
          <w:i/>
          <w:iCs/>
        </w:rPr>
        <w:t>Не пытайтесь сделать из ребёнка самого-самого.</w:t>
      </w:r>
      <w:r w:rsidRPr="00687C26">
        <w:t xml:space="preserve"> 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</w:t>
      </w:r>
      <w:r w:rsidRPr="00687C26">
        <w:rPr>
          <w:u w:val="single"/>
        </w:rPr>
        <w:t>никогда не ругайте за то, что умеют другие!</w:t>
      </w:r>
    </w:p>
    <w:p w:rsidR="00687C26" w:rsidRPr="00687C26" w:rsidRDefault="00687C26" w:rsidP="00687C26">
      <w:pPr>
        <w:pStyle w:val="a3"/>
      </w:pPr>
      <w:r w:rsidRPr="00687C26">
        <w:t xml:space="preserve">2. </w:t>
      </w:r>
      <w:r w:rsidRPr="00687C26">
        <w:rPr>
          <w:i/>
          <w:iCs/>
        </w:rPr>
        <w:t>Не сравнивайте вслух ребёнка с другими детьми.</w:t>
      </w:r>
      <w:r w:rsidRPr="00687C26">
        <w:t xml:space="preserve"> 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687C26">
        <w:t>Мишенька</w:t>
      </w:r>
      <w:proofErr w:type="spellEnd"/>
      <w:r w:rsidRPr="00687C26">
        <w:t xml:space="preserve"> из 2 подъезда непревзойдённо играет на скрипочке», происходит в присутствии вашего ребёнка, а в ответ </w:t>
      </w:r>
      <w:proofErr w:type="gramStart"/>
      <w:r w:rsidRPr="00687C26">
        <w:t>похвалиться</w:t>
      </w:r>
      <w:proofErr w:type="gramEnd"/>
      <w:r w:rsidRPr="00687C26">
        <w:t xml:space="preserve"> нечем – лучше всё равно что-нибудь скажите.</w:t>
      </w:r>
    </w:p>
    <w:p w:rsidR="00687C26" w:rsidRPr="00687C26" w:rsidRDefault="00687C26" w:rsidP="00687C26">
      <w:pPr>
        <w:pStyle w:val="a3"/>
      </w:pPr>
      <w:r w:rsidRPr="00687C26">
        <w:t xml:space="preserve">3. </w:t>
      </w:r>
      <w:r w:rsidRPr="00687C26">
        <w:rPr>
          <w:i/>
          <w:iCs/>
        </w:rPr>
        <w:t>Перестаньте шантажировать.</w:t>
      </w:r>
      <w:r w:rsidRPr="00687C26">
        <w:t xml:space="preserve"> 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687C26" w:rsidRPr="00687C26" w:rsidRDefault="00687C26" w:rsidP="00687C26">
      <w:pPr>
        <w:pStyle w:val="a3"/>
        <w:jc w:val="center"/>
      </w:pPr>
      <w:r w:rsidRPr="00687C26">
        <w:t xml:space="preserve">4. </w:t>
      </w:r>
      <w:r w:rsidRPr="00687C26">
        <w:rPr>
          <w:i/>
          <w:iCs/>
        </w:rPr>
        <w:t>Избегайте свидетелей.</w:t>
      </w:r>
      <w:r w:rsidRPr="00687C26">
        <w:t xml:space="preserve"> Если действительно возникает ситуация, ввергающая вас в краску (ребёнок </w:t>
      </w:r>
      <w:proofErr w:type="gramStart"/>
      <w:r w:rsidRPr="00687C26">
        <w:t>нахамил</w:t>
      </w:r>
      <w:proofErr w:type="gramEnd"/>
      <w:r w:rsidRPr="00687C26">
        <w:t xml:space="preserve"> старику, устроил истерику </w:t>
      </w:r>
      <w:r w:rsidRPr="00687C26">
        <w:lastRenderedPageBreak/>
        <w:t xml:space="preserve">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687C26">
        <w:t>объясните</w:t>
      </w:r>
      <w:proofErr w:type="gramEnd"/>
      <w:r w:rsidRPr="00687C26">
        <w:t xml:space="preserve"> почему так делать нельзя. Вот тут малыша призывать к стыду вполне уместно.</w:t>
      </w:r>
    </w:p>
    <w:p w:rsidR="00687C26" w:rsidRPr="00687C26" w:rsidRDefault="00687C26" w:rsidP="00687C26">
      <w:pPr>
        <w:pStyle w:val="a3"/>
        <w:jc w:val="center"/>
      </w:pPr>
      <w:r w:rsidRPr="00687C26">
        <w:t>Главное – не забывать, что у всего должна быть мера.</w:t>
      </w:r>
    </w:p>
    <w:p w:rsidR="00687C26" w:rsidRPr="00687C26" w:rsidRDefault="00687C26" w:rsidP="00687C26">
      <w:pPr>
        <w:pStyle w:val="a3"/>
        <w:jc w:val="center"/>
      </w:pPr>
      <w:r w:rsidRPr="00687C26">
        <w:rPr>
          <w:b/>
          <w:bCs/>
          <w:i/>
          <w:iCs/>
          <w:u w:val="single"/>
        </w:rPr>
        <w:t>Способы открыть ребёнку свою любовь</w:t>
      </w:r>
    </w:p>
    <w:p w:rsidR="00687C26" w:rsidRPr="00687C26" w:rsidRDefault="00687C26" w:rsidP="00687C26">
      <w:pPr>
        <w:pStyle w:val="a3"/>
        <w:jc w:val="center"/>
      </w:pPr>
      <w:r w:rsidRPr="00687C26">
        <w:t xml:space="preserve">Не стремитесь к виртуозному исполнению материнской роли. В общении с ребёнком </w:t>
      </w:r>
      <w:proofErr w:type="gramStart"/>
      <w:r w:rsidRPr="00687C26">
        <w:t>нет и не может</w:t>
      </w:r>
      <w:proofErr w:type="gramEnd"/>
      <w:r w:rsidRPr="00687C26">
        <w:t xml:space="preserve">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687C26">
        <w:t>вызваны</w:t>
      </w:r>
      <w:proofErr w:type="gramEnd"/>
      <w:r w:rsidRPr="00687C26">
        <w:t xml:space="preserve"> его поступком, а не им самим. Ваш ребёнок не может быть плохим, потому что он ребёнок и потому что он ваш.</w:t>
      </w:r>
    </w:p>
    <w:p w:rsidR="00687C26" w:rsidRPr="00687C26" w:rsidRDefault="00687C26" w:rsidP="00687C26">
      <w:pPr>
        <w:pStyle w:val="a3"/>
        <w:jc w:val="center"/>
      </w:pPr>
      <w:r w:rsidRPr="00687C26">
        <w:rPr>
          <w:i/>
          <w:iCs/>
        </w:rPr>
        <w:t>Три способа открыть ребёнку свою любовь</w:t>
      </w:r>
    </w:p>
    <w:p w:rsidR="00687C26" w:rsidRPr="00687C26" w:rsidRDefault="00687C26" w:rsidP="00687C26">
      <w:pPr>
        <w:pStyle w:val="a3"/>
        <w:jc w:val="center"/>
      </w:pPr>
      <w:r w:rsidRPr="00687C26">
        <w:t>1.</w:t>
      </w:r>
      <w:r w:rsidRPr="00687C26">
        <w:rPr>
          <w:i/>
          <w:iCs/>
        </w:rPr>
        <w:t xml:space="preserve"> Слово</w:t>
      </w:r>
      <w:r w:rsidRPr="00687C26">
        <w:t>. 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687C26" w:rsidRPr="00687C26" w:rsidRDefault="00687C26" w:rsidP="00687C26">
      <w:pPr>
        <w:pStyle w:val="a3"/>
        <w:jc w:val="center"/>
      </w:pPr>
      <w:r w:rsidRPr="00687C26">
        <w:t xml:space="preserve">2. </w:t>
      </w:r>
      <w:r w:rsidRPr="00687C26">
        <w:rPr>
          <w:i/>
          <w:iCs/>
        </w:rPr>
        <w:t>Прикосновение</w:t>
      </w:r>
      <w:proofErr w:type="gramStart"/>
      <w:r w:rsidRPr="00687C26">
        <w:rPr>
          <w:i/>
          <w:iCs/>
        </w:rPr>
        <w:t xml:space="preserve"> .</w:t>
      </w:r>
      <w:proofErr w:type="gramEnd"/>
      <w:r w:rsidRPr="00687C26"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 w:rsidRPr="00687C26">
        <w:t>Переласкать</w:t>
      </w:r>
      <w:proofErr w:type="spellEnd"/>
      <w:r w:rsidRPr="00687C26">
        <w:t xml:space="preserve"> его, считают психологи, невозможно.</w:t>
      </w:r>
    </w:p>
    <w:p w:rsidR="00687C26" w:rsidRPr="00687C26" w:rsidRDefault="00687C26" w:rsidP="00687C26">
      <w:pPr>
        <w:pStyle w:val="a3"/>
        <w:jc w:val="center"/>
      </w:pPr>
      <w:r w:rsidRPr="00687C26">
        <w:t xml:space="preserve">3. </w:t>
      </w:r>
      <w:r w:rsidRPr="00687C26">
        <w:rPr>
          <w:i/>
          <w:iCs/>
        </w:rPr>
        <w:t>Взгляд.</w:t>
      </w:r>
      <w:r w:rsidRPr="00687C26">
        <w:t xml:space="preserve"> 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</w:t>
      </w:r>
    </w:p>
    <w:p w:rsidR="00BD4199" w:rsidRPr="00687C26" w:rsidRDefault="00BD4199" w:rsidP="00687C26">
      <w:pPr>
        <w:jc w:val="center"/>
      </w:pPr>
    </w:p>
    <w:p w:rsidR="00687C26" w:rsidRPr="00687C26" w:rsidRDefault="00687C26" w:rsidP="00687C26">
      <w:pPr>
        <w:jc w:val="center"/>
      </w:pPr>
    </w:p>
    <w:p w:rsidR="00687C26" w:rsidRPr="00687C26" w:rsidRDefault="00687C26" w:rsidP="00687C26">
      <w:pPr>
        <w:pStyle w:val="a3"/>
        <w:jc w:val="center"/>
        <w:rPr>
          <w:b/>
          <w:bCs/>
          <w:i/>
          <w:iCs/>
          <w:sz w:val="44"/>
          <w:szCs w:val="44"/>
          <w:u w:val="single"/>
        </w:rPr>
      </w:pPr>
      <w:r w:rsidRPr="00687C26">
        <w:rPr>
          <w:b/>
          <w:bCs/>
          <w:i/>
          <w:iCs/>
          <w:sz w:val="44"/>
          <w:szCs w:val="44"/>
          <w:u w:val="single"/>
        </w:rPr>
        <w:t>Защита прав и достоинств</w:t>
      </w:r>
    </w:p>
    <w:p w:rsidR="00687C26" w:rsidRPr="00687C26" w:rsidRDefault="00687C26" w:rsidP="00687C26">
      <w:pPr>
        <w:pStyle w:val="a3"/>
        <w:jc w:val="center"/>
        <w:rPr>
          <w:b/>
          <w:bCs/>
          <w:i/>
          <w:iCs/>
          <w:sz w:val="44"/>
          <w:szCs w:val="44"/>
          <w:u w:val="single"/>
        </w:rPr>
      </w:pPr>
      <w:r w:rsidRPr="00687C26">
        <w:rPr>
          <w:b/>
          <w:bCs/>
          <w:i/>
          <w:iCs/>
          <w:sz w:val="44"/>
          <w:szCs w:val="44"/>
          <w:u w:val="single"/>
        </w:rPr>
        <w:t>ребёнка</w:t>
      </w:r>
    </w:p>
    <w:p w:rsidR="00687C26" w:rsidRDefault="00687C26" w:rsidP="00687C26">
      <w:pPr>
        <w:pStyle w:val="a3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</w:p>
    <w:p w:rsidR="00687C26" w:rsidRPr="00687C26" w:rsidRDefault="00687C26" w:rsidP="00687C26">
      <w:pPr>
        <w:pStyle w:val="a3"/>
        <w:jc w:val="center"/>
        <w:rPr>
          <w:sz w:val="44"/>
          <w:szCs w:val="44"/>
        </w:rPr>
      </w:pPr>
    </w:p>
    <w:p w:rsidR="00687C26" w:rsidRDefault="00687C26" w:rsidP="00687C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86225" cy="4095750"/>
            <wp:effectExtent l="19050" t="0" r="9525" b="0"/>
            <wp:docPr id="1" name="Рисунок 1" descr="http://stat17.privet.ru/lr/092fd052751f0290e62763d4d80e1a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7.privet.ru/lr/092fd052751f0290e62763d4d80e1a5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C26" w:rsidSect="00687C2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E5987"/>
    <w:multiLevelType w:val="multilevel"/>
    <w:tmpl w:val="CF32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13111"/>
    <w:multiLevelType w:val="multilevel"/>
    <w:tmpl w:val="500C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03AFA"/>
    <w:multiLevelType w:val="multilevel"/>
    <w:tmpl w:val="6F4A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C26"/>
    <w:rsid w:val="00687C26"/>
    <w:rsid w:val="009364C6"/>
    <w:rsid w:val="00BD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1</cp:revision>
  <cp:lastPrinted>2013-11-19T05:27:00Z</cp:lastPrinted>
  <dcterms:created xsi:type="dcterms:W3CDTF">2013-11-19T05:17:00Z</dcterms:created>
  <dcterms:modified xsi:type="dcterms:W3CDTF">2013-11-19T05:29:00Z</dcterms:modified>
</cp:coreProperties>
</file>