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7" w:rsidRDefault="002E6397" w:rsidP="002E6397">
      <w:pPr>
        <w:rPr>
          <w:sz w:val="28"/>
        </w:rPr>
      </w:pPr>
      <w:r>
        <w:rPr>
          <w:sz w:val="28"/>
        </w:rPr>
        <w:t xml:space="preserve">                                                             Природа  – это единственная книга, каждая </w:t>
      </w:r>
    </w:p>
    <w:p w:rsidR="002E6397" w:rsidRDefault="002E6397" w:rsidP="002E6397">
      <w:pPr>
        <w:rPr>
          <w:sz w:val="28"/>
        </w:rPr>
      </w:pPr>
      <w:r>
        <w:rPr>
          <w:sz w:val="28"/>
        </w:rPr>
        <w:t xml:space="preserve">                                                             страница,  </w:t>
      </w:r>
      <w:r w:rsidR="00E710F6">
        <w:rPr>
          <w:sz w:val="28"/>
        </w:rPr>
        <w:t xml:space="preserve">которой  полна  </w:t>
      </w:r>
      <w:proofErr w:type="gramStart"/>
      <w:r w:rsidR="00E710F6">
        <w:rPr>
          <w:sz w:val="28"/>
        </w:rPr>
        <w:t>глубокого</w:t>
      </w:r>
      <w:proofErr w:type="gramEnd"/>
      <w:r w:rsidR="00E710F6">
        <w:rPr>
          <w:sz w:val="28"/>
        </w:rPr>
        <w:t xml:space="preserve"> </w:t>
      </w:r>
    </w:p>
    <w:p w:rsidR="002E6397" w:rsidRDefault="002E6397" w:rsidP="002E6397">
      <w:pPr>
        <w:rPr>
          <w:sz w:val="28"/>
        </w:rPr>
      </w:pPr>
      <w:r>
        <w:rPr>
          <w:sz w:val="28"/>
        </w:rPr>
        <w:t xml:space="preserve">                                                             содержания. </w:t>
      </w:r>
    </w:p>
    <w:p w:rsidR="002E6397" w:rsidRDefault="002E6397" w:rsidP="002E639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Г.В.Гете.</w:t>
      </w:r>
    </w:p>
    <w:p w:rsidR="00E710F6" w:rsidRPr="004A5078" w:rsidRDefault="00E710F6" w:rsidP="002E6397">
      <w:pPr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4A5078">
        <w:rPr>
          <w:b/>
          <w:sz w:val="28"/>
        </w:rPr>
        <w:t>Введение.</w:t>
      </w:r>
    </w:p>
    <w:p w:rsidR="00E710F6" w:rsidRDefault="00E710F6" w:rsidP="002E6397">
      <w:pPr>
        <w:rPr>
          <w:sz w:val="28"/>
        </w:rPr>
      </w:pPr>
      <w:r>
        <w:rPr>
          <w:sz w:val="28"/>
        </w:rPr>
        <w:t>В современном мире проблемы окружающей среды (экологические проблемы) приобрели первостепенное значение. Особо остро в сложившихся условиях встала задача экологического образования. Первостепенное значение при этом придается экологическому образованию подрастающего поколения дошкольников.</w:t>
      </w:r>
    </w:p>
    <w:p w:rsidR="00E710F6" w:rsidRDefault="00E710F6" w:rsidP="002E6397">
      <w:pPr>
        <w:rPr>
          <w:sz w:val="28"/>
        </w:rPr>
      </w:pPr>
      <w:r>
        <w:rPr>
          <w:sz w:val="28"/>
        </w:rPr>
        <w:t>Разрабатывая данную программу, следовали инновационным технологиям обучения, с позиции с</w:t>
      </w:r>
      <w:r w:rsidR="00143594">
        <w:rPr>
          <w:sz w:val="28"/>
        </w:rPr>
        <w:t xml:space="preserve">овременных взглядов на </w:t>
      </w:r>
      <w:r>
        <w:rPr>
          <w:sz w:val="28"/>
        </w:rPr>
        <w:t>экологическо</w:t>
      </w:r>
      <w:r w:rsidR="00143594">
        <w:rPr>
          <w:sz w:val="28"/>
        </w:rPr>
        <w:t xml:space="preserve">е образование </w:t>
      </w:r>
      <w:r>
        <w:rPr>
          <w:sz w:val="28"/>
        </w:rPr>
        <w:t>детей дошкольного возраста, опираясь на соответствующие методики, стремились к тому, чтобы они хорошо соотносились с постепенно возрастающими познавательными возможностями детей.</w:t>
      </w:r>
    </w:p>
    <w:p w:rsidR="00143594" w:rsidRDefault="00143594" w:rsidP="002E6397">
      <w:pPr>
        <w:rPr>
          <w:sz w:val="28"/>
        </w:rPr>
      </w:pPr>
      <w:r>
        <w:rPr>
          <w:sz w:val="28"/>
        </w:rPr>
        <w:t>Данная программа разработана в силу особой актуальности проблемы экологической культуры и экологического воспитания детей дошкольного возраста. Программа отражает эффективные подходы к комплексному решению задач по экологическому разв</w:t>
      </w:r>
      <w:r w:rsidR="004A5078">
        <w:rPr>
          <w:sz w:val="28"/>
        </w:rPr>
        <w:t>итию дошколят.</w:t>
      </w:r>
    </w:p>
    <w:p w:rsidR="004A5078" w:rsidRDefault="004A5078" w:rsidP="004A5078">
      <w:pPr>
        <w:rPr>
          <w:sz w:val="28"/>
        </w:rPr>
      </w:pPr>
    </w:p>
    <w:p w:rsidR="004A5078" w:rsidRPr="008C7339" w:rsidRDefault="004A5078" w:rsidP="004A5078">
      <w:pPr>
        <w:rPr>
          <w:b/>
          <w:sz w:val="28"/>
        </w:rPr>
      </w:pPr>
      <w:r w:rsidRPr="008C7339">
        <w:rPr>
          <w:b/>
          <w:sz w:val="28"/>
        </w:rPr>
        <w:t xml:space="preserve">                             </w:t>
      </w:r>
      <w:r w:rsidR="008C7339" w:rsidRPr="008C7339">
        <w:rPr>
          <w:b/>
          <w:sz w:val="28"/>
        </w:rPr>
        <w:t>1.</w:t>
      </w:r>
      <w:r w:rsidRPr="008C7339">
        <w:rPr>
          <w:b/>
          <w:sz w:val="28"/>
        </w:rPr>
        <w:t xml:space="preserve">  Общие положения.</w:t>
      </w:r>
    </w:p>
    <w:p w:rsidR="004A5078" w:rsidRDefault="004A5078" w:rsidP="004A507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72F22">
        <w:rPr>
          <w:sz w:val="28"/>
        </w:rPr>
        <w:t xml:space="preserve">Проблема экологического воспитания подрастающего поколения возникла, в первую очередь, в связи с внимательным исследованием современными учеными взаимодействия человеческого общества и природы. Вопрос  о характере отношений человека и природы сегодня впрямую связывается с сохранением жизни на Земле. </w:t>
      </w:r>
    </w:p>
    <w:p w:rsidR="00872F22" w:rsidRDefault="00872F22" w:rsidP="004A5078">
      <w:pPr>
        <w:rPr>
          <w:sz w:val="28"/>
        </w:rPr>
      </w:pPr>
      <w:r>
        <w:rPr>
          <w:sz w:val="28"/>
        </w:rPr>
        <w:t>Анализируя особенности взаимодействия человеческого общества и природы, можно прийти к выводу о том, что в современных условиях необходимо обеспечить переход к новому типу связи общества и природы –научно обоснованному и гуманистически ориентированному.</w:t>
      </w:r>
    </w:p>
    <w:p w:rsidR="00D25374" w:rsidRDefault="00D25374" w:rsidP="004A5078">
      <w:pPr>
        <w:rPr>
          <w:sz w:val="28"/>
        </w:rPr>
      </w:pPr>
      <w:r>
        <w:rPr>
          <w:sz w:val="28"/>
        </w:rPr>
        <w:lastRenderedPageBreak/>
        <w:t>Такой переход  возможен только при условии формирования новой, гуманистической направленности отношения человека к природе. Сохранение природной среды, таким образом, связано с экологическим воспитанием человека, обладающего, потребностью гуманно относится к природе.</w:t>
      </w:r>
    </w:p>
    <w:p w:rsidR="002B595D" w:rsidRDefault="002B595D" w:rsidP="004A5078">
      <w:pPr>
        <w:rPr>
          <w:sz w:val="28"/>
        </w:rPr>
      </w:pPr>
      <w:r>
        <w:rPr>
          <w:sz w:val="28"/>
        </w:rPr>
        <w:t xml:space="preserve">Экологическое воспитание детей имеет </w:t>
      </w:r>
      <w:proofErr w:type="gramStart"/>
      <w:r>
        <w:rPr>
          <w:sz w:val="28"/>
        </w:rPr>
        <w:t xml:space="preserve">важное </w:t>
      </w:r>
      <w:r w:rsidR="009A60A8">
        <w:rPr>
          <w:sz w:val="28"/>
        </w:rPr>
        <w:t xml:space="preserve"> </w:t>
      </w:r>
      <w:r>
        <w:rPr>
          <w:sz w:val="28"/>
        </w:rPr>
        <w:t>значение</w:t>
      </w:r>
      <w:proofErr w:type="gramEnd"/>
      <w:r>
        <w:rPr>
          <w:sz w:val="28"/>
        </w:rPr>
        <w:t>, так как в этом возрасте закладываются  основы экологической культуры личности, что является частью духовной культуры. Одним из направлений экологического воспитания  и обучения является ознакомление детей с окружающей средой. У малышей формируются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 –</w:t>
      </w:r>
      <w:r w:rsidR="008540F5">
        <w:rPr>
          <w:sz w:val="28"/>
        </w:rPr>
        <w:t xml:space="preserve"> </w:t>
      </w:r>
      <w:r>
        <w:rPr>
          <w:sz w:val="28"/>
        </w:rPr>
        <w:t>следственные связи, выделять в  предметах определенные свойства, группировать их.</w:t>
      </w:r>
    </w:p>
    <w:p w:rsidR="008540F5" w:rsidRDefault="008540F5" w:rsidP="004A5078">
      <w:pPr>
        <w:rPr>
          <w:sz w:val="28"/>
        </w:rPr>
      </w:pPr>
      <w:r>
        <w:rPr>
          <w:sz w:val="28"/>
        </w:rPr>
        <w:t>В экологическом воспитании детей предпочтительно применять методы многоразового наблюдения объектов природы, обсуждение увиденного, отражение своих впечатлений в различных видах деятельности, моделирование явлений природы и т.д. Ведущей формой деятельности для детей является игра. В игре ребенок естественным образом усваивает различные сложные представления (обобщенные, динамические) о явлениях природы и закономерностях.</w:t>
      </w:r>
    </w:p>
    <w:p w:rsidR="008540F5" w:rsidRDefault="008540F5" w:rsidP="004A5078">
      <w:pPr>
        <w:rPr>
          <w:sz w:val="28"/>
        </w:rPr>
      </w:pPr>
      <w:r>
        <w:rPr>
          <w:sz w:val="28"/>
        </w:rPr>
        <w:t>Основная идея программы заключается в том, чтобы: в процессе игровых занятий, построения развивающей среды, организации индивидуальной работы с учетом  возрастных и психологических особенностей детей</w:t>
      </w:r>
      <w:r w:rsidR="008C7339">
        <w:rPr>
          <w:sz w:val="28"/>
        </w:rPr>
        <w:t xml:space="preserve">, с использованием системы дидактических игр и упражнений, разработать </w:t>
      </w:r>
      <w:proofErr w:type="spellStart"/>
      <w:r w:rsidR="008C7339">
        <w:rPr>
          <w:sz w:val="28"/>
        </w:rPr>
        <w:t>психолого</w:t>
      </w:r>
      <w:proofErr w:type="spellEnd"/>
      <w:r w:rsidR="008C7339">
        <w:rPr>
          <w:sz w:val="28"/>
        </w:rPr>
        <w:t xml:space="preserve">  – педагогические условия, способствующие индивидуальному подходу к осуществлению комплексной работы по экологическому воспитанию дошкольников.</w:t>
      </w:r>
    </w:p>
    <w:p w:rsidR="00454785" w:rsidRDefault="00454785" w:rsidP="004A5078">
      <w:pPr>
        <w:rPr>
          <w:sz w:val="28"/>
        </w:rPr>
      </w:pPr>
    </w:p>
    <w:p w:rsidR="00454785" w:rsidRDefault="00454785" w:rsidP="004A5078">
      <w:pPr>
        <w:rPr>
          <w:sz w:val="28"/>
        </w:rPr>
      </w:pPr>
    </w:p>
    <w:p w:rsidR="00454785" w:rsidRDefault="00454785" w:rsidP="004A5078">
      <w:pPr>
        <w:rPr>
          <w:sz w:val="28"/>
        </w:rPr>
      </w:pPr>
    </w:p>
    <w:p w:rsidR="00454785" w:rsidRDefault="00454785" w:rsidP="004A5078">
      <w:pPr>
        <w:rPr>
          <w:sz w:val="28"/>
        </w:rPr>
      </w:pPr>
    </w:p>
    <w:p w:rsidR="00972B20" w:rsidRDefault="00972B20" w:rsidP="00972B20">
      <w:pPr>
        <w:rPr>
          <w:sz w:val="28"/>
        </w:rPr>
      </w:pPr>
    </w:p>
    <w:p w:rsidR="004A5078" w:rsidRPr="00972B20" w:rsidRDefault="00972B20" w:rsidP="00972B20">
      <w:pPr>
        <w:rPr>
          <w:b/>
          <w:sz w:val="28"/>
        </w:rPr>
      </w:pPr>
      <w:r w:rsidRPr="00972B20">
        <w:rPr>
          <w:b/>
          <w:sz w:val="28"/>
        </w:rPr>
        <w:lastRenderedPageBreak/>
        <w:t xml:space="preserve">                            2. </w:t>
      </w:r>
      <w:r w:rsidR="008C7339" w:rsidRPr="00972B20">
        <w:rPr>
          <w:b/>
          <w:sz w:val="28"/>
        </w:rPr>
        <w:t>Цели и задачи программы:</w:t>
      </w:r>
    </w:p>
    <w:p w:rsidR="0017680C" w:rsidRPr="0017680C" w:rsidRDefault="0017680C" w:rsidP="008C7339">
      <w:pPr>
        <w:rPr>
          <w:sz w:val="28"/>
          <w:u w:val="single"/>
        </w:rPr>
      </w:pPr>
      <w:r w:rsidRPr="0017680C">
        <w:rPr>
          <w:sz w:val="28"/>
          <w:u w:val="single"/>
        </w:rPr>
        <w:t>Цели  программы:</w:t>
      </w:r>
    </w:p>
    <w:p w:rsidR="008C7339" w:rsidRDefault="008C7339" w:rsidP="008C7339">
      <w:pPr>
        <w:rPr>
          <w:sz w:val="28"/>
        </w:rPr>
      </w:pPr>
      <w:r>
        <w:rPr>
          <w:sz w:val="28"/>
        </w:rPr>
        <w:t>1.  Сформировать у детей целостный взгляд на природу и место человека в  ней, ответственное отношение к окружающей среде.</w:t>
      </w:r>
    </w:p>
    <w:p w:rsidR="008C7339" w:rsidRDefault="008C7339" w:rsidP="008C7339">
      <w:pPr>
        <w:rPr>
          <w:sz w:val="28"/>
        </w:rPr>
      </w:pPr>
      <w:r>
        <w:rPr>
          <w:sz w:val="28"/>
        </w:rPr>
        <w:t>2.   Выработать навыки грамотного и безопасного поведения в природе и быту.</w:t>
      </w:r>
    </w:p>
    <w:p w:rsidR="008C7339" w:rsidRDefault="008C7339" w:rsidP="008C7339">
      <w:pPr>
        <w:rPr>
          <w:sz w:val="28"/>
        </w:rPr>
      </w:pPr>
      <w:r>
        <w:rPr>
          <w:sz w:val="28"/>
        </w:rPr>
        <w:t>3</w:t>
      </w:r>
      <w:r w:rsidR="00454785">
        <w:rPr>
          <w:sz w:val="28"/>
        </w:rPr>
        <w:t>.</w:t>
      </w:r>
      <w:r>
        <w:rPr>
          <w:sz w:val="28"/>
        </w:rPr>
        <w:t xml:space="preserve">   Подобрать и адаптировать методики </w:t>
      </w:r>
      <w:r w:rsidR="00454785">
        <w:rPr>
          <w:sz w:val="28"/>
        </w:rPr>
        <w:t>диагностики, соответствующие поведению детей в процессе реализации экологического образования.</w:t>
      </w:r>
    </w:p>
    <w:p w:rsidR="0017680C" w:rsidRPr="0017680C" w:rsidRDefault="0017680C" w:rsidP="008C7339">
      <w:pPr>
        <w:rPr>
          <w:sz w:val="28"/>
          <w:u w:val="single"/>
        </w:rPr>
      </w:pPr>
      <w:r w:rsidRPr="0017680C">
        <w:rPr>
          <w:sz w:val="28"/>
          <w:u w:val="single"/>
        </w:rPr>
        <w:t>Задачи  программы:</w:t>
      </w:r>
    </w:p>
    <w:p w:rsidR="00A2372F" w:rsidRDefault="0017680C" w:rsidP="008C7339">
      <w:pPr>
        <w:rPr>
          <w:sz w:val="28"/>
        </w:rPr>
      </w:pPr>
      <w:r>
        <w:rPr>
          <w:sz w:val="28"/>
        </w:rPr>
        <w:t>1</w:t>
      </w:r>
      <w:r w:rsidR="00A2372F">
        <w:rPr>
          <w:sz w:val="28"/>
        </w:rPr>
        <w:t>. Рас</w:t>
      </w:r>
      <w:r>
        <w:rPr>
          <w:sz w:val="28"/>
        </w:rPr>
        <w:t>ширять и обобщать знания детей о</w:t>
      </w:r>
      <w:r w:rsidR="00A2372F">
        <w:rPr>
          <w:sz w:val="28"/>
        </w:rPr>
        <w:t xml:space="preserve"> мире природы, как целостной взаимосвязанной системе.</w:t>
      </w:r>
    </w:p>
    <w:p w:rsidR="00A2372F" w:rsidRDefault="0017680C" w:rsidP="008C7339">
      <w:pPr>
        <w:rPr>
          <w:sz w:val="28"/>
        </w:rPr>
      </w:pPr>
      <w:r>
        <w:rPr>
          <w:sz w:val="28"/>
        </w:rPr>
        <w:t>2</w:t>
      </w:r>
      <w:r w:rsidR="00A2372F">
        <w:rPr>
          <w:sz w:val="28"/>
        </w:rPr>
        <w:t>. Развивать общие познавательные способности: умение наблюдать, описывать, строить предположения и предлагать способы их проверки, находить причинно – следственные связи.</w:t>
      </w:r>
    </w:p>
    <w:p w:rsidR="00A2372F" w:rsidRDefault="0017680C" w:rsidP="008C7339">
      <w:pPr>
        <w:rPr>
          <w:sz w:val="28"/>
        </w:rPr>
      </w:pPr>
      <w:r>
        <w:rPr>
          <w:sz w:val="28"/>
        </w:rPr>
        <w:t>3. Воспитывать: любознательность,</w:t>
      </w:r>
      <w:r w:rsidR="00A2372F">
        <w:rPr>
          <w:sz w:val="28"/>
        </w:rPr>
        <w:t xml:space="preserve"> любовь и интерес к родному краю, Родине, природе, уважение </w:t>
      </w:r>
      <w:r>
        <w:rPr>
          <w:sz w:val="28"/>
        </w:rPr>
        <w:t>к людям труда.</w:t>
      </w:r>
    </w:p>
    <w:p w:rsidR="0017680C" w:rsidRDefault="0017680C" w:rsidP="008C7339">
      <w:pPr>
        <w:rPr>
          <w:sz w:val="28"/>
        </w:rPr>
      </w:pPr>
      <w:r>
        <w:rPr>
          <w:sz w:val="28"/>
        </w:rPr>
        <w:t>4. Формировать основы экологического мировоззрения и культуры.</w:t>
      </w:r>
    </w:p>
    <w:p w:rsidR="00454785" w:rsidRDefault="00454785" w:rsidP="008C7339">
      <w:pPr>
        <w:rPr>
          <w:sz w:val="28"/>
        </w:rPr>
      </w:pPr>
      <w:r>
        <w:rPr>
          <w:sz w:val="28"/>
        </w:rPr>
        <w:t>Реализацией целей программы и систем мер, отражаются в следующих этапах работы над программой:</w:t>
      </w:r>
    </w:p>
    <w:p w:rsidR="00454785" w:rsidRPr="00454785" w:rsidRDefault="00454785" w:rsidP="00454785">
      <w:pPr>
        <w:pStyle w:val="a3"/>
        <w:numPr>
          <w:ilvl w:val="0"/>
          <w:numId w:val="4"/>
        </w:numPr>
        <w:rPr>
          <w:sz w:val="28"/>
        </w:rPr>
      </w:pPr>
      <w:r w:rsidRPr="00454785">
        <w:rPr>
          <w:sz w:val="28"/>
        </w:rPr>
        <w:t xml:space="preserve">Анализ литературы по проблеме построения программы и разработка методики ее построения </w:t>
      </w:r>
      <w:r w:rsidR="005229A6">
        <w:rPr>
          <w:sz w:val="28"/>
        </w:rPr>
        <w:t>( сентябрь –</w:t>
      </w:r>
      <w:r w:rsidR="00793A5C">
        <w:rPr>
          <w:sz w:val="28"/>
        </w:rPr>
        <w:t xml:space="preserve"> </w:t>
      </w:r>
      <w:r w:rsidR="005229A6">
        <w:rPr>
          <w:sz w:val="28"/>
        </w:rPr>
        <w:t>май 2008</w:t>
      </w:r>
      <w:r w:rsidRPr="00454785">
        <w:rPr>
          <w:sz w:val="28"/>
        </w:rPr>
        <w:t>г.)</w:t>
      </w:r>
      <w:r w:rsidR="004759B6">
        <w:rPr>
          <w:sz w:val="28"/>
        </w:rPr>
        <w:t>;</w:t>
      </w:r>
    </w:p>
    <w:p w:rsidR="00454785" w:rsidRDefault="00454785" w:rsidP="0045478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Проведение диагностического анализа по изучению </w:t>
      </w:r>
      <w:r w:rsidR="004759B6">
        <w:rPr>
          <w:sz w:val="28"/>
        </w:rPr>
        <w:t xml:space="preserve"> дошкольного природоведческого и экологического воспитания детей и статистичес</w:t>
      </w:r>
      <w:r w:rsidR="00122E85">
        <w:rPr>
          <w:sz w:val="28"/>
        </w:rPr>
        <w:t>кая обработка результатов (200</w:t>
      </w:r>
      <w:r w:rsidR="005229A6">
        <w:rPr>
          <w:sz w:val="28"/>
        </w:rPr>
        <w:t>8-2009</w:t>
      </w:r>
      <w:r w:rsidR="004759B6">
        <w:rPr>
          <w:sz w:val="28"/>
        </w:rPr>
        <w:t>учебный год);</w:t>
      </w:r>
    </w:p>
    <w:p w:rsidR="00F3078D" w:rsidRDefault="00F3078D" w:rsidP="0045478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Формирование навыков экспериментального изучения, разработка программы экологического </w:t>
      </w:r>
      <w:r w:rsidR="005229A6">
        <w:rPr>
          <w:sz w:val="28"/>
        </w:rPr>
        <w:t>воспитания. (2009 -20010</w:t>
      </w:r>
      <w:r w:rsidR="00A2372F">
        <w:rPr>
          <w:sz w:val="28"/>
        </w:rPr>
        <w:t>учебный год)</w:t>
      </w:r>
      <w:r w:rsidR="004759B6">
        <w:rPr>
          <w:sz w:val="28"/>
        </w:rPr>
        <w:t>.</w:t>
      </w:r>
    </w:p>
    <w:p w:rsidR="004759B6" w:rsidRDefault="008A36DE" w:rsidP="004759B6">
      <w:pPr>
        <w:rPr>
          <w:sz w:val="28"/>
        </w:rPr>
      </w:pPr>
      <w:r>
        <w:rPr>
          <w:sz w:val="28"/>
        </w:rPr>
        <w:t xml:space="preserve">Внедрение программы направлено </w:t>
      </w:r>
      <w:proofErr w:type="gramStart"/>
      <w:r>
        <w:rPr>
          <w:sz w:val="28"/>
        </w:rPr>
        <w:t>на</w:t>
      </w:r>
      <w:proofErr w:type="gramEnd"/>
      <w:r w:rsidR="00C308DF">
        <w:rPr>
          <w:sz w:val="28"/>
        </w:rPr>
        <w:t>:</w:t>
      </w:r>
    </w:p>
    <w:p w:rsidR="004759B6" w:rsidRDefault="004759B6" w:rsidP="004759B6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Повышение уровня знаний ребенка о природе с новым взглядом на место и роль человека  на Земле.</w:t>
      </w:r>
    </w:p>
    <w:p w:rsidR="004759B6" w:rsidRDefault="004759B6" w:rsidP="004759B6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Изменение показателей подготовленности детей в плане самостоятельной экспериментальной</w:t>
      </w:r>
      <w:r w:rsidR="009351F6">
        <w:rPr>
          <w:sz w:val="28"/>
        </w:rPr>
        <w:t xml:space="preserve"> деятельности:</w:t>
      </w:r>
    </w:p>
    <w:p w:rsidR="009351F6" w:rsidRDefault="00A955AB" w:rsidP="009351F6">
      <w:pPr>
        <w:pStyle w:val="a3"/>
        <w:rPr>
          <w:sz w:val="28"/>
        </w:rPr>
      </w:pPr>
      <w:r>
        <w:rPr>
          <w:sz w:val="28"/>
        </w:rPr>
        <w:t xml:space="preserve">-самостоятельность </w:t>
      </w:r>
      <w:r w:rsidR="009351F6">
        <w:rPr>
          <w:sz w:val="28"/>
        </w:rPr>
        <w:t xml:space="preserve"> в процессе ухода за растениями и животными.</w:t>
      </w:r>
    </w:p>
    <w:p w:rsidR="009351F6" w:rsidRDefault="009351F6" w:rsidP="009351F6">
      <w:pPr>
        <w:pStyle w:val="a3"/>
        <w:rPr>
          <w:sz w:val="28"/>
        </w:rPr>
      </w:pPr>
      <w:r>
        <w:rPr>
          <w:sz w:val="28"/>
        </w:rPr>
        <w:t>-</w:t>
      </w:r>
      <w:r w:rsidR="00A955AB">
        <w:rPr>
          <w:sz w:val="28"/>
        </w:rPr>
        <w:t xml:space="preserve">умение </w:t>
      </w:r>
      <w:r>
        <w:rPr>
          <w:sz w:val="28"/>
        </w:rPr>
        <w:t>анализировать, устанавливать простей</w:t>
      </w:r>
      <w:r w:rsidR="00A955AB">
        <w:rPr>
          <w:sz w:val="28"/>
        </w:rPr>
        <w:t>шие причинно</w:t>
      </w:r>
      <w:r w:rsidR="008A36DE">
        <w:rPr>
          <w:sz w:val="28"/>
        </w:rPr>
        <w:t xml:space="preserve"> </w:t>
      </w:r>
      <w:r w:rsidR="00A955AB">
        <w:rPr>
          <w:sz w:val="28"/>
        </w:rPr>
        <w:t xml:space="preserve"> </w:t>
      </w:r>
      <w:proofErr w:type="gramStart"/>
      <w:r w:rsidR="00A955AB">
        <w:rPr>
          <w:sz w:val="28"/>
        </w:rPr>
        <w:t>–с</w:t>
      </w:r>
      <w:proofErr w:type="gramEnd"/>
      <w:r w:rsidR="00A955AB">
        <w:rPr>
          <w:sz w:val="28"/>
        </w:rPr>
        <w:t>ледственные связи;</w:t>
      </w:r>
    </w:p>
    <w:p w:rsidR="00A955AB" w:rsidRDefault="00A955AB" w:rsidP="009351F6">
      <w:pPr>
        <w:pStyle w:val="a3"/>
        <w:rPr>
          <w:sz w:val="28"/>
        </w:rPr>
      </w:pPr>
      <w:r>
        <w:rPr>
          <w:sz w:val="28"/>
        </w:rPr>
        <w:t>-формирование не утилитарного,  разумного отношения к экосистеме.</w:t>
      </w:r>
    </w:p>
    <w:p w:rsidR="00A955AB" w:rsidRDefault="00A955AB" w:rsidP="00A955AB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Ф</w:t>
      </w:r>
      <w:r w:rsidRPr="00A955AB">
        <w:rPr>
          <w:sz w:val="28"/>
        </w:rPr>
        <w:t>ормирование новой системы духовных ценностей базирующихся на эстетических компонентах</w:t>
      </w:r>
      <w:r w:rsidR="00984EFC">
        <w:rPr>
          <w:sz w:val="28"/>
        </w:rPr>
        <w:t xml:space="preserve"> программы.</w:t>
      </w:r>
    </w:p>
    <w:p w:rsidR="00984EFC" w:rsidRDefault="00984EFC" w:rsidP="00984EFC">
      <w:pPr>
        <w:rPr>
          <w:sz w:val="28"/>
        </w:rPr>
      </w:pPr>
      <w:r>
        <w:rPr>
          <w:sz w:val="28"/>
        </w:rPr>
        <w:t xml:space="preserve">    </w:t>
      </w:r>
      <w:r w:rsidR="00972B20" w:rsidRPr="00972B20">
        <w:rPr>
          <w:b/>
          <w:sz w:val="28"/>
        </w:rPr>
        <w:t xml:space="preserve">3. </w:t>
      </w:r>
      <w:r w:rsidRPr="00972B20">
        <w:rPr>
          <w:b/>
          <w:sz w:val="28"/>
        </w:rPr>
        <w:t>Законодательное и научно – методическое обеспечение программы</w:t>
      </w:r>
      <w:r>
        <w:rPr>
          <w:sz w:val="28"/>
        </w:rPr>
        <w:t>.</w:t>
      </w:r>
    </w:p>
    <w:p w:rsidR="00984EFC" w:rsidRDefault="00984EFC" w:rsidP="00984EF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Закон РФ «Об образовании».</w:t>
      </w:r>
    </w:p>
    <w:p w:rsidR="00984EFC" w:rsidRDefault="00984EFC" w:rsidP="00984EF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Концепция о правах ребенка.</w:t>
      </w:r>
    </w:p>
    <w:p w:rsidR="00984EFC" w:rsidRPr="00C308DF" w:rsidRDefault="00984EFC" w:rsidP="00C308DF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Конституция РФ, ст.38,41,43,48.</w:t>
      </w:r>
    </w:p>
    <w:p w:rsidR="00984EFC" w:rsidRPr="0038674A" w:rsidRDefault="009A60A8" w:rsidP="0038674A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Указ президента РФ по охране окружающей среды и обеспечению устойчивого развития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учетом Декларации Конференции  ООН по окружающей среде )</w:t>
      </w:r>
    </w:p>
    <w:p w:rsidR="00984EFC" w:rsidRDefault="00972B20" w:rsidP="00984EF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Теория </w:t>
      </w:r>
      <w:proofErr w:type="spellStart"/>
      <w:r>
        <w:rPr>
          <w:sz w:val="28"/>
        </w:rPr>
        <w:t>А.С.Выгорского</w:t>
      </w:r>
      <w:proofErr w:type="spellEnd"/>
      <w:r>
        <w:rPr>
          <w:sz w:val="28"/>
        </w:rPr>
        <w:t xml:space="preserve"> о взаимодействии ребенка со сверстниками и взрослыми как важнейшем условии его полноценного развития</w:t>
      </w:r>
      <w:r w:rsidR="009A60A8">
        <w:rPr>
          <w:sz w:val="28"/>
        </w:rPr>
        <w:t>.</w:t>
      </w:r>
    </w:p>
    <w:p w:rsidR="00972B20" w:rsidRDefault="00972B20" w:rsidP="00984EF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Теория </w:t>
      </w:r>
      <w:proofErr w:type="spellStart"/>
      <w:r>
        <w:rPr>
          <w:sz w:val="28"/>
        </w:rPr>
        <w:t>Д.Б.Эльконина</w:t>
      </w:r>
      <w:proofErr w:type="spellEnd"/>
      <w:r>
        <w:rPr>
          <w:sz w:val="28"/>
        </w:rPr>
        <w:t xml:space="preserve"> и А.И.Леонтьева о деятельном подходе к развитию ребенка, которая признает главенствующую роль деятельности (особенно ее ведущего вида – игры)</w:t>
      </w:r>
      <w:r w:rsidR="00C308DF">
        <w:rPr>
          <w:sz w:val="28"/>
        </w:rPr>
        <w:t xml:space="preserve"> </w:t>
      </w:r>
      <w:r>
        <w:rPr>
          <w:sz w:val="28"/>
        </w:rPr>
        <w:t>для развития ребенка.</w:t>
      </w:r>
    </w:p>
    <w:p w:rsidR="00972B20" w:rsidRDefault="00972B20" w:rsidP="00972B20">
      <w:pPr>
        <w:pStyle w:val="a3"/>
        <w:ind w:left="758"/>
        <w:rPr>
          <w:sz w:val="28"/>
        </w:rPr>
      </w:pPr>
    </w:p>
    <w:p w:rsidR="00972B20" w:rsidRPr="00972B20" w:rsidRDefault="00972B20" w:rsidP="00972B20">
      <w:pPr>
        <w:pStyle w:val="a3"/>
        <w:ind w:left="758"/>
        <w:rPr>
          <w:b/>
          <w:sz w:val="28"/>
        </w:rPr>
      </w:pPr>
      <w:r w:rsidRPr="00972B20">
        <w:rPr>
          <w:b/>
          <w:sz w:val="28"/>
        </w:rPr>
        <w:t xml:space="preserve">           4.  Принципы построения программы.</w:t>
      </w:r>
    </w:p>
    <w:p w:rsidR="00972B20" w:rsidRPr="008A36DE" w:rsidRDefault="00972B20" w:rsidP="00972B2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Основным принципом в отборе экологических знаний является  </w:t>
      </w:r>
      <w:r w:rsidRPr="008A36DE">
        <w:rPr>
          <w:b/>
          <w:sz w:val="28"/>
        </w:rPr>
        <w:t>принцип научности</w:t>
      </w:r>
      <w:r>
        <w:rPr>
          <w:sz w:val="28"/>
        </w:rPr>
        <w:t>.</w:t>
      </w:r>
      <w:r w:rsidR="008A36DE">
        <w:rPr>
          <w:sz w:val="28"/>
        </w:rPr>
        <w:t xml:space="preserve"> Он предполагает включение в содержание образовательной программы основных идей и понятий современного естествознания. Основу экологической культуры составляет понимание детьми  идеи </w:t>
      </w:r>
      <w:r w:rsidR="008A36DE" w:rsidRPr="008A36DE">
        <w:rPr>
          <w:i/>
          <w:sz w:val="28"/>
        </w:rPr>
        <w:t>единства и взаимосвязи живого и неживого в природе</w:t>
      </w:r>
      <w:r w:rsidR="008A36DE">
        <w:rPr>
          <w:i/>
          <w:sz w:val="28"/>
        </w:rPr>
        <w:t>.</w:t>
      </w:r>
    </w:p>
    <w:p w:rsidR="008A36DE" w:rsidRDefault="008A36DE" w:rsidP="00972B2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Второй принцип, лежащий в основе отбора содержания знаний при составлении программы, - это </w:t>
      </w:r>
      <w:r w:rsidRPr="008A36DE">
        <w:rPr>
          <w:b/>
          <w:sz w:val="28"/>
        </w:rPr>
        <w:t>принцип доступности</w:t>
      </w:r>
      <w:r>
        <w:rPr>
          <w:sz w:val="28"/>
        </w:rPr>
        <w:t>.</w:t>
      </w:r>
      <w:r w:rsidR="00A31772">
        <w:rPr>
          <w:sz w:val="28"/>
        </w:rPr>
        <w:t xml:space="preserve"> С</w:t>
      </w:r>
      <w:r>
        <w:rPr>
          <w:sz w:val="28"/>
        </w:rPr>
        <w:t>огласно данному принципу, в программы для дошкольников отбираются знания, дос</w:t>
      </w:r>
      <w:r w:rsidR="00A31772">
        <w:rPr>
          <w:sz w:val="28"/>
        </w:rPr>
        <w:t>тупные освоению ими в соответствии с особенностями и возможностями детской познавательной деятельности.</w:t>
      </w:r>
    </w:p>
    <w:p w:rsidR="00A31772" w:rsidRPr="00A31772" w:rsidRDefault="00A31772" w:rsidP="00972B20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 xml:space="preserve">Третий принцип, реализуемый в программе, - это </w:t>
      </w:r>
      <w:r w:rsidRPr="00A31772">
        <w:rPr>
          <w:b/>
          <w:sz w:val="28"/>
        </w:rPr>
        <w:t>принцип воспитывающего и развивающего характера знаний.</w:t>
      </w:r>
      <w:r>
        <w:rPr>
          <w:sz w:val="28"/>
        </w:rPr>
        <w:t xml:space="preserve"> В  соответствии с данным принципом в программе отобрано содержание, позволяющее </w:t>
      </w:r>
      <w:r>
        <w:rPr>
          <w:sz w:val="28"/>
        </w:rPr>
        <w:lastRenderedPageBreak/>
        <w:t xml:space="preserve">поступательно развивать основные виды деятельности детей:  игровую, трудовую, познавательную. </w:t>
      </w:r>
    </w:p>
    <w:p w:rsidR="00A31772" w:rsidRPr="00A31772" w:rsidRDefault="00A31772" w:rsidP="00972B20">
      <w:pPr>
        <w:pStyle w:val="a3"/>
        <w:numPr>
          <w:ilvl w:val="0"/>
          <w:numId w:val="7"/>
        </w:numPr>
        <w:rPr>
          <w:b/>
          <w:sz w:val="28"/>
        </w:rPr>
      </w:pPr>
      <w:r w:rsidRPr="00A31772">
        <w:rPr>
          <w:b/>
          <w:sz w:val="28"/>
        </w:rPr>
        <w:t>Принцип повторения умений и навыков</w:t>
      </w:r>
      <w:r>
        <w:rPr>
          <w:sz w:val="28"/>
        </w:rPr>
        <w:t xml:space="preserve"> – один из самых важных, так как в результате многократных повторений вырабатываются динамические стереотипы.</w:t>
      </w:r>
    </w:p>
    <w:p w:rsidR="00A31772" w:rsidRPr="005D578D" w:rsidRDefault="005D578D" w:rsidP="00972B20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Принцип взаимодействия детского сада и семьи</w:t>
      </w:r>
      <w:r>
        <w:rPr>
          <w:sz w:val="28"/>
        </w:rPr>
        <w:t xml:space="preserve"> направлен на создание условий для более успешной реализации способностей детей.</w:t>
      </w:r>
    </w:p>
    <w:p w:rsidR="005D578D" w:rsidRDefault="005D578D" w:rsidP="00972B20">
      <w:pPr>
        <w:pStyle w:val="a3"/>
        <w:numPr>
          <w:ilvl w:val="0"/>
          <w:numId w:val="7"/>
        </w:numPr>
        <w:rPr>
          <w:sz w:val="28"/>
        </w:rPr>
      </w:pPr>
      <w:r>
        <w:rPr>
          <w:b/>
          <w:sz w:val="28"/>
        </w:rPr>
        <w:t xml:space="preserve">Принцип результативности </w:t>
      </w:r>
      <w:r w:rsidRPr="005D578D">
        <w:rPr>
          <w:sz w:val="28"/>
        </w:rPr>
        <w:t xml:space="preserve">предполагает получение положительного </w:t>
      </w:r>
      <w:r>
        <w:rPr>
          <w:sz w:val="28"/>
        </w:rPr>
        <w:t>результата не</w:t>
      </w:r>
      <w:r w:rsidRPr="005D578D">
        <w:rPr>
          <w:sz w:val="28"/>
        </w:rPr>
        <w:t>зависимо от уровня развития ребенка.</w:t>
      </w:r>
    </w:p>
    <w:p w:rsidR="005D578D" w:rsidRDefault="005D578D" w:rsidP="005D578D">
      <w:pPr>
        <w:pStyle w:val="a3"/>
        <w:rPr>
          <w:sz w:val="28"/>
        </w:rPr>
      </w:pPr>
      <w:r>
        <w:rPr>
          <w:sz w:val="28"/>
        </w:rPr>
        <w:t xml:space="preserve">   </w:t>
      </w:r>
    </w:p>
    <w:p w:rsidR="00D05162" w:rsidRPr="00D05162" w:rsidRDefault="00D05162" w:rsidP="005D578D">
      <w:pPr>
        <w:pStyle w:val="a3"/>
        <w:rPr>
          <w:i/>
          <w:sz w:val="28"/>
        </w:rPr>
      </w:pPr>
      <w:r w:rsidRPr="00D05162">
        <w:rPr>
          <w:i/>
          <w:sz w:val="28"/>
        </w:rPr>
        <w:t xml:space="preserve">Особенностью программы является выделение специального времени на занятии, направленного на реализацию национально </w:t>
      </w:r>
      <w:r>
        <w:rPr>
          <w:i/>
          <w:sz w:val="28"/>
        </w:rPr>
        <w:t xml:space="preserve"> </w:t>
      </w:r>
      <w:proofErr w:type="gramStart"/>
      <w:r w:rsidRPr="00D05162">
        <w:rPr>
          <w:i/>
          <w:sz w:val="28"/>
        </w:rPr>
        <w:t>–р</w:t>
      </w:r>
      <w:proofErr w:type="gramEnd"/>
      <w:r w:rsidRPr="00D05162">
        <w:rPr>
          <w:i/>
          <w:sz w:val="28"/>
        </w:rPr>
        <w:t>егионального компонентов.</w:t>
      </w:r>
    </w:p>
    <w:p w:rsidR="005D578D" w:rsidRDefault="0031139E" w:rsidP="005D578D">
      <w:pPr>
        <w:pStyle w:val="a3"/>
        <w:rPr>
          <w:b/>
          <w:sz w:val="28"/>
        </w:rPr>
      </w:pPr>
      <w:r>
        <w:rPr>
          <w:b/>
          <w:sz w:val="28"/>
        </w:rPr>
        <w:t xml:space="preserve">5. </w:t>
      </w:r>
      <w:r w:rsidR="005D578D" w:rsidRPr="0031139E">
        <w:rPr>
          <w:b/>
          <w:sz w:val="28"/>
        </w:rPr>
        <w:t xml:space="preserve">     Учебный план  по курсу «Экологическое воспитание»</w:t>
      </w:r>
    </w:p>
    <w:p w:rsidR="00D05162" w:rsidRDefault="00D05162" w:rsidP="005D578D">
      <w:pPr>
        <w:pStyle w:val="a3"/>
        <w:rPr>
          <w:b/>
          <w:sz w:val="28"/>
        </w:rPr>
      </w:pPr>
    </w:p>
    <w:p w:rsidR="00D05162" w:rsidRPr="0031139E" w:rsidRDefault="00D05162" w:rsidP="005D578D">
      <w:pPr>
        <w:pStyle w:val="a3"/>
        <w:rPr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15"/>
        <w:gridCol w:w="2207"/>
        <w:gridCol w:w="2207"/>
      </w:tblGrid>
      <w:tr w:rsidR="0031139E" w:rsidTr="0031139E">
        <w:tc>
          <w:tcPr>
            <w:tcW w:w="522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 w:rsidRPr="0031139E">
              <w:rPr>
                <w:b/>
                <w:sz w:val="28"/>
              </w:rPr>
              <w:t>№</w:t>
            </w:r>
          </w:p>
        </w:tc>
        <w:tc>
          <w:tcPr>
            <w:tcW w:w="3915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 w:rsidRPr="0031139E">
              <w:rPr>
                <w:b/>
                <w:sz w:val="28"/>
              </w:rPr>
              <w:t xml:space="preserve">        СОДЕРЖАНИЕ</w:t>
            </w:r>
          </w:p>
        </w:tc>
        <w:tc>
          <w:tcPr>
            <w:tcW w:w="2207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 w:rsidRPr="0031139E">
              <w:rPr>
                <w:b/>
                <w:sz w:val="28"/>
              </w:rPr>
              <w:t>КОЛИЧЕСТВО</w:t>
            </w:r>
          </w:p>
        </w:tc>
        <w:tc>
          <w:tcPr>
            <w:tcW w:w="2207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 w:rsidRPr="0031139E">
              <w:rPr>
                <w:b/>
                <w:sz w:val="28"/>
              </w:rPr>
              <w:t>ДЛИТЕЛЬНОСТЬ</w:t>
            </w:r>
          </w:p>
        </w:tc>
      </w:tr>
      <w:tr w:rsidR="0031139E" w:rsidTr="0031139E">
        <w:tc>
          <w:tcPr>
            <w:tcW w:w="522" w:type="dxa"/>
          </w:tcPr>
          <w:p w:rsidR="0031139E" w:rsidRPr="0031139E" w:rsidRDefault="0031139E" w:rsidP="003113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3915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Занятия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25 -30 мин.</w:t>
            </w:r>
          </w:p>
        </w:tc>
      </w:tr>
      <w:tr w:rsidR="0031139E" w:rsidTr="0031139E">
        <w:tc>
          <w:tcPr>
            <w:tcW w:w="522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3915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Дидактические игры и        упражнения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</w:p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 раза в неделю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</w:p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10 -15 мин.</w:t>
            </w:r>
          </w:p>
        </w:tc>
      </w:tr>
      <w:tr w:rsidR="0031139E" w:rsidTr="0031139E">
        <w:tc>
          <w:tcPr>
            <w:tcW w:w="522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3</w:t>
            </w:r>
          </w:p>
        </w:tc>
        <w:tc>
          <w:tcPr>
            <w:tcW w:w="3915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Индивидуальная работа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10 -15 мин.</w:t>
            </w:r>
          </w:p>
        </w:tc>
      </w:tr>
      <w:tr w:rsidR="0031139E" w:rsidTr="0031139E">
        <w:tc>
          <w:tcPr>
            <w:tcW w:w="522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3915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Самостоятельная познавательная деятельность детей в специально организованной развивающей среде.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соответствии с режимом и планом работы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На усмотрение педагога</w:t>
            </w:r>
          </w:p>
        </w:tc>
      </w:tr>
      <w:tr w:rsidR="0031139E" w:rsidTr="0031139E">
        <w:tc>
          <w:tcPr>
            <w:tcW w:w="522" w:type="dxa"/>
          </w:tcPr>
          <w:p w:rsidR="0031139E" w:rsidRPr="0031139E" w:rsidRDefault="0031139E" w:rsidP="005D578D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</w:t>
            </w:r>
          </w:p>
        </w:tc>
        <w:tc>
          <w:tcPr>
            <w:tcW w:w="3915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Игры – экспериментирование, опыты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2 раза в месяц.</w:t>
            </w:r>
          </w:p>
        </w:tc>
        <w:tc>
          <w:tcPr>
            <w:tcW w:w="2207" w:type="dxa"/>
          </w:tcPr>
          <w:p w:rsid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15 -20 мин.</w:t>
            </w:r>
          </w:p>
        </w:tc>
      </w:tr>
      <w:tr w:rsidR="0031139E" w:rsidTr="0031139E">
        <w:tc>
          <w:tcPr>
            <w:tcW w:w="522" w:type="dxa"/>
          </w:tcPr>
          <w:p w:rsidR="0031139E" w:rsidRPr="0031139E" w:rsidRDefault="0031139E" w:rsidP="005D578D">
            <w:pPr>
              <w:pStyle w:val="a3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 6</w:t>
            </w:r>
          </w:p>
        </w:tc>
        <w:tc>
          <w:tcPr>
            <w:tcW w:w="3915" w:type="dxa"/>
          </w:tcPr>
          <w:p w:rsidR="0031139E" w:rsidRDefault="00D05162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2207" w:type="dxa"/>
          </w:tcPr>
          <w:p w:rsidR="0031139E" w:rsidRDefault="00D05162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207" w:type="dxa"/>
          </w:tcPr>
          <w:p w:rsidR="0031139E" w:rsidRDefault="00D05162" w:rsidP="005D578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25 -30 мин.</w:t>
            </w:r>
          </w:p>
        </w:tc>
      </w:tr>
    </w:tbl>
    <w:p w:rsidR="005D578D" w:rsidRDefault="005D578D" w:rsidP="005D578D">
      <w:pPr>
        <w:pStyle w:val="a3"/>
        <w:rPr>
          <w:sz w:val="28"/>
        </w:rPr>
      </w:pPr>
    </w:p>
    <w:p w:rsidR="00D05162" w:rsidRPr="005D578D" w:rsidRDefault="00D05162" w:rsidP="005D578D">
      <w:pPr>
        <w:pStyle w:val="a3"/>
        <w:rPr>
          <w:sz w:val="28"/>
        </w:rPr>
      </w:pPr>
    </w:p>
    <w:sectPr w:rsidR="00D05162" w:rsidRPr="005D578D" w:rsidSect="009A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03B"/>
    <w:multiLevelType w:val="hybridMultilevel"/>
    <w:tmpl w:val="F4EC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699"/>
    <w:multiLevelType w:val="hybridMultilevel"/>
    <w:tmpl w:val="3A0C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0C03"/>
    <w:multiLevelType w:val="hybridMultilevel"/>
    <w:tmpl w:val="27A4029E"/>
    <w:lvl w:ilvl="0" w:tplc="4D6E03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88C1334"/>
    <w:multiLevelType w:val="hybridMultilevel"/>
    <w:tmpl w:val="C6EC0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538B0"/>
    <w:multiLevelType w:val="hybridMultilevel"/>
    <w:tmpl w:val="F49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64B1"/>
    <w:multiLevelType w:val="hybridMultilevel"/>
    <w:tmpl w:val="0A6296AE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E557164"/>
    <w:multiLevelType w:val="hybridMultilevel"/>
    <w:tmpl w:val="CE06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65B9"/>
    <w:multiLevelType w:val="hybridMultilevel"/>
    <w:tmpl w:val="92DEE494"/>
    <w:lvl w:ilvl="0" w:tplc="7D825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E6397"/>
    <w:rsid w:val="00122E85"/>
    <w:rsid w:val="00143594"/>
    <w:rsid w:val="0017680C"/>
    <w:rsid w:val="002B595D"/>
    <w:rsid w:val="002C5592"/>
    <w:rsid w:val="002E6397"/>
    <w:rsid w:val="0031139E"/>
    <w:rsid w:val="0038674A"/>
    <w:rsid w:val="00454785"/>
    <w:rsid w:val="004759B6"/>
    <w:rsid w:val="00494FFD"/>
    <w:rsid w:val="004A5078"/>
    <w:rsid w:val="005229A6"/>
    <w:rsid w:val="005D578D"/>
    <w:rsid w:val="00793A5C"/>
    <w:rsid w:val="008540F5"/>
    <w:rsid w:val="00872F22"/>
    <w:rsid w:val="008A36DE"/>
    <w:rsid w:val="008C7339"/>
    <w:rsid w:val="009130C6"/>
    <w:rsid w:val="009351F6"/>
    <w:rsid w:val="00972B20"/>
    <w:rsid w:val="00984EFC"/>
    <w:rsid w:val="009A60A8"/>
    <w:rsid w:val="009A7C73"/>
    <w:rsid w:val="00A2372F"/>
    <w:rsid w:val="00A31772"/>
    <w:rsid w:val="00A955AB"/>
    <w:rsid w:val="00B627FA"/>
    <w:rsid w:val="00C308DF"/>
    <w:rsid w:val="00D05162"/>
    <w:rsid w:val="00D25374"/>
    <w:rsid w:val="00D53240"/>
    <w:rsid w:val="00E60D0B"/>
    <w:rsid w:val="00E710F6"/>
    <w:rsid w:val="00E86B2D"/>
    <w:rsid w:val="00F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78"/>
    <w:pPr>
      <w:ind w:left="720"/>
      <w:contextualSpacing/>
    </w:pPr>
  </w:style>
  <w:style w:type="table" w:styleId="a4">
    <w:name w:val="Table Grid"/>
    <w:basedOn w:val="a1"/>
    <w:uiPriority w:val="59"/>
    <w:rsid w:val="00311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3144-D48B-4FD5-9C1D-077C02E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2010-10-27T15:05:00Z</cp:lastPrinted>
  <dcterms:created xsi:type="dcterms:W3CDTF">2010-05-21T15:20:00Z</dcterms:created>
  <dcterms:modified xsi:type="dcterms:W3CDTF">2010-10-27T15:06:00Z</dcterms:modified>
</cp:coreProperties>
</file>