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7D7" w:rsidRDefault="00F57456" w:rsidP="00F574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Итоги проведения творческого конкурса рисунков среди родителей «Семья и духовность».</w:t>
      </w:r>
    </w:p>
    <w:p w:rsidR="00F57456" w:rsidRDefault="00F57456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Цель конкурса: </w:t>
      </w:r>
    </w:p>
    <w:p w:rsidR="00F57456" w:rsidRDefault="00F57456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Популяризация духовной красоты среди родителей через художественное творчество;</w:t>
      </w:r>
    </w:p>
    <w:p w:rsidR="00F57456" w:rsidRDefault="00F57456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Привлечение внимания всех членов семей воспитанников к совместному творчеству;</w:t>
      </w:r>
    </w:p>
    <w:p w:rsidR="00F57456" w:rsidRDefault="00F57456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Активизация творческого и интеллектуального потенциала детей посредством художественного творчества;</w:t>
      </w:r>
    </w:p>
    <w:p w:rsidR="00F57456" w:rsidRDefault="00F57456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Выявления и поддержка одаренных членов семей.</w:t>
      </w:r>
    </w:p>
    <w:p w:rsidR="00F57456" w:rsidRDefault="00F57456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К выставке конкурса рисунков приняли участие работы, выполненные родителями нашей старшей группы №11.</w:t>
      </w:r>
    </w:p>
    <w:p w:rsidR="00CF066B" w:rsidRDefault="00CF066B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DAB668">
            <wp:extent cx="5124450" cy="3971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99" cy="397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66B" w:rsidRDefault="00CF066B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Все </w:t>
      </w:r>
      <w:r w:rsidR="002353D2">
        <w:rPr>
          <w:rFonts w:ascii="Times New Roman" w:hAnsi="Times New Roman" w:cs="Times New Roman"/>
          <w:sz w:val="32"/>
          <w:szCs w:val="32"/>
        </w:rPr>
        <w:t xml:space="preserve">члены семей наших воспитанников с большим восторгом приняли данную тематику выставки («Семья и духовность»), так </w:t>
      </w:r>
      <w:r w:rsidR="002353D2">
        <w:rPr>
          <w:rFonts w:ascii="Times New Roman" w:hAnsi="Times New Roman" w:cs="Times New Roman"/>
          <w:sz w:val="32"/>
          <w:szCs w:val="32"/>
        </w:rPr>
        <w:lastRenderedPageBreak/>
        <w:t>как она позволила им с головой окунуться в удивительный мир духовной культуры.</w:t>
      </w:r>
    </w:p>
    <w:p w:rsidR="002353D2" w:rsidRDefault="002353D2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257E29">
            <wp:extent cx="5429250" cy="392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56" cy="3925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3D2" w:rsidRDefault="002353D2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Мы посмотрели принесенные на выставку работы и были счастливо поражены красоте, фантазии, красочности и образности всех работ без исключения.</w:t>
      </w:r>
    </w:p>
    <w:p w:rsidR="002353D2" w:rsidRDefault="002353D2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3C5B8D5">
            <wp:extent cx="49911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2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3D2" w:rsidRDefault="002353D2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Наверное, тема духовности стала близкой и желанной нашими родителями.</w:t>
      </w:r>
    </w:p>
    <w:p w:rsidR="002353D2" w:rsidRDefault="002353D2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36A31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5D2" w:rsidRDefault="006D15D2" w:rsidP="00F574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Подведение итогов конкурса состоялось перед родительским собранием 22 ноября 2013 года (пятница). Грамотами были отмечены все работы семей: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Черникова Егора;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Козинцевой Сони;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Долуденко Вани;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Насонова Сережи;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Шипиловой Карины;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Попова Ромы;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Бурковой Саши;</w:t>
      </w:r>
    </w:p>
    <w:p w:rsidR="006D15D2" w:rsidRDefault="006D15D2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8.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Курлыкина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Димы;</w:t>
      </w:r>
    </w:p>
    <w:p w:rsidR="006D15D2" w:rsidRPr="00F57456" w:rsidRDefault="00DD580C" w:rsidP="006D15D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9. </w:t>
      </w:r>
      <w:proofErr w:type="spellStart"/>
      <w:r>
        <w:rPr>
          <w:rFonts w:ascii="Times New Roman" w:hAnsi="Times New Roman" w:cs="Times New Roman"/>
          <w:sz w:val="32"/>
          <w:szCs w:val="32"/>
        </w:rPr>
        <w:t>Тактарова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Влада</w:t>
      </w:r>
      <w:bookmarkStart w:id="0" w:name="_GoBack"/>
      <w:bookmarkEnd w:id="0"/>
    </w:p>
    <w:sectPr w:rsidR="006D15D2" w:rsidRPr="00F5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0D1"/>
    <w:rsid w:val="002353D2"/>
    <w:rsid w:val="006D15D2"/>
    <w:rsid w:val="00B707D7"/>
    <w:rsid w:val="00B800D1"/>
    <w:rsid w:val="00CF066B"/>
    <w:rsid w:val="00DD580C"/>
    <w:rsid w:val="00F5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2013-11-14T12:38:00Z</dcterms:created>
  <dcterms:modified xsi:type="dcterms:W3CDTF">2013-11-14T13:41:00Z</dcterms:modified>
</cp:coreProperties>
</file>