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Pr="00890AA4" w:rsidRDefault="00614AF3" w:rsidP="00614AF3">
      <w:pPr>
        <w:jc w:val="center"/>
        <w:rPr>
          <w:rFonts w:ascii="Comic Sans MS" w:hAnsi="Comic Sans MS"/>
          <w:sz w:val="40"/>
          <w:szCs w:val="40"/>
        </w:rPr>
      </w:pPr>
      <w:r w:rsidRPr="00890AA4">
        <w:rPr>
          <w:rFonts w:ascii="Comic Sans MS" w:hAnsi="Comic Sans MS"/>
          <w:sz w:val="40"/>
          <w:szCs w:val="40"/>
        </w:rPr>
        <w:t>Самые важные секреты</w:t>
      </w:r>
    </w:p>
    <w:p w:rsidR="00614AF3" w:rsidRPr="00D47960" w:rsidRDefault="00614AF3" w:rsidP="00614AF3">
      <w:pPr>
        <w:numPr>
          <w:ilvl w:val="0"/>
          <w:numId w:val="1"/>
        </w:numPr>
        <w:tabs>
          <w:tab w:val="clear" w:pos="1080"/>
          <w:tab w:val="num" w:pos="0"/>
        </w:tabs>
        <w:spacing w:after="0" w:line="240" w:lineRule="auto"/>
        <w:ind w:left="0" w:firstLine="0"/>
        <w:jc w:val="both"/>
        <w:rPr>
          <w:sz w:val="28"/>
          <w:szCs w:val="28"/>
        </w:rPr>
      </w:pPr>
      <w:r w:rsidRPr="00D47960">
        <w:rPr>
          <w:sz w:val="28"/>
          <w:szCs w:val="28"/>
        </w:rPr>
        <w:t>Научить малыша плавать может ТОЛЬКО мама. Реже получается у пап. Но мама – лучший тренер!</w:t>
      </w:r>
    </w:p>
    <w:p w:rsidR="00614AF3" w:rsidRPr="00040C0A" w:rsidRDefault="00614AF3" w:rsidP="00614AF3">
      <w:pPr>
        <w:spacing w:after="0" w:line="240" w:lineRule="auto"/>
        <w:jc w:val="both"/>
        <w:rPr>
          <w:sz w:val="28"/>
          <w:szCs w:val="28"/>
        </w:rPr>
      </w:pPr>
    </w:p>
    <w:p w:rsidR="00614AF3" w:rsidRPr="00040C0A" w:rsidRDefault="00614AF3" w:rsidP="00614AF3">
      <w:pPr>
        <w:numPr>
          <w:ilvl w:val="0"/>
          <w:numId w:val="1"/>
        </w:numPr>
        <w:tabs>
          <w:tab w:val="clear" w:pos="1080"/>
          <w:tab w:val="num" w:pos="0"/>
        </w:tabs>
        <w:spacing w:after="0" w:line="240" w:lineRule="auto"/>
        <w:ind w:left="0" w:firstLine="0"/>
        <w:jc w:val="both"/>
        <w:rPr>
          <w:sz w:val="28"/>
          <w:szCs w:val="28"/>
        </w:rPr>
      </w:pPr>
      <w:r w:rsidRPr="00040C0A">
        <w:rPr>
          <w:sz w:val="28"/>
          <w:szCs w:val="28"/>
        </w:rPr>
        <w:t>Маленькие дети НЕ МОГУТ плавать над водой. Они плавают только ПОД ВОДОЙ! Постепенно, через месяцы регулярных занятий, они осваивают движение по выныриванию или повороту головы для вдоха. Начинают же учить ребенка плавать именно с плавания под водой. Поэтому даже не пытайтесь «водить» кроху по воде, подняв его голову наружу. Это бессмысленное занятие! Толку от этого никакого, но такие упражнения внушают ребенку ложную уверенность в том, что он будет плавать над водой.</w:t>
      </w: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r>
        <w:rPr>
          <w:noProof/>
          <w:lang w:eastAsia="ru-RU"/>
        </w:rPr>
        <w:drawing>
          <wp:inline distT="0" distB="0" distL="0" distR="0">
            <wp:extent cx="1201420" cy="765810"/>
            <wp:effectExtent l="19050" t="0" r="0" b="0"/>
            <wp:docPr id="4" name="Рисунок 1" descr="H:\Папка Оли и Инны\инна\картинки\дельфи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Папка Оли и Инны\инна\картинки\дельфин2.jpeg"/>
                    <pic:cNvPicPr>
                      <a:picLocks noChangeAspect="1" noChangeArrowheads="1"/>
                    </pic:cNvPicPr>
                  </pic:nvPicPr>
                  <pic:blipFill>
                    <a:blip r:embed="rId5" cstate="print"/>
                    <a:srcRect/>
                    <a:stretch>
                      <a:fillRect/>
                    </a:stretch>
                  </pic:blipFill>
                  <pic:spPr bwMode="auto">
                    <a:xfrm>
                      <a:off x="0" y="0"/>
                      <a:ext cx="1201420" cy="765810"/>
                    </a:xfrm>
                    <a:prstGeom prst="rect">
                      <a:avLst/>
                    </a:prstGeom>
                    <a:noFill/>
                    <a:ln w="9525">
                      <a:noFill/>
                      <a:miter lim="800000"/>
                      <a:headEnd/>
                      <a:tailEnd/>
                    </a:ln>
                  </pic:spPr>
                </pic:pic>
              </a:graphicData>
            </a:graphic>
          </wp:inline>
        </w:drawing>
      </w: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jc w:val="both"/>
      </w:pPr>
      <w:r>
        <w:tab/>
      </w:r>
    </w:p>
    <w:p w:rsidR="00614AF3" w:rsidRPr="00C413EC" w:rsidRDefault="00614AF3" w:rsidP="00614AF3">
      <w:pPr>
        <w:jc w:val="both"/>
        <w:rPr>
          <w:sz w:val="28"/>
          <w:szCs w:val="28"/>
        </w:rPr>
      </w:pPr>
      <w:r w:rsidRPr="00C413EC">
        <w:rPr>
          <w:sz w:val="28"/>
          <w:szCs w:val="28"/>
        </w:rPr>
        <w:t>Разнообразные игры в воде не только помогают ребенку преодолеть страх, но и развивают мышцы, например, артикуляционного аппарата, что очень важно для детей, посещающих логопедические группы.</w:t>
      </w:r>
    </w:p>
    <w:p w:rsidR="00614AF3" w:rsidRDefault="00614AF3" w:rsidP="00614AF3">
      <w:pPr>
        <w:jc w:val="both"/>
        <w:rPr>
          <w:sz w:val="28"/>
          <w:szCs w:val="28"/>
        </w:rPr>
      </w:pPr>
      <w:r w:rsidRPr="00C413EC">
        <w:rPr>
          <w:sz w:val="28"/>
          <w:szCs w:val="28"/>
        </w:rPr>
        <w:tab/>
      </w:r>
    </w:p>
    <w:p w:rsidR="00614AF3" w:rsidRDefault="00614AF3" w:rsidP="00614AF3">
      <w:pPr>
        <w:jc w:val="both"/>
        <w:rPr>
          <w:sz w:val="28"/>
          <w:szCs w:val="28"/>
        </w:rPr>
      </w:pPr>
      <w:r>
        <w:rPr>
          <w:noProof/>
          <w:sz w:val="28"/>
          <w:szCs w:val="28"/>
          <w:lang w:eastAsia="ru-RU"/>
        </w:rPr>
        <w:pict>
          <v:rect id="_x0000_s1032" style="position:absolute;left:0;text-align:left;margin-left:-1.6pt;margin-top:1.35pt;width:161.5pt;height:140.25pt;rotation:-890415fd;z-index:251662336" strokecolor="#7030a0" strokeweight="5pt">
            <v:stroke linestyle="thickThin"/>
            <v:shadow color="#868686"/>
            <v:textbox style="mso-next-textbox:#_x0000_s1032">
              <w:txbxContent>
                <w:p w:rsidR="00614AF3" w:rsidRDefault="00614AF3" w:rsidP="00614AF3">
                  <w:pPr>
                    <w:spacing w:after="0" w:line="240" w:lineRule="atLeast"/>
                  </w:pPr>
                </w:p>
                <w:p w:rsidR="00614AF3" w:rsidRPr="00213E4E" w:rsidRDefault="00614AF3" w:rsidP="00614AF3">
                  <w:pPr>
                    <w:ind w:firstLine="708"/>
                    <w:jc w:val="both"/>
                    <w:rPr>
                      <w:b/>
                      <w:sz w:val="20"/>
                      <w:szCs w:val="20"/>
                    </w:rPr>
                  </w:pPr>
                  <w:r w:rsidRPr="00213E4E">
                    <w:rPr>
                      <w:b/>
                      <w:sz w:val="20"/>
                      <w:szCs w:val="20"/>
                    </w:rPr>
                    <w:t>Метелка</w:t>
                  </w:r>
                </w:p>
                <w:p w:rsidR="00614AF3" w:rsidRPr="00213E4E" w:rsidRDefault="00614AF3" w:rsidP="00614AF3">
                  <w:pPr>
                    <w:rPr>
                      <w:sz w:val="20"/>
                      <w:szCs w:val="20"/>
                    </w:rPr>
                  </w:pPr>
                  <w:r w:rsidRPr="00213E4E">
                    <w:rPr>
                      <w:sz w:val="20"/>
                      <w:szCs w:val="20"/>
                    </w:rPr>
                    <w:t>Детям предлагается походить по дну наполненного бассейна с гимнастической палкой в руке, выполняя д</w:t>
                  </w:r>
                  <w:r>
                    <w:rPr>
                      <w:sz w:val="20"/>
                      <w:szCs w:val="20"/>
                    </w:rPr>
                    <w:t>вижения вправо и влево, имитируя</w:t>
                  </w:r>
                  <w:r w:rsidRPr="00213E4E">
                    <w:rPr>
                      <w:sz w:val="20"/>
                      <w:szCs w:val="20"/>
                    </w:rPr>
                    <w:t xml:space="preserve"> работу метлой. </w:t>
                  </w:r>
                </w:p>
                <w:p w:rsidR="00614AF3" w:rsidRDefault="00614AF3" w:rsidP="00614AF3">
                  <w:pPr>
                    <w:spacing w:after="0"/>
                  </w:pPr>
                </w:p>
                <w:p w:rsidR="00614AF3" w:rsidRDefault="00614AF3" w:rsidP="00614AF3"/>
              </w:txbxContent>
            </v:textbox>
          </v:rect>
        </w:pict>
      </w:r>
    </w:p>
    <w:p w:rsidR="00614AF3" w:rsidRDefault="00614AF3" w:rsidP="00614AF3">
      <w:pPr>
        <w:jc w:val="both"/>
        <w:rPr>
          <w:sz w:val="28"/>
          <w:szCs w:val="28"/>
        </w:rPr>
      </w:pPr>
    </w:p>
    <w:p w:rsidR="00614AF3" w:rsidRDefault="00614AF3" w:rsidP="00614AF3">
      <w:pPr>
        <w:jc w:val="both"/>
        <w:rPr>
          <w:sz w:val="28"/>
          <w:szCs w:val="28"/>
        </w:rPr>
      </w:pPr>
    </w:p>
    <w:p w:rsidR="00614AF3" w:rsidRPr="00C413EC" w:rsidRDefault="00614AF3" w:rsidP="00614AF3">
      <w:pPr>
        <w:jc w:val="both"/>
        <w:rPr>
          <w:sz w:val="28"/>
          <w:szCs w:val="28"/>
        </w:rPr>
      </w:pPr>
      <w:r w:rsidRPr="00C413EC">
        <w:rPr>
          <w:sz w:val="28"/>
          <w:szCs w:val="28"/>
        </w:rPr>
        <w:t xml:space="preserve"> </w:t>
      </w:r>
    </w:p>
    <w:p w:rsidR="00614AF3" w:rsidRPr="00213E4E" w:rsidRDefault="00614AF3" w:rsidP="00614AF3">
      <w:pPr>
        <w:jc w:val="both"/>
        <w:rPr>
          <w:b/>
          <w:sz w:val="18"/>
          <w:szCs w:val="18"/>
        </w:rPr>
      </w:pPr>
      <w:r>
        <w:rPr>
          <w:noProof/>
          <w:lang w:eastAsia="ru-RU"/>
        </w:rPr>
        <w:pict>
          <v:rect id="_x0000_s1033" style="position:absolute;left:0;text-align:left;margin-left:59.65pt;margin-top:14.7pt;width:161.5pt;height:159.1pt;rotation:831401fd;z-index:251663360" strokecolor="#ffc000" strokeweight="5pt">
            <v:stroke linestyle="thickThin"/>
            <v:shadow color="#868686"/>
            <v:textbox style="mso-next-textbox:#_x0000_s1033">
              <w:txbxContent>
                <w:p w:rsidR="00614AF3" w:rsidRDefault="00614AF3" w:rsidP="00614AF3">
                  <w:pPr>
                    <w:pStyle w:val="a3"/>
                  </w:pPr>
                  <w:r w:rsidRPr="00213E4E">
                    <w:t xml:space="preserve"> </w:t>
                  </w:r>
                  <w:r w:rsidRPr="004A1E37">
                    <w:rPr>
                      <w:b/>
                    </w:rPr>
                    <w:t>Волшебная палочка</w:t>
                  </w:r>
                  <w:r w:rsidRPr="004A1E37">
                    <w:tab/>
                  </w:r>
                </w:p>
                <w:p w:rsidR="00614AF3" w:rsidRPr="00213E4E" w:rsidRDefault="00614AF3" w:rsidP="00614AF3">
                  <w:pPr>
                    <w:pStyle w:val="a3"/>
                    <w:ind w:firstLine="708"/>
                  </w:pPr>
                  <w:r w:rsidRPr="004A1E37">
                    <w:t>Дети идут по дну бассейна, держа гимнастическую палку перед собой на вытянутых руках. Затем они переносят гимнастическую палку за голову, слегка опустив лицо вниз, не касаясь воды. Повторить упражнение несколько раз.</w:t>
                  </w:r>
                  <w:r w:rsidRPr="00213E4E">
                    <w:rPr>
                      <w:sz w:val="18"/>
                      <w:szCs w:val="18"/>
                    </w:rPr>
                    <w:tab/>
                  </w:r>
                </w:p>
                <w:p w:rsidR="00614AF3" w:rsidRDefault="00614AF3" w:rsidP="00614AF3">
                  <w:pPr>
                    <w:spacing w:after="0"/>
                  </w:pPr>
                </w:p>
                <w:p w:rsidR="00614AF3" w:rsidRDefault="00614AF3" w:rsidP="00614AF3"/>
              </w:txbxContent>
            </v:textbox>
          </v:rect>
        </w:pict>
      </w:r>
      <w:r w:rsidRPr="00C413EC">
        <w:rPr>
          <w:sz w:val="28"/>
          <w:szCs w:val="28"/>
        </w:rPr>
        <w:tab/>
      </w:r>
    </w:p>
    <w:p w:rsidR="00614AF3" w:rsidRPr="00C413EC" w:rsidRDefault="00614AF3" w:rsidP="00614AF3">
      <w:pPr>
        <w:jc w:val="both"/>
        <w:rPr>
          <w:sz w:val="28"/>
          <w:szCs w:val="28"/>
        </w:rPr>
      </w:pPr>
      <w:r w:rsidRPr="00213E4E">
        <w:rPr>
          <w:sz w:val="18"/>
          <w:szCs w:val="18"/>
        </w:rPr>
        <w:tab/>
      </w:r>
    </w:p>
    <w:p w:rsidR="00614AF3" w:rsidRDefault="00614AF3" w:rsidP="00614AF3">
      <w:pPr>
        <w:jc w:val="both"/>
        <w:rPr>
          <w:sz w:val="28"/>
          <w:szCs w:val="28"/>
        </w:rPr>
      </w:pPr>
      <w:r w:rsidRPr="00C413EC">
        <w:rPr>
          <w:sz w:val="28"/>
          <w:szCs w:val="28"/>
        </w:rPr>
        <w:tab/>
      </w:r>
    </w:p>
    <w:p w:rsidR="00614AF3" w:rsidRDefault="00614AF3" w:rsidP="00614AF3">
      <w:pPr>
        <w:jc w:val="both"/>
        <w:rPr>
          <w:b/>
          <w:sz w:val="28"/>
          <w:szCs w:val="28"/>
        </w:rPr>
      </w:pPr>
    </w:p>
    <w:p w:rsidR="00614AF3" w:rsidRDefault="00614AF3" w:rsidP="00614AF3">
      <w:pPr>
        <w:jc w:val="both"/>
        <w:rPr>
          <w:b/>
          <w:sz w:val="28"/>
          <w:szCs w:val="28"/>
        </w:rPr>
      </w:pPr>
    </w:p>
    <w:p w:rsidR="00614AF3" w:rsidRDefault="00614AF3" w:rsidP="00614AF3">
      <w:pPr>
        <w:jc w:val="both"/>
        <w:rPr>
          <w:b/>
          <w:sz w:val="28"/>
          <w:szCs w:val="28"/>
        </w:rPr>
      </w:pPr>
    </w:p>
    <w:p w:rsidR="00614AF3" w:rsidRDefault="00614AF3" w:rsidP="00614AF3">
      <w:pPr>
        <w:jc w:val="both"/>
        <w:rPr>
          <w:b/>
          <w:sz w:val="28"/>
          <w:szCs w:val="28"/>
        </w:rPr>
      </w:pPr>
    </w:p>
    <w:p w:rsidR="00614AF3" w:rsidRDefault="00614AF3" w:rsidP="00614AF3">
      <w:pPr>
        <w:jc w:val="both"/>
        <w:rPr>
          <w:b/>
          <w:sz w:val="28"/>
          <w:szCs w:val="28"/>
        </w:rPr>
      </w:pPr>
      <w:r>
        <w:rPr>
          <w:b/>
          <w:noProof/>
          <w:sz w:val="28"/>
          <w:szCs w:val="28"/>
          <w:lang w:eastAsia="ru-RU"/>
        </w:rPr>
        <w:lastRenderedPageBreak/>
        <w:pict>
          <v:group id="_x0000_s1026" style="position:absolute;left:0;text-align:left;margin-left:-2.15pt;margin-top:-.25pt;width:124.55pt;height:57.05pt;z-index:251660288" coordorigin="108009402,109726890" coordsize="2531869,762009">
            <v:oval id="_x0000_s1027" style="position:absolute;left:108009402;top:109726890;width:2531869;height:762009;visibility:visible;mso-wrap-edited:f;mso-wrap-distance-left:2.88pt;mso-wrap-distance-top:2.88pt;mso-wrap-distance-right:2.88pt;mso-wrap-distance-bottom:2.88pt" filled="f" fillcolor="#c2d69b" strokecolor="#00b0f0" strokeweight="1pt" insetpen="t" o:cliptowrap="t">
              <v:fill color2="#9bbb59" focus="50%" type="gradient"/>
              <v:shadow on="t" type="perspective" color="#4e6128" offset="1pt" offset2="-3pt"/>
              <o:lock v:ext="edit" shapetype="t"/>
              <v:textbox inset="2.88pt,2.88pt,2.88pt,2.88pt"/>
            </v:oval>
            <v:oval id="_x0000_s1028" style="position:absolute;left:108328063;top:109726890;width:2193164;height:660067;visibility:visible;mso-wrap-edited:f;mso-wrap-distance-left:2.88pt;mso-wrap-distance-top:2.88pt;mso-wrap-distance-right:2.88pt;mso-wrap-distance-bottom:2.88pt" filled="f" strokecolor="#00b0f0" strokeweight="5pt" insetpen="t" o:cliptowrap="t">
              <v:stroke linestyle="thickThin"/>
              <v:shadow color="#868686"/>
              <o:lock v:ext="edit" shapetype="t"/>
              <v:textbox inset="2.88pt,2.88pt,2.88pt,2.88pt">
                <w:txbxContent>
                  <w:p w:rsidR="00614AF3" w:rsidRDefault="00614AF3" w:rsidP="00614AF3">
                    <w:r>
                      <w:rPr>
                        <w:rFonts w:ascii="Cambria" w:hAnsi="Cambria"/>
                        <w:sz w:val="40"/>
                        <w:szCs w:val="40"/>
                      </w:rPr>
                      <w:t>ЦИРК</w:t>
                    </w:r>
                  </w:p>
                </w:txbxContent>
              </v:textbox>
            </v:oval>
          </v:group>
        </w:pict>
      </w:r>
    </w:p>
    <w:p w:rsidR="00614AF3" w:rsidRDefault="00614AF3" w:rsidP="00614AF3">
      <w:pPr>
        <w:jc w:val="both"/>
        <w:rPr>
          <w:b/>
          <w:sz w:val="28"/>
          <w:szCs w:val="28"/>
        </w:rPr>
      </w:pPr>
    </w:p>
    <w:p w:rsidR="00614AF3" w:rsidRPr="00C413EC" w:rsidRDefault="00614AF3" w:rsidP="00614AF3">
      <w:pPr>
        <w:jc w:val="both"/>
        <w:rPr>
          <w:sz w:val="28"/>
          <w:szCs w:val="28"/>
        </w:rPr>
      </w:pPr>
      <w:r>
        <w:rPr>
          <w:noProof/>
          <w:sz w:val="28"/>
          <w:szCs w:val="28"/>
          <w:lang w:eastAsia="ru-RU"/>
        </w:rPr>
        <w:pict>
          <v:group id="_x0000_s1034" style="position:absolute;left:0;text-align:left;margin-left:35.15pt;margin-top:133.5pt;width:198.8pt;height:65.4pt;rotation:-470504fd;z-index:251664384" coordorigin="108009402,109726890" coordsize="2531869,762009">
            <v:oval id="_x0000_s1035" style="position:absolute;left:108009402;top:109726890;width:2531869;height:762009;visibility:visible;mso-wrap-edited:f;mso-wrap-distance-left:2.88pt;mso-wrap-distance-top:2.88pt;mso-wrap-distance-right:2.88pt;mso-wrap-distance-bottom:2.88pt" filled="f" fillcolor="#c2d69b" strokecolor="#00b0f0" strokeweight="1pt" insetpen="t" o:cliptowrap="t">
              <v:fill color2="#9bbb59" focus="50%" type="gradient"/>
              <v:shadow on="t" type="perspective" color="#4e6128" offset="1pt" offset2="-3pt"/>
              <o:lock v:ext="edit" shapetype="t"/>
              <v:textbox inset="2.88pt,2.88pt,2.88pt,2.88pt"/>
            </v:oval>
            <v:oval id="_x0000_s1036" style="position:absolute;left:108328063;top:109726890;width:2193164;height:660067;visibility:visible;mso-wrap-edited:f;mso-wrap-distance-left:2.88pt;mso-wrap-distance-top:2.88pt;mso-wrap-distance-right:2.88pt;mso-wrap-distance-bottom:2.88pt" filled="f" strokecolor="#00b050" strokeweight="5pt" insetpen="t" o:cliptowrap="t">
              <v:stroke linestyle="thickThin"/>
              <v:shadow color="#868686"/>
              <o:lock v:ext="edit" shapetype="t"/>
              <v:textbox inset="2.88pt,2.88pt,2.88pt,2.88pt">
                <w:txbxContent>
                  <w:p w:rsidR="00614AF3" w:rsidRDefault="00614AF3" w:rsidP="00614AF3">
                    <w:r>
                      <w:rPr>
                        <w:rFonts w:ascii="Cambria" w:hAnsi="Cambria"/>
                        <w:sz w:val="40"/>
                        <w:szCs w:val="40"/>
                      </w:rPr>
                      <w:t>гусеница</w:t>
                    </w:r>
                  </w:p>
                </w:txbxContent>
              </v:textbox>
            </v:oval>
          </v:group>
        </w:pict>
      </w:r>
      <w:r w:rsidRPr="00C413EC">
        <w:rPr>
          <w:sz w:val="28"/>
          <w:szCs w:val="28"/>
        </w:rPr>
        <w:tab/>
        <w:t xml:space="preserve">Дети стоят в воде, в руках под водой они держат обруч диаметром </w:t>
      </w:r>
      <w:smartTag w:uri="urn:schemas-microsoft-com:office:smarttags" w:element="metricconverter">
        <w:smartTagPr>
          <w:attr w:name="ProductID" w:val="70 см"/>
        </w:smartTagPr>
        <w:r w:rsidRPr="00C413EC">
          <w:rPr>
            <w:sz w:val="28"/>
            <w:szCs w:val="28"/>
          </w:rPr>
          <w:t>70 см</w:t>
        </w:r>
      </w:smartTag>
      <w:r w:rsidRPr="00C413EC">
        <w:rPr>
          <w:sz w:val="28"/>
          <w:szCs w:val="28"/>
        </w:rPr>
        <w:t>. Нужно пролезть в обруч под водой быстро, «как дельфин», и медленно, «как тюлень».</w:t>
      </w:r>
      <w:r w:rsidRPr="00C413EC">
        <w:rPr>
          <w:sz w:val="28"/>
          <w:szCs w:val="28"/>
        </w:rPr>
        <w:tab/>
        <w:t>Усложнение – использование двух и больше обручей.</w:t>
      </w:r>
    </w:p>
    <w:p w:rsidR="00614AF3" w:rsidRPr="00C413EC" w:rsidRDefault="00614AF3" w:rsidP="00614AF3">
      <w:pPr>
        <w:jc w:val="both"/>
        <w:rPr>
          <w:b/>
          <w:sz w:val="28"/>
          <w:szCs w:val="28"/>
        </w:rPr>
      </w:pPr>
      <w:r w:rsidRPr="00C413EC">
        <w:rPr>
          <w:sz w:val="28"/>
          <w:szCs w:val="28"/>
        </w:rPr>
        <w:tab/>
      </w:r>
    </w:p>
    <w:p w:rsidR="00614AF3" w:rsidRDefault="00614AF3" w:rsidP="00614AF3">
      <w:pPr>
        <w:jc w:val="both"/>
        <w:rPr>
          <w:sz w:val="28"/>
          <w:szCs w:val="28"/>
        </w:rPr>
      </w:pPr>
      <w:r w:rsidRPr="00C413EC">
        <w:rPr>
          <w:sz w:val="28"/>
          <w:szCs w:val="28"/>
        </w:rPr>
        <w:tab/>
      </w:r>
    </w:p>
    <w:p w:rsidR="00614AF3" w:rsidRDefault="00614AF3" w:rsidP="00614AF3">
      <w:pPr>
        <w:ind w:firstLine="708"/>
        <w:jc w:val="both"/>
        <w:rPr>
          <w:sz w:val="28"/>
          <w:szCs w:val="28"/>
        </w:rPr>
      </w:pPr>
      <w:r>
        <w:rPr>
          <w:noProof/>
          <w:sz w:val="28"/>
          <w:szCs w:val="28"/>
          <w:lang w:eastAsia="ru-RU"/>
        </w:rPr>
        <w:pict>
          <v:group id="_x0000_s1029" style="position:absolute;left:0;text-align:left;margin-left:4pt;margin-top:128.45pt;width:255.1pt;height:55.1pt;rotation:-340269fd;z-index:251661312" coordorigin="108009402,109726890" coordsize="2531869,762009">
            <v:oval id="_x0000_s1030" style="position:absolute;left:108009402;top:109726890;width:2531869;height:762009;visibility:visible;mso-wrap-edited:f;mso-wrap-distance-left:2.88pt;mso-wrap-distance-top:2.88pt;mso-wrap-distance-right:2.88pt;mso-wrap-distance-bottom:2.88pt" filled="f" fillcolor="#c2d69b" strokecolor="red" strokeweight="1pt" insetpen="t" o:cliptowrap="t">
              <v:fill color2="#9bbb59" focus="50%" type="gradient"/>
              <v:shadow on="t" type="perspective" color="#4e6128" offset="1pt" offset2="-3pt"/>
              <o:lock v:ext="edit" shapetype="t"/>
              <v:textbox inset="2.88pt,2.88pt,2.88pt,2.88pt"/>
            </v:oval>
            <v:oval id="_x0000_s1031" style="position:absolute;left:108328063;top:109726890;width:2193164;height:660067;visibility:visible;mso-wrap-edited:f;mso-wrap-distance-left:2.88pt;mso-wrap-distance-top:2.88pt;mso-wrap-distance-right:2.88pt;mso-wrap-distance-bottom:2.88pt" filled="f" strokecolor="red" strokeweight="5pt" insetpen="t" o:cliptowrap="t">
              <v:stroke linestyle="thickThin"/>
              <v:shadow color="#868686"/>
              <o:lock v:ext="edit" shapetype="t"/>
              <v:textbox inset="2.88pt,2.88pt,2.88pt,2.88pt">
                <w:txbxContent>
                  <w:p w:rsidR="00614AF3" w:rsidRPr="00213E4E" w:rsidRDefault="00614AF3" w:rsidP="00614AF3">
                    <w:pPr>
                      <w:rPr>
                        <w:sz w:val="40"/>
                        <w:szCs w:val="40"/>
                      </w:rPr>
                    </w:pPr>
                    <w:r>
                      <w:rPr>
                        <w:sz w:val="40"/>
                        <w:szCs w:val="40"/>
                      </w:rPr>
                      <w:t xml:space="preserve">  </w:t>
                    </w:r>
                    <w:r w:rsidRPr="00213E4E">
                      <w:rPr>
                        <w:sz w:val="40"/>
                        <w:szCs w:val="40"/>
                      </w:rPr>
                      <w:t>поплавок</w:t>
                    </w:r>
                  </w:p>
                </w:txbxContent>
              </v:textbox>
            </v:oval>
          </v:group>
        </w:pict>
      </w:r>
      <w:r w:rsidRPr="00C413EC">
        <w:rPr>
          <w:sz w:val="28"/>
          <w:szCs w:val="28"/>
        </w:rPr>
        <w:t>Дети стоят на дне бассейна. На поверхности воды лежат обручи, скрепленные между собой. Детям предлагается подныривать из обруча в обруч, задерживая дыхание.</w:t>
      </w:r>
      <w:r w:rsidRPr="00C413EC">
        <w:rPr>
          <w:sz w:val="28"/>
          <w:szCs w:val="28"/>
        </w:rPr>
        <w:tab/>
        <w:t>Усложнение – подныривать спиной вперед.</w:t>
      </w:r>
      <w:r w:rsidRPr="00C413EC">
        <w:rPr>
          <w:sz w:val="28"/>
          <w:szCs w:val="28"/>
        </w:rPr>
        <w:tab/>
      </w:r>
    </w:p>
    <w:p w:rsidR="00614AF3" w:rsidRPr="00C413EC" w:rsidRDefault="00614AF3" w:rsidP="00614AF3">
      <w:pPr>
        <w:jc w:val="both"/>
        <w:rPr>
          <w:b/>
          <w:sz w:val="28"/>
          <w:szCs w:val="28"/>
        </w:rPr>
      </w:pPr>
    </w:p>
    <w:p w:rsidR="00614AF3" w:rsidRPr="00C413EC" w:rsidRDefault="00614AF3" w:rsidP="00614AF3">
      <w:pPr>
        <w:jc w:val="both"/>
        <w:rPr>
          <w:sz w:val="28"/>
          <w:szCs w:val="28"/>
        </w:rPr>
      </w:pPr>
      <w:r w:rsidRPr="00C413EC">
        <w:rPr>
          <w:sz w:val="28"/>
          <w:szCs w:val="28"/>
        </w:rPr>
        <w:tab/>
        <w:t xml:space="preserve">Дети лежат на животе, удерживая мяч под грудью двумя руками. Задание: держаться на поверхности воды «как поплавок». </w:t>
      </w:r>
    </w:p>
    <w:p w:rsidR="00614AF3" w:rsidRDefault="00614AF3" w:rsidP="00614AF3">
      <w:pPr>
        <w:rPr>
          <w:sz w:val="28"/>
          <w:szCs w:val="28"/>
        </w:rPr>
      </w:pPr>
      <w:r w:rsidRPr="00C413EC">
        <w:rPr>
          <w:sz w:val="28"/>
          <w:szCs w:val="28"/>
        </w:rPr>
        <w:lastRenderedPageBreak/>
        <w:tab/>
      </w: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Pr="00B133A2" w:rsidRDefault="00614AF3" w:rsidP="00614AF3">
      <w:pPr>
        <w:jc w:val="center"/>
        <w:rPr>
          <w:b/>
          <w:i/>
          <w:color w:val="FF0000"/>
          <w:sz w:val="72"/>
          <w:szCs w:val="72"/>
        </w:rPr>
      </w:pPr>
      <w:r w:rsidRPr="00B133A2">
        <w:rPr>
          <w:b/>
          <w:i/>
          <w:color w:val="FF0000"/>
          <w:sz w:val="72"/>
          <w:szCs w:val="72"/>
        </w:rPr>
        <w:t>Запомните твердо:</w:t>
      </w:r>
    </w:p>
    <w:p w:rsidR="00614AF3" w:rsidRDefault="00614AF3" w:rsidP="00614AF3">
      <w:pPr>
        <w:jc w:val="center"/>
        <w:rPr>
          <w:i/>
          <w:sz w:val="72"/>
          <w:szCs w:val="72"/>
        </w:rPr>
      </w:pPr>
      <w:r>
        <w:rPr>
          <w:i/>
          <w:sz w:val="72"/>
          <w:szCs w:val="72"/>
        </w:rPr>
        <w:t>к</w:t>
      </w:r>
      <w:r w:rsidRPr="00FA1F1E">
        <w:rPr>
          <w:i/>
          <w:sz w:val="72"/>
          <w:szCs w:val="72"/>
        </w:rPr>
        <w:t>огда ребёнок в в</w:t>
      </w:r>
      <w:r>
        <w:rPr>
          <w:i/>
          <w:sz w:val="72"/>
          <w:szCs w:val="72"/>
        </w:rPr>
        <w:t>од</w:t>
      </w:r>
      <w:r w:rsidRPr="00FA1F1E">
        <w:rPr>
          <w:i/>
          <w:sz w:val="72"/>
          <w:szCs w:val="72"/>
        </w:rPr>
        <w:t>е, отходить от него нельзя</w:t>
      </w:r>
    </w:p>
    <w:p w:rsidR="00614AF3" w:rsidRDefault="00614AF3" w:rsidP="00614AF3">
      <w:pPr>
        <w:jc w:val="center"/>
        <w:rPr>
          <w:i/>
          <w:sz w:val="72"/>
          <w:szCs w:val="72"/>
        </w:rPr>
      </w:pPr>
      <w:r>
        <w:rPr>
          <w:i/>
          <w:sz w:val="72"/>
          <w:szCs w:val="72"/>
        </w:rPr>
        <w:t xml:space="preserve"> ни на секунду!</w:t>
      </w: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p>
    <w:p w:rsidR="00614AF3" w:rsidRDefault="00614AF3" w:rsidP="00614AF3">
      <w:pPr>
        <w:spacing w:after="0" w:line="240" w:lineRule="auto"/>
        <w:jc w:val="center"/>
      </w:pPr>
      <w:r>
        <w:rPr>
          <w:noProof/>
          <w:lang w:eastAsia="ru-RU"/>
        </w:rPr>
        <w:drawing>
          <wp:inline distT="0" distB="0" distL="0" distR="0">
            <wp:extent cx="2689860" cy="2019935"/>
            <wp:effectExtent l="19050" t="0" r="0" b="0"/>
            <wp:docPr id="1" name="Рисунок 1" descr="Фото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0030"/>
                    <pic:cNvPicPr>
                      <a:picLocks noChangeAspect="1" noChangeArrowheads="1"/>
                    </pic:cNvPicPr>
                  </pic:nvPicPr>
                  <pic:blipFill>
                    <a:blip r:embed="rId6" cstate="print"/>
                    <a:srcRect/>
                    <a:stretch>
                      <a:fillRect/>
                    </a:stretch>
                  </pic:blipFill>
                  <pic:spPr bwMode="auto">
                    <a:xfrm>
                      <a:off x="0" y="0"/>
                      <a:ext cx="2689860" cy="2019935"/>
                    </a:xfrm>
                    <a:prstGeom prst="rect">
                      <a:avLst/>
                    </a:prstGeom>
                    <a:noFill/>
                    <a:ln w="9525">
                      <a:noFill/>
                      <a:miter lim="800000"/>
                      <a:headEnd/>
                      <a:tailEnd/>
                    </a:ln>
                  </pic:spPr>
                </pic:pic>
              </a:graphicData>
            </a:graphic>
          </wp:inline>
        </w:drawing>
      </w:r>
    </w:p>
    <w:p w:rsidR="00614AF3" w:rsidRDefault="00614AF3" w:rsidP="00614AF3">
      <w:pPr>
        <w:jc w:val="center"/>
        <w:rPr>
          <w:b/>
          <w:i/>
          <w:sz w:val="48"/>
          <w:szCs w:val="48"/>
        </w:rPr>
      </w:pPr>
    </w:p>
    <w:p w:rsidR="00614AF3" w:rsidRDefault="00614AF3" w:rsidP="00614AF3">
      <w:pPr>
        <w:jc w:val="center"/>
        <w:rPr>
          <w:b/>
          <w:i/>
          <w:sz w:val="48"/>
          <w:szCs w:val="48"/>
        </w:rPr>
      </w:pPr>
      <w:r>
        <w:rPr>
          <w:b/>
          <w:i/>
          <w:noProof/>
          <w:sz w:val="48"/>
          <w:szCs w:val="48"/>
          <w:lang w:eastAsia="ru-RU"/>
        </w:rPr>
        <w:drawing>
          <wp:inline distT="0" distB="0" distL="0" distR="0">
            <wp:extent cx="2689860" cy="2019935"/>
            <wp:effectExtent l="19050" t="0" r="0" b="0"/>
            <wp:docPr id="2" name="Рисунок 2" descr="Фото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016"/>
                    <pic:cNvPicPr>
                      <a:picLocks noChangeAspect="1" noChangeArrowheads="1"/>
                    </pic:cNvPicPr>
                  </pic:nvPicPr>
                  <pic:blipFill>
                    <a:blip r:embed="rId7" cstate="print"/>
                    <a:srcRect/>
                    <a:stretch>
                      <a:fillRect/>
                    </a:stretch>
                  </pic:blipFill>
                  <pic:spPr bwMode="auto">
                    <a:xfrm>
                      <a:off x="0" y="0"/>
                      <a:ext cx="2689860" cy="2019935"/>
                    </a:xfrm>
                    <a:prstGeom prst="rect">
                      <a:avLst/>
                    </a:prstGeom>
                    <a:noFill/>
                    <a:ln w="9525">
                      <a:noFill/>
                      <a:miter lim="800000"/>
                      <a:headEnd/>
                      <a:tailEnd/>
                    </a:ln>
                  </pic:spPr>
                </pic:pic>
              </a:graphicData>
            </a:graphic>
          </wp:inline>
        </w:drawing>
      </w:r>
    </w:p>
    <w:p w:rsidR="00614AF3" w:rsidRDefault="00614AF3" w:rsidP="00614AF3">
      <w:pPr>
        <w:spacing w:after="0" w:line="240" w:lineRule="auto"/>
        <w:jc w:val="center"/>
        <w:rPr>
          <w:rFonts w:ascii="Comic Sans MS" w:hAnsi="Comic Sans MS"/>
          <w:sz w:val="28"/>
          <w:szCs w:val="28"/>
        </w:rPr>
      </w:pPr>
      <w:r>
        <w:rPr>
          <w:rFonts w:ascii="Comic Sans MS" w:hAnsi="Comic Sans MS"/>
          <w:sz w:val="28"/>
          <w:szCs w:val="28"/>
        </w:rPr>
        <w:t>МДОУ детский сад</w:t>
      </w:r>
    </w:p>
    <w:p w:rsidR="00614AF3" w:rsidRDefault="00614AF3" w:rsidP="00614AF3">
      <w:pPr>
        <w:spacing w:after="0" w:line="240" w:lineRule="auto"/>
        <w:jc w:val="center"/>
        <w:rPr>
          <w:rFonts w:ascii="Comic Sans MS" w:hAnsi="Comic Sans MS"/>
          <w:sz w:val="28"/>
          <w:szCs w:val="28"/>
        </w:rPr>
      </w:pPr>
      <w:r>
        <w:rPr>
          <w:rFonts w:ascii="Comic Sans MS" w:hAnsi="Comic Sans MS"/>
          <w:sz w:val="28"/>
          <w:szCs w:val="28"/>
        </w:rPr>
        <w:t>«Гнездышко»</w:t>
      </w:r>
    </w:p>
    <w:p w:rsidR="00614AF3" w:rsidRDefault="00614AF3" w:rsidP="00614AF3">
      <w:pPr>
        <w:spacing w:after="0" w:line="240" w:lineRule="auto"/>
        <w:jc w:val="center"/>
      </w:pPr>
      <w:r>
        <w:rPr>
          <w:rFonts w:ascii="Comic Sans MS" w:hAnsi="Comic Sans MS"/>
          <w:sz w:val="28"/>
          <w:szCs w:val="28"/>
        </w:rPr>
        <w:t>г</w:t>
      </w:r>
      <w:proofErr w:type="gramStart"/>
      <w:r>
        <w:rPr>
          <w:rFonts w:ascii="Comic Sans MS" w:hAnsi="Comic Sans MS"/>
          <w:sz w:val="28"/>
          <w:szCs w:val="28"/>
        </w:rPr>
        <w:t>.Н</w:t>
      </w:r>
      <w:proofErr w:type="gramEnd"/>
      <w:r>
        <w:rPr>
          <w:rFonts w:ascii="Comic Sans MS" w:hAnsi="Comic Sans MS"/>
          <w:sz w:val="28"/>
          <w:szCs w:val="28"/>
        </w:rPr>
        <w:t>ижняя Тура</w:t>
      </w:r>
    </w:p>
    <w:p w:rsidR="00614AF3" w:rsidRDefault="00614AF3" w:rsidP="00614AF3">
      <w:pPr>
        <w:jc w:val="center"/>
        <w:rPr>
          <w:b/>
          <w:i/>
          <w:sz w:val="18"/>
          <w:szCs w:val="18"/>
        </w:rPr>
      </w:pPr>
    </w:p>
    <w:p w:rsidR="00614AF3" w:rsidRDefault="00614AF3" w:rsidP="00614AF3">
      <w:pPr>
        <w:jc w:val="center"/>
        <w:rPr>
          <w:rFonts w:ascii="Arno Pro" w:hAnsi="Arno Pro"/>
          <w:b/>
          <w:i/>
          <w:sz w:val="16"/>
          <w:szCs w:val="16"/>
        </w:rPr>
      </w:pPr>
    </w:p>
    <w:p w:rsidR="00614AF3" w:rsidRPr="00D47960" w:rsidRDefault="00614AF3" w:rsidP="00614AF3">
      <w:pPr>
        <w:jc w:val="center"/>
        <w:rPr>
          <w:rFonts w:ascii="Arno Pro" w:hAnsi="Arno Pro"/>
          <w:b/>
          <w:i/>
          <w:sz w:val="52"/>
          <w:szCs w:val="52"/>
        </w:rPr>
      </w:pPr>
      <w:r w:rsidRPr="00D47960">
        <w:rPr>
          <w:rFonts w:ascii="Arno Pro" w:hAnsi="Arno Pro"/>
          <w:b/>
          <w:i/>
          <w:sz w:val="52"/>
          <w:szCs w:val="52"/>
        </w:rPr>
        <w:t xml:space="preserve">Плавание – </w:t>
      </w:r>
    </w:p>
    <w:p w:rsidR="00614AF3" w:rsidRDefault="00614AF3" w:rsidP="00614AF3">
      <w:pPr>
        <w:jc w:val="center"/>
      </w:pPr>
      <w:r w:rsidRPr="00D47960">
        <w:rPr>
          <w:rFonts w:ascii="Arno Pro" w:hAnsi="Arno Pro"/>
          <w:b/>
          <w:i/>
          <w:sz w:val="52"/>
          <w:szCs w:val="52"/>
        </w:rPr>
        <w:t>здоровье детей!</w:t>
      </w:r>
    </w:p>
    <w:p w:rsidR="00614AF3" w:rsidRDefault="00614AF3" w:rsidP="00614AF3">
      <w:pPr>
        <w:jc w:val="center"/>
      </w:pPr>
      <w:r>
        <w:rPr>
          <w:noProof/>
          <w:lang w:eastAsia="ru-RU"/>
        </w:rPr>
        <w:drawing>
          <wp:inline distT="0" distB="0" distL="0" distR="0">
            <wp:extent cx="3115310" cy="2328545"/>
            <wp:effectExtent l="19050" t="0" r="8890" b="0"/>
            <wp:docPr id="3" name="Рисунок 3" descr="DSCF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2587"/>
                    <pic:cNvPicPr>
                      <a:picLocks noChangeAspect="1" noChangeArrowheads="1"/>
                    </pic:cNvPicPr>
                  </pic:nvPicPr>
                  <pic:blipFill>
                    <a:blip r:embed="rId8" cstate="print"/>
                    <a:srcRect/>
                    <a:stretch>
                      <a:fillRect/>
                    </a:stretch>
                  </pic:blipFill>
                  <pic:spPr bwMode="auto">
                    <a:xfrm>
                      <a:off x="0" y="0"/>
                      <a:ext cx="3115310" cy="2328545"/>
                    </a:xfrm>
                    <a:prstGeom prst="rect">
                      <a:avLst/>
                    </a:prstGeom>
                    <a:noFill/>
                    <a:ln w="9525">
                      <a:noFill/>
                      <a:miter lim="800000"/>
                      <a:headEnd/>
                      <a:tailEnd/>
                    </a:ln>
                  </pic:spPr>
                </pic:pic>
              </a:graphicData>
            </a:graphic>
          </wp:inline>
        </w:drawing>
      </w:r>
    </w:p>
    <w:p w:rsidR="00614AF3" w:rsidRDefault="00614AF3" w:rsidP="00614AF3">
      <w:pPr>
        <w:pStyle w:val="a3"/>
        <w:jc w:val="both"/>
      </w:pPr>
    </w:p>
    <w:p w:rsidR="00614AF3" w:rsidRPr="00890AA4" w:rsidRDefault="00614AF3" w:rsidP="00614AF3">
      <w:pPr>
        <w:pStyle w:val="a3"/>
        <w:jc w:val="both"/>
        <w:rPr>
          <w:sz w:val="28"/>
          <w:szCs w:val="28"/>
        </w:rPr>
      </w:pPr>
      <w:r>
        <w:tab/>
      </w:r>
      <w:r w:rsidRPr="00890AA4">
        <w:rPr>
          <w:sz w:val="28"/>
          <w:szCs w:val="28"/>
        </w:rPr>
        <w:t xml:space="preserve">Плавание – одно из важнейших звеньев в воспитании ребенка – содействует разностороннему физическому развитию, стимулирует деятельность нервной, </w:t>
      </w:r>
      <w:proofErr w:type="spellStart"/>
      <w:proofErr w:type="gramStart"/>
      <w:r w:rsidRPr="00890AA4">
        <w:rPr>
          <w:sz w:val="28"/>
          <w:szCs w:val="28"/>
        </w:rPr>
        <w:t>сердечно-сосудистой</w:t>
      </w:r>
      <w:proofErr w:type="spellEnd"/>
      <w:proofErr w:type="gramEnd"/>
      <w:r w:rsidRPr="00890AA4">
        <w:rPr>
          <w:sz w:val="28"/>
          <w:szCs w:val="28"/>
        </w:rPr>
        <w:t xml:space="preserve">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w:t>
      </w:r>
    </w:p>
    <w:p w:rsidR="00520014" w:rsidRDefault="00520014"/>
    <w:sectPr w:rsidR="00520014" w:rsidSect="005B04EC">
      <w:pgSz w:w="16838" w:h="11906" w:orient="landscape" w:code="9"/>
      <w:pgMar w:top="567" w:right="851" w:bottom="567" w:left="851" w:header="709" w:footer="709" w:gutter="0"/>
      <w:pgBorders w:offsetFrom="page">
        <w:top w:val="weavingStrips" w:sz="12"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no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32634"/>
    <w:multiLevelType w:val="hybridMultilevel"/>
    <w:tmpl w:val="A7A04A36"/>
    <w:lvl w:ilvl="0" w:tplc="2C5E8E90">
      <w:start w:val="1"/>
      <w:numFmt w:val="bullet"/>
      <w:lvlText w:val=""/>
      <w:lvlJc w:val="left"/>
      <w:pPr>
        <w:tabs>
          <w:tab w:val="num" w:pos="1080"/>
        </w:tabs>
        <w:ind w:left="371"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4AF3"/>
    <w:rsid w:val="0039104D"/>
    <w:rsid w:val="00520014"/>
    <w:rsid w:val="00614AF3"/>
    <w:rsid w:val="00972448"/>
    <w:rsid w:val="00F1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F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910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9104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04D"/>
    <w:rPr>
      <w:rFonts w:ascii="Arial" w:hAnsi="Arial" w:cs="Arial"/>
      <w:b/>
      <w:bCs/>
      <w:kern w:val="32"/>
      <w:sz w:val="32"/>
      <w:szCs w:val="32"/>
    </w:rPr>
  </w:style>
  <w:style w:type="character" w:customStyle="1" w:styleId="20">
    <w:name w:val="Заголовок 2 Знак"/>
    <w:basedOn w:val="a0"/>
    <w:link w:val="2"/>
    <w:rsid w:val="0039104D"/>
    <w:rPr>
      <w:rFonts w:ascii="Arial" w:hAnsi="Arial" w:cs="Arial"/>
      <w:b/>
      <w:bCs/>
      <w:i/>
      <w:iCs/>
      <w:sz w:val="28"/>
      <w:szCs w:val="28"/>
    </w:rPr>
  </w:style>
  <w:style w:type="paragraph" w:styleId="a3">
    <w:name w:val="No Spacing"/>
    <w:uiPriority w:val="1"/>
    <w:qFormat/>
    <w:rsid w:val="0039104D"/>
    <w:rPr>
      <w:rFonts w:ascii="Calibri" w:eastAsia="Calibri" w:hAnsi="Calibri"/>
      <w:sz w:val="22"/>
      <w:szCs w:val="22"/>
      <w:lang w:eastAsia="en-US"/>
    </w:rPr>
  </w:style>
  <w:style w:type="paragraph" w:styleId="a4">
    <w:name w:val="Balloon Text"/>
    <w:basedOn w:val="a"/>
    <w:link w:val="a5"/>
    <w:uiPriority w:val="99"/>
    <w:semiHidden/>
    <w:unhideWhenUsed/>
    <w:rsid w:val="00614A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AF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Company>Home</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2013-02-08T10:54:00Z</dcterms:created>
  <dcterms:modified xsi:type="dcterms:W3CDTF">2013-02-08T10:54:00Z</dcterms:modified>
</cp:coreProperties>
</file>