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058688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7902E8" w:rsidTr="0029060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43CC377EECEB421190C2B6E119558BB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7902E8" w:rsidRDefault="00E2410B" w:rsidP="00290603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546C02">
                      <w:rPr>
                        <w:rFonts w:asciiTheme="majorHAnsi" w:eastAsiaTheme="majorEastAsia" w:hAnsiTheme="majorHAnsi" w:cstheme="majorBidi"/>
                        <w:caps/>
                      </w:rPr>
                      <w:t>ГОСУДАРСТВЕННО БЮДЖЕТНОЕ ОБРАЗОВАТЕЛЬНОЕ УЧРЕЖДЕНИЕ ДЕТСКИЙ САД 756 ЮВАО Г.МОСКВЫ</w:t>
                    </w:r>
                  </w:p>
                </w:tc>
              </w:sdtContent>
            </w:sdt>
          </w:tr>
          <w:tr w:rsidR="007902E8" w:rsidTr="0029060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color w:val="943634" w:themeColor="accent2" w:themeShade="BF"/>
                  <w:sz w:val="80"/>
                  <w:szCs w:val="80"/>
                </w:rPr>
                <w:alias w:val="Заголовок"/>
                <w:id w:val="15524250"/>
                <w:placeholder>
                  <w:docPart w:val="552EABBEB62148B99204A471D956E19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902E8" w:rsidRPr="009171B9" w:rsidRDefault="00E2410B" w:rsidP="00E2410B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olor w:val="943634" w:themeColor="accent2" w:themeShade="BF"/>
                        <w:sz w:val="80"/>
                        <w:szCs w:val="80"/>
                      </w:rPr>
                    </w:pPr>
                    <w:r w:rsidRPr="009171B9">
                      <w:rPr>
                        <w:rFonts w:asciiTheme="majorHAnsi" w:eastAsiaTheme="majorEastAsia" w:hAnsiTheme="majorHAnsi" w:cstheme="majorBidi"/>
                        <w:b/>
                        <w:color w:val="943634" w:themeColor="accent2" w:themeShade="BF"/>
                        <w:sz w:val="80"/>
                        <w:szCs w:val="80"/>
                      </w:rPr>
                      <w:t>Тематическое занятие по теме</w:t>
                    </w:r>
                    <w:r w:rsidRPr="009171B9">
                      <w:rPr>
                        <w:rFonts w:asciiTheme="majorHAnsi" w:eastAsiaTheme="majorEastAsia" w:hAnsiTheme="majorHAnsi" w:cstheme="majorBidi"/>
                        <w:b/>
                        <w:color w:val="943634" w:themeColor="accent2" w:themeShade="BF"/>
                        <w:sz w:val="80"/>
                        <w:szCs w:val="80"/>
                      </w:rPr>
                      <w:t xml:space="preserve"> </w:t>
                    </w:r>
                    <w:r w:rsidRPr="009171B9">
                      <w:rPr>
                        <w:rFonts w:asciiTheme="majorHAnsi" w:eastAsiaTheme="majorEastAsia" w:hAnsiTheme="majorHAnsi" w:cstheme="majorBidi"/>
                        <w:b/>
                        <w:color w:val="943634" w:themeColor="accent2" w:themeShade="BF"/>
                        <w:sz w:val="80"/>
                        <w:szCs w:val="80"/>
                      </w:rPr>
                      <w:t>«70 ЛЕТ БИТВЫ ЗА МОСКВУ»</w:t>
                    </w:r>
                  </w:p>
                </w:tc>
              </w:sdtContent>
            </w:sdt>
          </w:tr>
          <w:tr w:rsidR="007902E8" w:rsidTr="00290603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7902E8" w:rsidRPr="003901AF" w:rsidRDefault="007902E8" w:rsidP="007902E8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96"/>
                    <w:szCs w:val="96"/>
                  </w:rPr>
                </w:pPr>
              </w:p>
            </w:tc>
          </w:tr>
          <w:tr w:rsidR="007902E8" w:rsidTr="0029060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902E8" w:rsidRDefault="007902E8" w:rsidP="00290603">
                <w:pPr>
                  <w:pStyle w:val="a9"/>
                  <w:jc w:val="center"/>
                </w:pPr>
              </w:p>
            </w:tc>
          </w:tr>
          <w:tr w:rsidR="007902E8" w:rsidTr="00290603">
            <w:trPr>
              <w:trHeight w:val="360"/>
              <w:jc w:val="center"/>
            </w:trPr>
            <w:sdt>
              <w:sdtPr>
                <w:rPr>
                  <w:b/>
                  <w:bCs/>
                  <w:color w:val="17365D" w:themeColor="text2" w:themeShade="BF"/>
                  <w:sz w:val="44"/>
                  <w:szCs w:val="44"/>
                </w:rPr>
                <w:alias w:val="Автор"/>
                <w:id w:val="15524260"/>
                <w:placeholder>
                  <w:docPart w:val="E66D361BA95B454B81596BD082C41C7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7902E8" w:rsidRPr="00D04B1C" w:rsidRDefault="00E2410B" w:rsidP="00E2410B">
                    <w:pPr>
                      <w:pStyle w:val="a9"/>
                      <w:jc w:val="center"/>
                      <w:rPr>
                        <w:b/>
                        <w:bCs/>
                        <w:color w:val="17365D" w:themeColor="text2" w:themeShade="BF"/>
                        <w:sz w:val="44"/>
                        <w:szCs w:val="44"/>
                      </w:rPr>
                    </w:pPr>
                    <w:r w:rsidRPr="00D04B1C">
                      <w:rPr>
                        <w:b/>
                        <w:bCs/>
                        <w:color w:val="17365D" w:themeColor="text2" w:themeShade="BF"/>
                        <w:sz w:val="44"/>
                        <w:szCs w:val="44"/>
                      </w:rPr>
                      <w:t>Кочеткова Г.В. Шевченко Ю.М.</w:t>
                    </w:r>
                  </w:p>
                </w:tc>
              </w:sdtContent>
            </w:sdt>
          </w:tr>
          <w:tr w:rsidR="007902E8" w:rsidTr="00290603">
            <w:trPr>
              <w:trHeight w:val="360"/>
              <w:jc w:val="center"/>
            </w:trPr>
            <w:sdt>
              <w:sdtPr>
                <w:rPr>
                  <w:b/>
                  <w:bCs/>
                  <w:color w:val="17365D" w:themeColor="text2" w:themeShade="BF"/>
                </w:rPr>
                <w:alias w:val="Дата"/>
                <w:id w:val="516659546"/>
                <w:placeholder>
                  <w:docPart w:val="D5CA25AFA6754E5F997B23D2B40898D2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7902E8" w:rsidRPr="00D04B1C" w:rsidRDefault="00E2410B" w:rsidP="00290603">
                    <w:pPr>
                      <w:pStyle w:val="a9"/>
                      <w:jc w:val="center"/>
                      <w:rPr>
                        <w:b/>
                        <w:bCs/>
                        <w:color w:val="17365D" w:themeColor="text2" w:themeShade="BF"/>
                      </w:rPr>
                    </w:pPr>
                    <w:r w:rsidRPr="00D04B1C">
                      <w:rPr>
                        <w:b/>
                        <w:bCs/>
                        <w:color w:val="17365D" w:themeColor="text2" w:themeShade="BF"/>
                      </w:rPr>
                      <w:t>Москва 2011</w:t>
                    </w:r>
                  </w:p>
                </w:tc>
              </w:sdtContent>
            </w:sdt>
          </w:tr>
        </w:tbl>
        <w:p w:rsidR="007902E8" w:rsidRDefault="007902E8" w:rsidP="007902E8"/>
        <w:p w:rsidR="007902E8" w:rsidRDefault="007902E8" w:rsidP="007902E8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7902E8" w:rsidTr="00290603">
            <w:tc>
              <w:tcPr>
                <w:tcW w:w="5000" w:type="pct"/>
              </w:tcPr>
              <w:p w:rsidR="007902E8" w:rsidRDefault="007902E8" w:rsidP="00290603">
                <w:pPr>
                  <w:pStyle w:val="a9"/>
                </w:pPr>
              </w:p>
            </w:tc>
          </w:tr>
        </w:tbl>
        <w:p w:rsidR="007902E8" w:rsidRDefault="00D04B1C" w:rsidP="007902E8">
          <w:r>
            <w:rPr>
              <w:noProof/>
              <w:lang w:eastAsia="ru-RU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3653790</wp:posOffset>
                </wp:positionH>
                <wp:positionV relativeFrom="margin">
                  <wp:posOffset>5814060</wp:posOffset>
                </wp:positionV>
                <wp:extent cx="1745615" cy="1266825"/>
                <wp:effectExtent l="19050" t="0" r="6985" b="0"/>
                <wp:wrapSquare wrapText="bothSides"/>
                <wp:docPr id="8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561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902E8" w:rsidRDefault="00D04B1C" w:rsidP="007902E8">
          <w:r>
            <w:rPr>
              <w:b/>
              <w:bCs/>
              <w:noProof/>
              <w:lang w:eastAsia="ru-RU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-356235</wp:posOffset>
                </wp:positionH>
                <wp:positionV relativeFrom="margin">
                  <wp:posOffset>6509385</wp:posOffset>
                </wp:positionV>
                <wp:extent cx="1609725" cy="1466850"/>
                <wp:effectExtent l="19050" t="0" r="0" b="0"/>
                <wp:wrapSquare wrapText="bothSides"/>
                <wp:docPr id="85" name="Объект 2"/>
                <wp:cNvGraphicFramePr/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1224136" cy="1296144"/>
                          <a:chOff x="7380312" y="2420888"/>
                          <a:chExt cx="1224136" cy="1296144"/>
                        </a:xfrm>
                      </a:grpSpPr>
                      <a:sp>
                        <a:nvSpPr>
                          <a:cNvPr id="5" name="5-конечная звезда 4"/>
                          <a:cNvSpPr/>
                        </a:nvSpPr>
                        <a:spPr>
                          <a:xfrm>
                            <a:off x="7380312" y="2420888"/>
                            <a:ext cx="1224136" cy="1296144"/>
                          </a:xfrm>
                          <a:prstGeom prst="star5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lc:lockedCanvas>
                  </a:graphicData>
                </a:graphic>
              </wp:anchor>
            </w:drawing>
          </w:r>
          <w:r w:rsidR="007902E8">
            <w:rPr>
              <w:b/>
              <w:bCs/>
            </w:rPr>
            <w:br w:type="page"/>
          </w:r>
        </w:p>
      </w:sdtContent>
    </w:sdt>
    <w:p w:rsidR="004573A5" w:rsidRPr="008B7B3E" w:rsidRDefault="00786401" w:rsidP="007902E8">
      <w:pPr>
        <w:pStyle w:val="2"/>
        <w:jc w:val="center"/>
        <w:rPr>
          <w:rStyle w:val="a6"/>
          <w:sz w:val="40"/>
          <w:szCs w:val="40"/>
        </w:rPr>
      </w:pPr>
      <w:r>
        <w:rPr>
          <w:rStyle w:val="a6"/>
          <w:sz w:val="40"/>
          <w:szCs w:val="40"/>
        </w:rPr>
        <w:lastRenderedPageBreak/>
        <w:t>Тематическое занятие</w:t>
      </w:r>
      <w:r w:rsidR="004573A5" w:rsidRPr="008B7B3E">
        <w:rPr>
          <w:rStyle w:val="a6"/>
          <w:sz w:val="40"/>
          <w:szCs w:val="40"/>
        </w:rPr>
        <w:t xml:space="preserve"> для детей дошкольного возраста.</w:t>
      </w:r>
    </w:p>
    <w:p w:rsidR="004573A5" w:rsidRDefault="004573A5" w:rsidP="004573A5">
      <w:pPr>
        <w:pStyle w:val="a3"/>
        <w:jc w:val="center"/>
        <w:rPr>
          <w:rStyle w:val="a5"/>
        </w:rPr>
      </w:pPr>
      <w:r w:rsidRPr="008B7B3E">
        <w:rPr>
          <w:rStyle w:val="a5"/>
        </w:rPr>
        <w:t>По теме</w:t>
      </w:r>
    </w:p>
    <w:p w:rsidR="004573A5" w:rsidRPr="008B7B3E" w:rsidRDefault="004573A5" w:rsidP="004573A5">
      <w:pPr>
        <w:pStyle w:val="a3"/>
        <w:jc w:val="center"/>
        <w:rPr>
          <w:rStyle w:val="a5"/>
        </w:rPr>
      </w:pPr>
      <w:r w:rsidRPr="008B7B3E">
        <w:rPr>
          <w:rStyle w:val="a5"/>
        </w:rPr>
        <w:t xml:space="preserve"> «70 лет битвы за Москву»</w:t>
      </w:r>
    </w:p>
    <w:p w:rsidR="004573A5" w:rsidRPr="008B7B3E" w:rsidRDefault="004573A5" w:rsidP="004573A5">
      <w:pPr>
        <w:pStyle w:val="a3"/>
        <w:jc w:val="center"/>
        <w:rPr>
          <w:rStyle w:val="a5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B3E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</w:p>
    <w:p w:rsidR="004573A5" w:rsidRPr="008B7B3E" w:rsidRDefault="004573A5" w:rsidP="004573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3E">
        <w:rPr>
          <w:rFonts w:ascii="Times New Roman" w:hAnsi="Times New Roman" w:cs="Times New Roman"/>
          <w:b/>
          <w:bCs/>
          <w:sz w:val="28"/>
          <w:szCs w:val="28"/>
        </w:rPr>
        <w:t>Воспитывать чувство патриотизма</w:t>
      </w:r>
    </w:p>
    <w:p w:rsidR="004573A5" w:rsidRPr="008B7B3E" w:rsidRDefault="004573A5" w:rsidP="004573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3E">
        <w:rPr>
          <w:rFonts w:ascii="Times New Roman" w:hAnsi="Times New Roman" w:cs="Times New Roman"/>
          <w:b/>
          <w:bCs/>
          <w:sz w:val="28"/>
          <w:szCs w:val="28"/>
        </w:rPr>
        <w:t>Рассказать детям о  битве за Москву и ее значении в победе в Великой Отечественной войне.</w:t>
      </w:r>
    </w:p>
    <w:p w:rsidR="004573A5" w:rsidRPr="008B7B3E" w:rsidRDefault="004573A5" w:rsidP="004573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3E">
        <w:rPr>
          <w:rFonts w:ascii="Times New Roman" w:hAnsi="Times New Roman" w:cs="Times New Roman"/>
          <w:b/>
          <w:bCs/>
          <w:sz w:val="28"/>
          <w:szCs w:val="28"/>
        </w:rPr>
        <w:t>Расширить познания детей о Великой Отечественной войне.</w:t>
      </w:r>
      <w:r w:rsidRPr="008B7B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917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3A5" w:rsidRPr="00683DF9" w:rsidRDefault="004573A5" w:rsidP="00917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DF9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Москва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Пусть дни войны тянулись очень долго,</w:t>
      </w:r>
      <w:r w:rsidRPr="008A6C36">
        <w:rPr>
          <w:rFonts w:ascii="Times New Roman" w:hAnsi="Times New Roman" w:cs="Times New Roman"/>
          <w:sz w:val="28"/>
          <w:szCs w:val="28"/>
        </w:rPr>
        <w:t xml:space="preserve"> </w:t>
      </w:r>
      <w:r w:rsidRPr="00F5613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4181475" y="1943100"/>
            <wp:positionH relativeFrom="margin">
              <wp:align>right</wp:align>
            </wp:positionH>
            <wp:positionV relativeFrom="margin">
              <wp:align>top</wp:align>
            </wp:positionV>
            <wp:extent cx="1609725" cy="1466850"/>
            <wp:effectExtent l="19050" t="0" r="0" b="0"/>
            <wp:wrapSquare wrapText="bothSides"/>
            <wp:docPr id="5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24136" cy="1296144"/>
                      <a:chOff x="7380312" y="2420888"/>
                      <a:chExt cx="1224136" cy="1296144"/>
                    </a:xfrm>
                  </a:grpSpPr>
                  <a:sp>
                    <a:nvSpPr>
                      <a:cNvPr id="5" name="5-конечная звезда 4"/>
                      <a:cNvSpPr/>
                    </a:nvSpPr>
                    <a:spPr>
                      <a:xfrm>
                        <a:off x="7380312" y="2420888"/>
                        <a:ext cx="1224136" cy="1296144"/>
                      </a:xfrm>
                      <a:prstGeom prst="star5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innerShdw blurRad="63500" dist="50800" dir="16200000">
                          <a:prstClr val="black">
                            <a:alpha val="50000"/>
                          </a:prstClr>
                        </a:inn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accent2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Пусть быстро мчались 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мирные</w:t>
      </w:r>
      <w:proofErr w:type="gramEnd"/>
      <w:r w:rsidRPr="000409A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Победы под Москвой, под Курском и на Волге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История запомнит навсегда.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Пусть Вы сейчас отцы и деды,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Виски посеребрила седина.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Вовек Вам не забыть весну Победы,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Тот день, когда закончилась война.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Пусть многие сегодня не в строю,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Мы помним все, что делалось тогда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 обещаем Родину свою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Сберечь для дела, мира и труда.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22D" w:rsidRDefault="002D322D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22D" w:rsidRDefault="002D322D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22D" w:rsidRDefault="002D322D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22D" w:rsidRDefault="002D322D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Pr="00ED654F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1слайд 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7A4415">
        <w:rPr>
          <w:rFonts w:ascii="Times New Roman" w:hAnsi="Times New Roman" w:cs="Times New Roman"/>
          <w:b/>
          <w:bCs/>
          <w:sz w:val="28"/>
          <w:szCs w:val="28"/>
        </w:rPr>
        <w:t>70 ЛЕТ БИТВЫ ЗА МОСКВУ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 xml:space="preserve">2 слайд </w:t>
      </w:r>
    </w:p>
    <w:p w:rsidR="00CA7E46" w:rsidRPr="00ED654F" w:rsidRDefault="00CA7E46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Цели и задачи 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>3 слайд</w:t>
      </w:r>
      <w:r w:rsidR="00CA7E46" w:rsidRPr="00CA7E4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1670685</wp:posOffset>
            </wp:positionV>
            <wp:extent cx="2835275" cy="2057400"/>
            <wp:effectExtent l="19050" t="0" r="3175" b="0"/>
            <wp:wrapSquare wrapText="bothSides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Москва столица нашей Родины. « Сердце» нашего государства. Мы живем с вами в мирное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А более 65 лет назад за наше мирное существование воевали наши деды и прадеды.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Война всегда страшно, это слово вызывает у людей чувство страха, горя, потерь. 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В  Великой Отечественной войне участвовали только профессиональные солдаты, но на защиту Родины встал весь народ, именно от мала до </w:t>
      </w:r>
      <w:proofErr w:type="spellStart"/>
      <w:r w:rsidRPr="000409AA">
        <w:rPr>
          <w:rFonts w:ascii="Times New Roman" w:hAnsi="Times New Roman" w:cs="Times New Roman"/>
          <w:sz w:val="28"/>
          <w:szCs w:val="28"/>
        </w:rPr>
        <w:t>велика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0409AA">
        <w:rPr>
          <w:rFonts w:ascii="Times New Roman" w:hAnsi="Times New Roman" w:cs="Times New Roman"/>
          <w:sz w:val="28"/>
          <w:szCs w:val="28"/>
        </w:rPr>
        <w:t xml:space="preserve"> одной из основных битв которая явилась поворотной в ВОВ  была битва за Наш город Москву.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С первого дня Великой Отечественной войны (ВОВ) героизм простого советского солдата стал образцом для подражания.</w:t>
      </w:r>
    </w:p>
    <w:p w:rsidR="004573A5" w:rsidRPr="0027441B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 xml:space="preserve">4 слайд 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Вероломное нападение фашистской Германии на СССР, поставило нашу страну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в чрезвычайно тяжёлое положение. К началу войны наша страна 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многом уступал Германии: в численности войск, в количестве и качестве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вооружения и боевой техники, в перестройке экономики страны на военный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лад, в мощности производственного потенциала.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ED654F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>5 слайд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Битва под Москвой имела огромное значение для победы над фашизмом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09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409AA">
        <w:rPr>
          <w:rFonts w:ascii="Times New Roman" w:hAnsi="Times New Roman" w:cs="Times New Roman"/>
          <w:sz w:val="28"/>
          <w:szCs w:val="28"/>
        </w:rPr>
        <w:t>аступление немецких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войск  на Москву началось </w:t>
      </w:r>
      <w:r w:rsidRPr="000409AA">
        <w:rPr>
          <w:rFonts w:ascii="Times New Roman" w:hAnsi="Times New Roman" w:cs="Times New Roman"/>
          <w:b/>
          <w:sz w:val="28"/>
          <w:szCs w:val="28"/>
        </w:rPr>
        <w:t>30 сентября 1941 года.</w:t>
      </w:r>
      <w:r w:rsidRPr="000409AA">
        <w:rPr>
          <w:rFonts w:ascii="Times New Roman" w:hAnsi="Times New Roman" w:cs="Times New Roman"/>
          <w:sz w:val="28"/>
          <w:szCs w:val="28"/>
        </w:rPr>
        <w:t xml:space="preserve"> После долгих сражений врагам удалось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прорвать оборону и к 7 октября</w:t>
      </w:r>
      <w:r w:rsidRPr="004573A5"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окружить четыре советские армии западнее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Вязьмы и две - южнее Брянска. 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Путь на Москву, как полагало немецкое  командование, был открыт. Но и на этот раз планам фашистов не суждено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было сбыться.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22D" w:rsidRDefault="002D322D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22D" w:rsidRDefault="002D322D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Pr="00ED654F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lastRenderedPageBreak/>
        <w:t>6 слайд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Фашисты усилили налеты своей авиации на Москву, которые начались еще </w:t>
      </w:r>
      <w:r w:rsidRPr="00FD7B91">
        <w:rPr>
          <w:rFonts w:ascii="Times New Roman" w:hAnsi="Times New Roman" w:cs="Times New Roman"/>
          <w:b/>
          <w:sz w:val="28"/>
          <w:szCs w:val="28"/>
        </w:rPr>
        <w:t>летом. Ночные бомбежки следовали одна за другой. Однако к городу</w:t>
      </w:r>
      <w:r w:rsidRPr="000409AA">
        <w:rPr>
          <w:rFonts w:ascii="Times New Roman" w:hAnsi="Times New Roman" w:cs="Times New Roman"/>
          <w:sz w:val="28"/>
          <w:szCs w:val="28"/>
        </w:rPr>
        <w:t xml:space="preserve"> прорывались лишь одиночные самолеты. На ближних подступах к Москве их встречала сплошная завеса огня зенитчиков, а на дальних - колонны бомбардировщиков рассеивались нашими отважными летчиками-истребителями. </w:t>
      </w:r>
    </w:p>
    <w:p w:rsidR="004573A5" w:rsidRPr="00ED654F" w:rsidRDefault="0053547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-5715</wp:posOffset>
            </wp:positionV>
            <wp:extent cx="2933700" cy="1924050"/>
            <wp:effectExtent l="19050" t="0" r="0" b="0"/>
            <wp:wrapSquare wrapText="bothSides"/>
            <wp:docPr id="8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A5" w:rsidRPr="00ED654F">
        <w:rPr>
          <w:rFonts w:ascii="Times New Roman" w:hAnsi="Times New Roman" w:cs="Times New Roman"/>
          <w:b/>
          <w:sz w:val="28"/>
          <w:szCs w:val="28"/>
        </w:rPr>
        <w:t>7 слайд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На весь мир прозвучало тогда </w:t>
      </w:r>
      <w:r w:rsidRPr="000409AA">
        <w:rPr>
          <w:rFonts w:ascii="Times New Roman" w:hAnsi="Times New Roman" w:cs="Times New Roman"/>
          <w:b/>
          <w:sz w:val="28"/>
          <w:szCs w:val="28"/>
        </w:rPr>
        <w:t>имя летчика Виктора Талалихина</w:t>
      </w:r>
      <w:r w:rsidRPr="000409AA">
        <w:rPr>
          <w:rFonts w:ascii="Times New Roman" w:hAnsi="Times New Roman" w:cs="Times New Roman"/>
          <w:sz w:val="28"/>
          <w:szCs w:val="28"/>
        </w:rPr>
        <w:t xml:space="preserve">. В ночном бою он таранил фашистский бомбардировщик. Это был первый в мире ночной таран. В. Талалихину было присвоено звание Героя Советского Союза. А всего на подступах к Москве летчики совершили 25 таранов. В воздух поднимались аэростаты, натягивавшие тросы и сети, препятствовавшие проникновению вражеских самолетов в воздушное пространство столицы. </w:t>
      </w:r>
    </w:p>
    <w:p w:rsidR="004573A5" w:rsidRPr="00ED654F" w:rsidRDefault="00C3526C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3289935</wp:posOffset>
            </wp:positionV>
            <wp:extent cx="2809875" cy="2000250"/>
            <wp:effectExtent l="0" t="76200" r="0" b="666750"/>
            <wp:wrapSquare wrapText="bothSides"/>
            <wp:docPr id="8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573A5" w:rsidRPr="00ED654F">
        <w:rPr>
          <w:rFonts w:ascii="Times New Roman" w:hAnsi="Times New Roman" w:cs="Times New Roman"/>
          <w:b/>
          <w:sz w:val="28"/>
          <w:szCs w:val="28"/>
        </w:rPr>
        <w:t>8 слайд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 конце ноября 1941 года части Западного фронта получили значительные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подкрепления. Германские войска, израсходовав все свои резервы, уже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могли продолжать наступление на Москву. Оценив обстановку, командование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фронтом приняли решение нанести мощные удары по основным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группировкам противника.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Default="00C3526C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6176010</wp:posOffset>
            </wp:positionV>
            <wp:extent cx="2266950" cy="1962150"/>
            <wp:effectExtent l="19050" t="0" r="0" b="0"/>
            <wp:wrapSquare wrapText="bothSides"/>
            <wp:docPr id="8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22D" w:rsidRDefault="002D322D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Pr="00ED654F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lastRenderedPageBreak/>
        <w:t>9 слайд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Контрнаступление началось 5 декабря 1941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0409AA">
        <w:rPr>
          <w:rFonts w:ascii="Times New Roman" w:hAnsi="Times New Roman" w:cs="Times New Roman"/>
          <w:sz w:val="28"/>
          <w:szCs w:val="28"/>
        </w:rPr>
        <w:t xml:space="preserve"> же дни были освобождены города Калинин, Солнечногорск, Клин,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Истра. Немецкие солдаты, получившие приказ Гитлера любой ценой удержать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завоеванные позиции на подступах к Москве, оказывали упорное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сопротивление</w:t>
      </w: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Pr="008B7B3E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>10 слайд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 xml:space="preserve"> В ходе зимних боев враг был отброшен </w:t>
      </w:r>
      <w:r w:rsidRPr="000409AA">
        <w:rPr>
          <w:rFonts w:ascii="Times New Roman" w:hAnsi="Times New Roman" w:cs="Times New Roman"/>
          <w:b/>
          <w:sz w:val="28"/>
          <w:szCs w:val="28"/>
        </w:rPr>
        <w:t>от Москвы на 100 - 250</w:t>
      </w:r>
      <w:r w:rsidRPr="000409AA">
        <w:rPr>
          <w:rFonts w:ascii="Times New Roman" w:hAnsi="Times New Roman" w:cs="Times New Roman"/>
          <w:sz w:val="28"/>
          <w:szCs w:val="28"/>
        </w:rPr>
        <w:t xml:space="preserve"> километров, непосредственная угроза столице миновала, и в дальнейшем немецкое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командование больше не проводило наступательные операции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на Московском направлении.</w:t>
      </w:r>
      <w:r w:rsidR="00C3526C" w:rsidRPr="00C352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573A5" w:rsidRPr="00ED654F" w:rsidRDefault="004573A5" w:rsidP="0045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4F">
        <w:rPr>
          <w:rFonts w:ascii="Times New Roman" w:hAnsi="Times New Roman" w:cs="Times New Roman"/>
          <w:b/>
          <w:sz w:val="28"/>
          <w:szCs w:val="28"/>
        </w:rPr>
        <w:t xml:space="preserve">11 слайд 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Разгром немцев под Москвой и последующее наступление Красной Армии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показали несостоятельность стратегии молниеносной войны, развеяли миф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непобедимости германской армии. Победа под Москвой была решающим военным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событием </w:t>
      </w:r>
      <w:r w:rsidRPr="000409AA">
        <w:rPr>
          <w:rFonts w:ascii="Times New Roman" w:hAnsi="Times New Roman" w:cs="Times New Roman"/>
          <w:b/>
          <w:sz w:val="28"/>
          <w:szCs w:val="28"/>
        </w:rPr>
        <w:t>первого года войны и первым крупным поражением Германии</w:t>
      </w:r>
      <w:r w:rsidRPr="000409AA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второй мировой войне, оказавшей большое влияние на ее ход. Разгром гитлеровских войск под Москвой имел большое международное значение. </w:t>
      </w:r>
    </w:p>
    <w:p w:rsidR="004573A5" w:rsidRPr="000409AA" w:rsidRDefault="004573A5" w:rsidP="0045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После разгрома гитлеровцев под Москвой не только рядовые немецкие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 xml:space="preserve">солдаты, но и многие </w:t>
      </w:r>
      <w:proofErr w:type="gramStart"/>
      <w:r w:rsidRPr="000409AA">
        <w:rPr>
          <w:rFonts w:ascii="Times New Roman" w:hAnsi="Times New Roman" w:cs="Times New Roman"/>
          <w:sz w:val="28"/>
          <w:szCs w:val="28"/>
        </w:rPr>
        <w:t>офицеры</w:t>
      </w:r>
      <w:proofErr w:type="gramEnd"/>
      <w:r w:rsidRPr="000409AA">
        <w:rPr>
          <w:rFonts w:ascii="Times New Roman" w:hAnsi="Times New Roman" w:cs="Times New Roman"/>
          <w:sz w:val="28"/>
          <w:szCs w:val="28"/>
        </w:rPr>
        <w:t xml:space="preserve"> и генералы убедились в могуществе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Советского государства, убедились в том, что Советские Вооруженные Силы являются непреодолимой преградой на пути к достижению поставленных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9AA">
        <w:rPr>
          <w:rFonts w:ascii="Times New Roman" w:hAnsi="Times New Roman" w:cs="Times New Roman"/>
          <w:sz w:val="28"/>
          <w:szCs w:val="28"/>
        </w:rPr>
        <w:t>гитлеровским военным руководством целей.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36A">
        <w:rPr>
          <w:rFonts w:ascii="Times New Roman" w:hAnsi="Times New Roman" w:cs="Times New Roman"/>
          <w:b/>
          <w:sz w:val="28"/>
          <w:szCs w:val="28"/>
        </w:rPr>
        <w:t>12 слайд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этом году отмечается 70 лет битвы под Москвой.</w:t>
      </w:r>
    </w:p>
    <w:p w:rsidR="004573A5" w:rsidRPr="0036736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Pr="000409AA" w:rsidRDefault="004573A5" w:rsidP="002D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.</w:t>
      </w:r>
      <w:r w:rsidRPr="008B7B3E">
        <w:rPr>
          <w:rFonts w:ascii="Times New Roman" w:hAnsi="Times New Roman" w:cs="Times New Roman"/>
          <w:sz w:val="28"/>
          <w:szCs w:val="28"/>
        </w:rPr>
        <w:t xml:space="preserve"> </w:t>
      </w:r>
      <w:r w:rsidR="00D57D32" w:rsidRPr="008B7B3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5" type="#_x0000_t75" style="width:201pt;height:150pt" o:ole="">
            <v:imagedata r:id="rId11" o:title=""/>
          </v:shape>
          <o:OLEObject Type="Embed" ProgID="PowerPoint.Slide.12" ShapeID="_x0000_i1025" DrawAspect="Content" ObjectID="_1384372175" r:id="rId12"/>
        </w:objec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22D" w:rsidRDefault="002D322D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9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Москве </w:t>
      </w:r>
    </w:p>
    <w:p w:rsidR="004573A5" w:rsidRPr="008B7B3E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Вся родина встала заслоном,</w:t>
      </w:r>
      <w:r w:rsidRPr="008B7B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Нам биться с врагом до конца,</w:t>
      </w:r>
      <w:r w:rsidRPr="008B7B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Ведь пояс твоей обороны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наши сердца!</w:t>
      </w:r>
      <w:r w:rsidRPr="008B7B3E">
        <w:rPr>
          <w:noProof/>
          <w:lang w:eastAsia="ru-RU"/>
        </w:rPr>
        <w:t xml:space="preserve"> 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грозные годы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 долю народа всего,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сердце народа</w:t>
      </w:r>
      <w:r w:rsidRPr="008B7B3E">
        <w:rPr>
          <w:lang w:eastAsia="ru-RU"/>
        </w:rPr>
        <w:t xml:space="preserve"> 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 вечную славу его!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море людское,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все города…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 всё это, братья, такое,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Что враг не возьмёт никогда!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Москва</w:t>
      </w:r>
      <w:r w:rsidR="00640A02" w:rsidRPr="000409AA">
        <w:rPr>
          <w:rFonts w:ascii="Times New Roman" w:hAnsi="Times New Roman" w:cs="Times New Roman"/>
          <w:sz w:val="28"/>
          <w:szCs w:val="28"/>
        </w:rPr>
        <w:t>!</w:t>
      </w:r>
      <w:r w:rsidRPr="000409AA">
        <w:rPr>
          <w:rFonts w:ascii="Times New Roman" w:hAnsi="Times New Roman" w:cs="Times New Roman"/>
          <w:sz w:val="28"/>
          <w:szCs w:val="28"/>
        </w:rPr>
        <w:t xml:space="preserve"> До последних патронов,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До дольки последней свинца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Мы в  битвах</w:t>
      </w:r>
      <w:r w:rsidR="00640A02" w:rsidRPr="000409AA">
        <w:rPr>
          <w:rFonts w:ascii="Times New Roman" w:hAnsi="Times New Roman" w:cs="Times New Roman"/>
          <w:sz w:val="28"/>
          <w:szCs w:val="28"/>
        </w:rPr>
        <w:t>!</w:t>
      </w:r>
      <w:r w:rsidRPr="000409AA">
        <w:rPr>
          <w:rFonts w:ascii="Times New Roman" w:hAnsi="Times New Roman" w:cs="Times New Roman"/>
          <w:sz w:val="28"/>
          <w:szCs w:val="28"/>
        </w:rPr>
        <w:t xml:space="preserve"> Твоя оборона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Идёт через наши сердца!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Автор: Александр Прокофьев.</w:t>
      </w: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Pr="000409AA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9AA">
        <w:rPr>
          <w:rFonts w:ascii="Times New Roman" w:hAnsi="Times New Roman" w:cs="Times New Roman"/>
          <w:sz w:val="28"/>
          <w:szCs w:val="28"/>
        </w:rPr>
        <w:t>Ребята, любите свою родину, берегите ее, ведь именно от вас зависит будущее нашей страны, будущее России!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4573A5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1.Интернет ресурсы</w:t>
      </w:r>
    </w:p>
    <w:p w:rsidR="004573A5" w:rsidRPr="0080339B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0339B">
        <w:t xml:space="preserve"> </w:t>
      </w:r>
      <w:r w:rsidRPr="0080339B">
        <w:rPr>
          <w:rFonts w:ascii="Times New Roman" w:hAnsi="Times New Roman" w:cs="Times New Roman"/>
          <w:sz w:val="28"/>
          <w:szCs w:val="28"/>
        </w:rPr>
        <w:t xml:space="preserve">Алексеев С.П. Идет война народная: Рассказы из истории Великой отечественной войны. Москва. Сталинград. Берлин. </w:t>
      </w:r>
    </w:p>
    <w:p w:rsidR="004573A5" w:rsidRPr="0080339B" w:rsidRDefault="004573A5" w:rsidP="00457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A20" w:rsidRDefault="00D04B1C" w:rsidP="004573A5"/>
    <w:sectPr w:rsidR="00550A20" w:rsidSect="0053547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9.75pt;height:9.75pt" o:bullet="t">
        <v:imagedata r:id="rId1" o:title="art545"/>
      </v:shape>
    </w:pict>
  </w:numPicBullet>
  <w:abstractNum w:abstractNumId="0">
    <w:nsid w:val="200639C1"/>
    <w:multiLevelType w:val="hybridMultilevel"/>
    <w:tmpl w:val="A4BC34F2"/>
    <w:lvl w:ilvl="0" w:tplc="72FEDC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E010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E29D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7628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28F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928B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E47D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7086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E275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E34178"/>
    <w:multiLevelType w:val="hybridMultilevel"/>
    <w:tmpl w:val="CB5C422E"/>
    <w:lvl w:ilvl="0" w:tplc="44EC8F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CFA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048B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8EC2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A0B4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389E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0E9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888B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E00D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2E411AA"/>
    <w:multiLevelType w:val="hybridMultilevel"/>
    <w:tmpl w:val="D1680406"/>
    <w:lvl w:ilvl="0" w:tplc="950C67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E0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08EF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0B6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4F4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FC3F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EAEB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0FC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CAC6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3A5"/>
    <w:rsid w:val="00127B35"/>
    <w:rsid w:val="001D2476"/>
    <w:rsid w:val="002D322D"/>
    <w:rsid w:val="003F55EA"/>
    <w:rsid w:val="003F7C04"/>
    <w:rsid w:val="004573A5"/>
    <w:rsid w:val="004C5FC0"/>
    <w:rsid w:val="00535475"/>
    <w:rsid w:val="00640A02"/>
    <w:rsid w:val="006635DC"/>
    <w:rsid w:val="00786401"/>
    <w:rsid w:val="007902E8"/>
    <w:rsid w:val="007A6D0A"/>
    <w:rsid w:val="007E484D"/>
    <w:rsid w:val="009171B9"/>
    <w:rsid w:val="00C3526C"/>
    <w:rsid w:val="00C35F2C"/>
    <w:rsid w:val="00CA7E46"/>
    <w:rsid w:val="00CB3D49"/>
    <w:rsid w:val="00D04B1C"/>
    <w:rsid w:val="00D57D32"/>
    <w:rsid w:val="00D91D95"/>
    <w:rsid w:val="00E24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A5"/>
  </w:style>
  <w:style w:type="paragraph" w:styleId="2">
    <w:name w:val="heading 2"/>
    <w:basedOn w:val="a"/>
    <w:next w:val="a"/>
    <w:link w:val="20"/>
    <w:uiPriority w:val="9"/>
    <w:unhideWhenUsed/>
    <w:qFormat/>
    <w:rsid w:val="00457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7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57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57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Intense Reference"/>
    <w:basedOn w:val="a0"/>
    <w:uiPriority w:val="32"/>
    <w:qFormat/>
    <w:rsid w:val="004573A5"/>
    <w:rPr>
      <w:b/>
      <w:bCs/>
      <w:smallCaps/>
      <w:color w:val="C0504D" w:themeColor="accent2"/>
      <w:spacing w:val="5"/>
      <w:u w:val="single"/>
    </w:rPr>
  </w:style>
  <w:style w:type="character" w:styleId="a6">
    <w:name w:val="Intense Emphasis"/>
    <w:basedOn w:val="a0"/>
    <w:uiPriority w:val="21"/>
    <w:qFormat/>
    <w:rsid w:val="004573A5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79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2E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902E8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7902E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1.sld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3CC377EECEB421190C2B6E119558B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4E189-DFB5-4084-8CFC-78C965C19EF5}"/>
      </w:docPartPr>
      <w:docPartBody>
        <w:p w:rsidR="00000000" w:rsidRDefault="009E2C91" w:rsidP="009E2C91">
          <w:pPr>
            <w:pStyle w:val="43CC377EECEB421190C2B6E119558BB4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552EABBEB62148B99204A471D956E1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73EF95-77D1-475E-A8DD-C17E365E2984}"/>
      </w:docPartPr>
      <w:docPartBody>
        <w:p w:rsidR="00000000" w:rsidRDefault="009E2C91" w:rsidP="009E2C91">
          <w:pPr>
            <w:pStyle w:val="552EABBEB62148B99204A471D956E193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66D361BA95B454B81596BD082C41C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F87B7-5D57-4E47-829C-FF1F0CF2559B}"/>
      </w:docPartPr>
      <w:docPartBody>
        <w:p w:rsidR="00000000" w:rsidRDefault="009E2C91" w:rsidP="009E2C91">
          <w:pPr>
            <w:pStyle w:val="E66D361BA95B454B81596BD082C41C7A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D5CA25AFA6754E5F997B23D2B40898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04838F-FA3D-40F6-8AE1-F9ED82551F87}"/>
      </w:docPartPr>
      <w:docPartBody>
        <w:p w:rsidR="00000000" w:rsidRDefault="009E2C91" w:rsidP="009E2C91">
          <w:pPr>
            <w:pStyle w:val="D5CA25AFA6754E5F997B23D2B40898D2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E2C91"/>
    <w:rsid w:val="00610576"/>
    <w:rsid w:val="009E2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3CC377EECEB421190C2B6E119558BB4">
    <w:name w:val="43CC377EECEB421190C2B6E119558BB4"/>
    <w:rsid w:val="009E2C91"/>
  </w:style>
  <w:style w:type="paragraph" w:customStyle="1" w:styleId="552EABBEB62148B99204A471D956E193">
    <w:name w:val="552EABBEB62148B99204A471D956E193"/>
    <w:rsid w:val="009E2C91"/>
  </w:style>
  <w:style w:type="paragraph" w:customStyle="1" w:styleId="18DB02D0876C4E878A1285AAAF63BACC">
    <w:name w:val="18DB02D0876C4E878A1285AAAF63BACC"/>
    <w:rsid w:val="009E2C91"/>
  </w:style>
  <w:style w:type="paragraph" w:customStyle="1" w:styleId="E66D361BA95B454B81596BD082C41C7A">
    <w:name w:val="E66D361BA95B454B81596BD082C41C7A"/>
    <w:rsid w:val="009E2C91"/>
  </w:style>
  <w:style w:type="paragraph" w:customStyle="1" w:styleId="D5CA25AFA6754E5F997B23D2B40898D2">
    <w:name w:val="D5CA25AFA6754E5F997B23D2B40898D2"/>
    <w:rsid w:val="009E2C91"/>
  </w:style>
  <w:style w:type="paragraph" w:customStyle="1" w:styleId="5964612988BF4D17A506A178BB4A2849">
    <w:name w:val="5964612988BF4D17A506A178BB4A2849"/>
    <w:rsid w:val="009E2C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Москва 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C11C1A-A4B5-454A-8962-A4A23D16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820</Words>
  <Characters>4676</Characters>
  <Application>Microsoft Office Word</Application>
  <DocSecurity>0</DocSecurity>
  <Lines>38</Lines>
  <Paragraphs>10</Paragraphs>
  <ScaleCrop>false</ScaleCrop>
  <Company>ГОСУДАРСТВЕННО БЮДЖЕТНОЕ ОБРАЗОВАТЕЛЬНОЕ УЧРЕЖДЕНИЕ ДЕТСКИЙ САД 756 ЮВАО Г.МОСКВЫ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занятие по теме «70 ЛЕТ БИТВЫ ЗА МОСКВУ»</dc:title>
  <dc:subject/>
  <dc:creator>Кочеткова Г.В. Шевченко Ю.М.</dc:creator>
  <cp:keywords/>
  <dc:description/>
  <cp:lastModifiedBy>Дима</cp:lastModifiedBy>
  <cp:revision>2</cp:revision>
  <dcterms:created xsi:type="dcterms:W3CDTF">2011-12-02T20:02:00Z</dcterms:created>
  <dcterms:modified xsi:type="dcterms:W3CDTF">2011-12-02T20:02:00Z</dcterms:modified>
</cp:coreProperties>
</file>