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BFF" w:rsidRPr="00BC1BFF" w:rsidRDefault="00BC1BFF" w:rsidP="00BC1BFF">
      <w:pPr>
        <w:rPr>
          <w:sz w:val="52"/>
          <w:szCs w:val="52"/>
        </w:rPr>
      </w:pPr>
      <w:r w:rsidRPr="00BC1BFF">
        <w:rPr>
          <w:sz w:val="52"/>
          <w:szCs w:val="52"/>
        </w:rPr>
        <w:t>Консультация для родителей</w:t>
      </w:r>
    </w:p>
    <w:p w:rsidR="00BC1BFF" w:rsidRPr="00BC1BFF" w:rsidRDefault="00BC1BFF" w:rsidP="00BC1BFF">
      <w:pPr>
        <w:rPr>
          <w:sz w:val="44"/>
          <w:szCs w:val="44"/>
        </w:rPr>
      </w:pPr>
      <w:r w:rsidRPr="00BC1BFF">
        <w:rPr>
          <w:sz w:val="44"/>
          <w:szCs w:val="44"/>
        </w:rPr>
        <w:t xml:space="preserve">ПРАВИЛА ДОРОЖНОГО ДВИЖЕНИЯ - </w:t>
      </w:r>
      <w:r w:rsidRPr="00BC1BFF">
        <w:rPr>
          <w:sz w:val="44"/>
          <w:szCs w:val="44"/>
        </w:rPr>
        <w:t xml:space="preserve">достойны </w:t>
      </w:r>
      <w:bookmarkStart w:id="0" w:name="_GoBack"/>
      <w:bookmarkEnd w:id="0"/>
      <w:r w:rsidRPr="00BC1BFF">
        <w:rPr>
          <w:sz w:val="44"/>
          <w:szCs w:val="44"/>
        </w:rPr>
        <w:t>уважения</w:t>
      </w:r>
    </w:p>
    <w:p w:rsidR="00BC1BFF" w:rsidRPr="00BC1BFF" w:rsidRDefault="00BC1BFF" w:rsidP="00BC1BFF">
      <w:pPr>
        <w:rPr>
          <w:sz w:val="32"/>
          <w:szCs w:val="32"/>
        </w:rPr>
      </w:pPr>
      <w:r w:rsidRPr="00BC1BFF">
        <w:rPr>
          <w:sz w:val="32"/>
          <w:szCs w:val="32"/>
        </w:rPr>
        <w:t>«Красный человечек – стоим, зеленый человечек – идем». В большинстве семей с этой фразы родители начинают объяснять правила дорожного движения своим детям. На современных улицах количество автомобилей увеличивается с каждым днем, а соответственно, и число аварий. Поэтому сегодня этот вопрос стал еще более актуальным и острым. А значит, ребенок должен максимально эффективно для своего возраста усвоить правила дорожного движения для дошкольников. Первыми помощниками в этом выступают, конечно же, родители и воспитатели дошкольных учебных заведений.</w:t>
      </w:r>
    </w:p>
    <w:p w:rsidR="00BC1BFF" w:rsidRPr="00BC1BFF" w:rsidRDefault="00BC1BFF" w:rsidP="00BC1BFF">
      <w:pPr>
        <w:rPr>
          <w:sz w:val="32"/>
          <w:szCs w:val="32"/>
        </w:rPr>
      </w:pPr>
      <w:r w:rsidRPr="00BC1BFF">
        <w:rPr>
          <w:sz w:val="32"/>
          <w:szCs w:val="32"/>
        </w:rPr>
        <w:t xml:space="preserve">Что же должен усвоить маленький человечек, чтобы у него сформировались навыки правильного поведения на улице? Сюда относится много факторов. Дети должны научиться понимать, что является участником дорожного движения, какие бывают элементы дороги (дорога, проезжая часть, тротуар, пешеходный переход, обочина, перекресток). Очень хорошо, если малыши умеют различать виды транспортных средств (автобус, трамвай, троллейбус, легковой и грузовой автомобили, велосипед, мотоцикл). Также деткам необходимо рассказать про средства регулирования движения и цвета сигналов светофора. Маленькие пешеходы должны знать правила движения по тротуарам и обочинам и правила перехода проезжей части. Немаловажным в процессе обучения правил дорожного движения для дошкольников является и изучение правил поведения, посадки и высадки в общественном транспорте. И главное, что малыши </w:t>
      </w:r>
      <w:r w:rsidRPr="00BC1BFF">
        <w:rPr>
          <w:sz w:val="32"/>
          <w:szCs w:val="32"/>
        </w:rPr>
        <w:lastRenderedPageBreak/>
        <w:t>должны запомнить и понять – это то, что они ни в коем случае не должны выходить на прогулку без взрослых.</w:t>
      </w:r>
    </w:p>
    <w:p w:rsidR="00BC1BFF" w:rsidRDefault="00BC1BFF" w:rsidP="00BC1BFF">
      <w:pPr>
        <w:rPr>
          <w:sz w:val="32"/>
          <w:szCs w:val="32"/>
        </w:rPr>
      </w:pPr>
      <w:r w:rsidRPr="00BC1BFF">
        <w:rPr>
          <w:sz w:val="32"/>
          <w:szCs w:val="32"/>
        </w:rPr>
        <w:t>В случае, когда обучением занимаются родители малыша, оптимальным будет вариант ненавязчивых рассказов в процессе прогулок, наглядно используя дорожные ситуации. Ребенку нужно своими словами рассказывать о правилах дорожного движения и только в тех объемах, какие он способен усвоить. Идя по улице с малышом надо говорить с ним о видах транспортных средств, которые в этот момент находятся рядом, объяснять их особенности. Переходя улицу нужно упоминать о том, как и где можно правильно переходить проезжую часть, вспомнить и том, как и где нельзя этого делать. Эффективно на процесс восприятия ребенком информации о правилах движения будет влиять указание на пешеходов или водителе</w:t>
      </w:r>
      <w:r>
        <w:rPr>
          <w:sz w:val="32"/>
          <w:szCs w:val="32"/>
        </w:rPr>
        <w:t>й, которые эти правила нарушили.</w:t>
      </w:r>
    </w:p>
    <w:p w:rsidR="00BC1BFF" w:rsidRPr="00BC1BFF" w:rsidRDefault="00BC1BFF" w:rsidP="00BC1BFF">
      <w:pPr>
        <w:rPr>
          <w:sz w:val="32"/>
          <w:szCs w:val="32"/>
        </w:rPr>
      </w:pPr>
    </w:p>
    <w:p w:rsidR="00043BD1" w:rsidRPr="00BC1BFF" w:rsidRDefault="00BC1BFF" w:rsidP="00BC1BFF">
      <w:pPr>
        <w:rPr>
          <w:sz w:val="44"/>
          <w:szCs w:val="44"/>
          <w:u w:val="single"/>
        </w:rPr>
      </w:pPr>
      <w:r w:rsidRPr="00BC1BFF">
        <w:rPr>
          <w:sz w:val="44"/>
          <w:szCs w:val="44"/>
          <w:u w:val="single"/>
        </w:rPr>
        <w:t xml:space="preserve">Кто бы ни обучал детей правилам дорожного движения, будь то родители или педагоги дошкольных учебных заведений, важно помнить, что самое большое влияние на формирование поведения ребенка на улице имеет соответствующее поведение взрослых. Ведь мало просто </w:t>
      </w:r>
      <w:proofErr w:type="gramStart"/>
      <w:r w:rsidRPr="00BC1BFF">
        <w:rPr>
          <w:sz w:val="44"/>
          <w:szCs w:val="44"/>
          <w:u w:val="single"/>
        </w:rPr>
        <w:t>прочитать</w:t>
      </w:r>
      <w:proofErr w:type="gramEnd"/>
      <w:r w:rsidRPr="00BC1BFF">
        <w:rPr>
          <w:sz w:val="44"/>
          <w:szCs w:val="44"/>
          <w:u w:val="single"/>
        </w:rPr>
        <w:t>, рассказать, научить ребенка, нужно своим примером показать ему как нужно правильно вести себя на улице. Иначе всякое целенаправленное обучение теряет смысл.</w:t>
      </w:r>
    </w:p>
    <w:sectPr w:rsidR="00043BD1" w:rsidRPr="00BC1B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BFF"/>
    <w:rsid w:val="00043BD1"/>
    <w:rsid w:val="00BC1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DC25E-F33B-49C4-8C25-31026C856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2327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1</cp:revision>
  <dcterms:created xsi:type="dcterms:W3CDTF">2013-01-23T15:30:00Z</dcterms:created>
  <dcterms:modified xsi:type="dcterms:W3CDTF">2013-01-23T15:32:00Z</dcterms:modified>
</cp:coreProperties>
</file>