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51" w:rsidRDefault="007D0551" w:rsidP="007D055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Консультация для родителей</w:t>
      </w:r>
    </w:p>
    <w:p w:rsidR="007D0551" w:rsidRDefault="007D0551" w:rsidP="007D055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   « ВЛИЯНИЕ ПАЛЬЧИКОВОЙ ГИМНАСТИКИ НА УМСТВЕННОЕ РАЗВИТИЕ РЕБЕНКА»</w:t>
      </w:r>
    </w:p>
    <w:p w:rsidR="007D0551" w:rsidRDefault="007D0551" w:rsidP="007D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   </w:t>
      </w:r>
      <w:r>
        <w:rPr>
          <w:rFonts w:ascii="Times New Roman" w:hAnsi="Times New Roman" w:cs="Times New Roman"/>
          <w:color w:val="000000"/>
          <w:sz w:val="32"/>
          <w:szCs w:val="32"/>
        </w:rPr>
        <w:t>Движения пальцев и кистей рук имеют особое развивающее воздействие. Влияние мануальных (ручных) действий на развитие мозга человека было известно еще до нашей эры в Китае. Игра с участием рук и пальцев приводит в гармоничное отношение тело и разум, поддерживает мозговые системы в оптимальном состоянии.</w:t>
      </w: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  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Массаж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большого пальца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повышает функциональную активность головного мозга, массаж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указательного пальца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положительно воздействует на состояние желудка,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среднего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– на кишечник,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безымянного –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на печень и почки,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мизинца – </w:t>
      </w:r>
      <w:r>
        <w:rPr>
          <w:rFonts w:ascii="Times New Roman" w:hAnsi="Times New Roman" w:cs="Times New Roman"/>
          <w:color w:val="000000"/>
          <w:sz w:val="32"/>
          <w:szCs w:val="32"/>
        </w:rPr>
        <w:t>на сердце.</w:t>
      </w: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 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В Японии широко используют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упражнения для ладоней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пальцев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– с грецкими орехами. Прекрасное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оздоравливающее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и тонизирующее действие оказывает перекатывание между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ладонями восьмигранного карандаша. Талантом нашей народной педагогики созданы игры « Ладушки », «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Сорока-белобока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», « Коза рогатая ».</w:t>
      </w: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  Многие родители не знают, что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не только развивают, но и оказывают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оздоравливающее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воздействие.</w:t>
      </w: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  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Простые движения рук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помогают убрать напряжение не только с самих рук, но и с губ, снимают умственную усталость. Они способны улучшить произношение многих звуков, а значит, развивать речь ребенка. Такую тренировку следует начинать с самого раннего детства. Помогайте ребенку координировано и ловко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манипулировать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пальцами. Обращайте внимание на то, чтобы малыши овладевали простыми, но жизненно важными умениями – правильно держать ложку, чашку, карандаш, умываться.</w:t>
      </w: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  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В ходе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пальчиковых игр </w:t>
      </w:r>
      <w:r>
        <w:rPr>
          <w:rFonts w:ascii="Times New Roman" w:hAnsi="Times New Roman" w:cs="Times New Roman"/>
          <w:color w:val="000000"/>
          <w:sz w:val="32"/>
          <w:szCs w:val="32"/>
        </w:rPr>
        <w:t>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 на одном виде деятельности.</w:t>
      </w: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0551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476" w:rsidRDefault="00E20476"/>
    <w:sectPr w:rsidR="00E2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551"/>
    <w:rsid w:val="007D0551"/>
    <w:rsid w:val="00E2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2013-06-13T15:31:00Z</dcterms:created>
  <dcterms:modified xsi:type="dcterms:W3CDTF">2013-06-13T15:31:00Z</dcterms:modified>
</cp:coreProperties>
</file>