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FE1" w:rsidRDefault="00991FE1" w:rsidP="00991FE1">
      <w:pPr>
        <w:jc w:val="center"/>
        <w:rPr>
          <w:b/>
          <w:sz w:val="28"/>
          <w:szCs w:val="28"/>
        </w:rPr>
      </w:pPr>
    </w:p>
    <w:p w:rsidR="00991FE1" w:rsidRPr="00236956" w:rsidRDefault="00991FE1" w:rsidP="00991FE1">
      <w:pPr>
        <w:tabs>
          <w:tab w:val="left" w:pos="1470"/>
        </w:tabs>
        <w:spacing w:after="0" w:line="240" w:lineRule="auto"/>
        <w:ind w:left="-709"/>
        <w:jc w:val="center"/>
        <w:rPr>
          <w:rFonts w:ascii="Times New Roman" w:hAnsi="Times New Roman" w:cs="Times New Roman"/>
          <w:sz w:val="32"/>
          <w:szCs w:val="32"/>
          <w:lang w:val="tt-RU"/>
        </w:rPr>
      </w:pPr>
      <w:r w:rsidRPr="00236956">
        <w:rPr>
          <w:rFonts w:ascii="Times New Roman" w:hAnsi="Times New Roman" w:cs="Times New Roman"/>
          <w:sz w:val="32"/>
          <w:szCs w:val="32"/>
          <w:lang w:val="tt-RU"/>
        </w:rPr>
        <w:t>Түбән Кама муниципаль районы</w:t>
      </w:r>
    </w:p>
    <w:p w:rsidR="00991FE1" w:rsidRPr="00236956" w:rsidRDefault="00991FE1" w:rsidP="00991FE1">
      <w:pPr>
        <w:tabs>
          <w:tab w:val="left" w:pos="1470"/>
        </w:tabs>
        <w:spacing w:after="0" w:line="240" w:lineRule="auto"/>
        <w:ind w:left="-709"/>
        <w:jc w:val="center"/>
        <w:rPr>
          <w:rFonts w:ascii="Times New Roman" w:hAnsi="Times New Roman" w:cs="Times New Roman"/>
          <w:sz w:val="32"/>
          <w:szCs w:val="32"/>
          <w:lang w:val="tt-RU"/>
        </w:rPr>
      </w:pPr>
      <w:r w:rsidRPr="00236956">
        <w:rPr>
          <w:rFonts w:ascii="Times New Roman" w:hAnsi="Times New Roman" w:cs="Times New Roman"/>
          <w:sz w:val="32"/>
          <w:szCs w:val="32"/>
          <w:lang w:val="tt-RU"/>
        </w:rPr>
        <w:t>башкарма комитетының “Мәктәпкәчә мәгариф идарәсе”</w:t>
      </w:r>
    </w:p>
    <w:p w:rsidR="00991FE1" w:rsidRPr="00236956" w:rsidRDefault="00991FE1" w:rsidP="00991FE1">
      <w:pPr>
        <w:tabs>
          <w:tab w:val="left" w:pos="1470"/>
        </w:tabs>
        <w:spacing w:after="0" w:line="240" w:lineRule="auto"/>
        <w:ind w:left="-709"/>
        <w:jc w:val="center"/>
        <w:rPr>
          <w:rFonts w:ascii="Times New Roman" w:hAnsi="Times New Roman" w:cs="Times New Roman"/>
          <w:sz w:val="32"/>
          <w:szCs w:val="32"/>
          <w:lang w:val="tt-RU"/>
        </w:rPr>
      </w:pPr>
      <w:r w:rsidRPr="00236956">
        <w:rPr>
          <w:rFonts w:ascii="Times New Roman" w:hAnsi="Times New Roman" w:cs="Times New Roman"/>
          <w:sz w:val="32"/>
          <w:szCs w:val="32"/>
          <w:lang w:val="tt-RU"/>
        </w:rPr>
        <w:t>муниципаль учереждениясе</w:t>
      </w:r>
    </w:p>
    <w:p w:rsidR="00991FE1" w:rsidRDefault="00991FE1" w:rsidP="00991FE1">
      <w:pPr>
        <w:tabs>
          <w:tab w:val="left" w:pos="1470"/>
        </w:tabs>
        <w:spacing w:after="0" w:line="240" w:lineRule="auto"/>
        <w:ind w:left="-709"/>
        <w:jc w:val="center"/>
        <w:rPr>
          <w:rFonts w:ascii="Times New Roman" w:hAnsi="Times New Roman" w:cs="Times New Roman"/>
          <w:sz w:val="32"/>
          <w:szCs w:val="32"/>
          <w:lang w:val="tt-RU"/>
        </w:rPr>
      </w:pPr>
    </w:p>
    <w:p w:rsidR="00991FE1" w:rsidRDefault="00991FE1" w:rsidP="00991FE1">
      <w:pPr>
        <w:tabs>
          <w:tab w:val="left" w:pos="1470"/>
        </w:tabs>
        <w:spacing w:after="0" w:line="240" w:lineRule="auto"/>
        <w:ind w:left="-709"/>
        <w:jc w:val="center"/>
        <w:rPr>
          <w:rFonts w:ascii="Times New Roman" w:hAnsi="Times New Roman" w:cs="Times New Roman"/>
          <w:sz w:val="32"/>
          <w:szCs w:val="32"/>
          <w:lang w:val="tt-RU"/>
        </w:rPr>
      </w:pPr>
    </w:p>
    <w:p w:rsidR="00991FE1" w:rsidRDefault="00991FE1" w:rsidP="00991FE1">
      <w:pPr>
        <w:tabs>
          <w:tab w:val="left" w:pos="1470"/>
        </w:tabs>
        <w:spacing w:after="0" w:line="240" w:lineRule="auto"/>
        <w:ind w:left="-709"/>
        <w:jc w:val="center"/>
        <w:rPr>
          <w:rFonts w:ascii="Times New Roman" w:hAnsi="Times New Roman" w:cs="Times New Roman"/>
          <w:sz w:val="32"/>
          <w:szCs w:val="32"/>
          <w:lang w:val="tt-RU"/>
        </w:rPr>
      </w:pPr>
    </w:p>
    <w:p w:rsidR="00991FE1" w:rsidRDefault="00991FE1" w:rsidP="00991FE1">
      <w:pPr>
        <w:tabs>
          <w:tab w:val="left" w:pos="1470"/>
        </w:tabs>
        <w:spacing w:after="0" w:line="240" w:lineRule="auto"/>
        <w:ind w:left="-709"/>
        <w:jc w:val="center"/>
        <w:rPr>
          <w:rFonts w:ascii="Times New Roman" w:hAnsi="Times New Roman" w:cs="Times New Roman"/>
          <w:sz w:val="32"/>
          <w:szCs w:val="32"/>
          <w:lang w:val="tt-RU"/>
        </w:rPr>
      </w:pPr>
    </w:p>
    <w:p w:rsidR="00991FE1" w:rsidRPr="00236956" w:rsidRDefault="00991FE1" w:rsidP="00991FE1">
      <w:pPr>
        <w:tabs>
          <w:tab w:val="left" w:pos="1470"/>
        </w:tabs>
        <w:spacing w:after="0" w:line="240" w:lineRule="auto"/>
        <w:ind w:left="-709"/>
        <w:jc w:val="center"/>
        <w:rPr>
          <w:rFonts w:ascii="Times New Roman" w:hAnsi="Times New Roman" w:cs="Times New Roman"/>
          <w:sz w:val="32"/>
          <w:szCs w:val="32"/>
          <w:lang w:val="tt-RU"/>
        </w:rPr>
      </w:pPr>
    </w:p>
    <w:p w:rsidR="00991FE1" w:rsidRPr="00610998" w:rsidRDefault="00991FE1" w:rsidP="00991FE1">
      <w:pPr>
        <w:tabs>
          <w:tab w:val="left" w:pos="1560"/>
        </w:tabs>
        <w:jc w:val="center"/>
        <w:rPr>
          <w:b/>
          <w:sz w:val="28"/>
          <w:szCs w:val="28"/>
        </w:rPr>
      </w:pPr>
    </w:p>
    <w:p w:rsidR="00991FE1" w:rsidRDefault="00991FE1" w:rsidP="00991FE1">
      <w:pPr>
        <w:tabs>
          <w:tab w:val="left" w:pos="1530"/>
        </w:tabs>
        <w:jc w:val="center"/>
        <w:rPr>
          <w:b/>
          <w:sz w:val="28"/>
          <w:szCs w:val="28"/>
          <w:lang w:val="tt-RU"/>
        </w:rPr>
      </w:pPr>
    </w:p>
    <w:p w:rsidR="00991FE1" w:rsidRPr="00991FE1" w:rsidRDefault="00991FE1" w:rsidP="00991FE1">
      <w:pPr>
        <w:tabs>
          <w:tab w:val="left" w:pos="3686"/>
        </w:tabs>
        <w:ind w:left="-567" w:firstLine="141"/>
        <w:jc w:val="center"/>
        <w:rPr>
          <w:sz w:val="28"/>
          <w:szCs w:val="28"/>
          <w:lang w:val="tt-RU"/>
        </w:rPr>
      </w:pPr>
      <w:r w:rsidRPr="00963ED9">
        <w:rPr>
          <w:rFonts w:ascii="Times New Roman" w:hAnsi="Times New Roman" w:cs="Times New Roman"/>
          <w:b/>
          <w:sz w:val="44"/>
          <w:szCs w:val="28"/>
          <w:lang w:val="tt-RU"/>
        </w:rPr>
        <w:t>“</w:t>
      </w:r>
      <w:r w:rsidRPr="00991FE1">
        <w:rPr>
          <w:rFonts w:ascii="Times New Roman" w:hAnsi="Times New Roman" w:cs="Times New Roman"/>
          <w:b/>
          <w:sz w:val="56"/>
          <w:szCs w:val="28"/>
          <w:lang w:val="tt-RU"/>
        </w:rPr>
        <w:t>Эхлаклы булыйк</w:t>
      </w:r>
      <w:r w:rsidRPr="00963ED9">
        <w:rPr>
          <w:rFonts w:ascii="Times New Roman" w:hAnsi="Times New Roman" w:cs="Times New Roman"/>
          <w:b/>
          <w:sz w:val="44"/>
          <w:szCs w:val="28"/>
          <w:lang w:val="tt-RU"/>
        </w:rPr>
        <w:t>”</w:t>
      </w:r>
    </w:p>
    <w:p w:rsidR="00991FE1" w:rsidRPr="00DD021C" w:rsidRDefault="00991FE1" w:rsidP="00991FE1">
      <w:pPr>
        <w:spacing w:after="0" w:line="240" w:lineRule="auto"/>
        <w:jc w:val="center"/>
        <w:rPr>
          <w:rFonts w:ascii="Times New Roman" w:hAnsi="Times New Roman" w:cs="Times New Roman"/>
          <w:b/>
          <w:sz w:val="44"/>
          <w:szCs w:val="28"/>
          <w:lang w:val="tt-RU"/>
        </w:rPr>
      </w:pPr>
      <w:r w:rsidRPr="00963ED9">
        <w:rPr>
          <w:rFonts w:ascii="Times New Roman" w:hAnsi="Times New Roman" w:cs="Times New Roman"/>
          <w:b/>
          <w:sz w:val="44"/>
          <w:szCs w:val="28"/>
          <w:lang w:val="tt-RU"/>
        </w:rPr>
        <w:t>Әти-әниләр өчен консул</w:t>
      </w:r>
      <w:r w:rsidRPr="00DD021C">
        <w:rPr>
          <w:rFonts w:ascii="Times New Roman" w:hAnsi="Times New Roman" w:cs="Times New Roman"/>
          <w:b/>
          <w:sz w:val="44"/>
          <w:szCs w:val="28"/>
          <w:lang w:val="tt-RU"/>
        </w:rPr>
        <w:t>ьтация</w:t>
      </w:r>
    </w:p>
    <w:p w:rsidR="00991FE1" w:rsidRPr="00DD021C" w:rsidRDefault="00991FE1" w:rsidP="00991FE1">
      <w:pPr>
        <w:jc w:val="center"/>
        <w:rPr>
          <w:b/>
          <w:sz w:val="28"/>
          <w:szCs w:val="28"/>
          <w:lang w:val="tt-RU"/>
        </w:rPr>
      </w:pPr>
    </w:p>
    <w:p w:rsidR="00991FE1" w:rsidRPr="00DD021C" w:rsidRDefault="00991FE1" w:rsidP="00991FE1">
      <w:pPr>
        <w:jc w:val="center"/>
        <w:rPr>
          <w:b/>
          <w:sz w:val="28"/>
          <w:szCs w:val="28"/>
          <w:lang w:val="tt-RU"/>
        </w:rPr>
      </w:pPr>
    </w:p>
    <w:p w:rsidR="00991FE1" w:rsidRPr="00DD021C" w:rsidRDefault="00991FE1" w:rsidP="00991FE1">
      <w:pPr>
        <w:jc w:val="center"/>
        <w:rPr>
          <w:b/>
          <w:sz w:val="28"/>
          <w:szCs w:val="28"/>
          <w:lang w:val="tt-RU"/>
        </w:rPr>
      </w:pPr>
    </w:p>
    <w:p w:rsidR="00991FE1" w:rsidRPr="00DD021C" w:rsidRDefault="00991FE1" w:rsidP="00991FE1">
      <w:pPr>
        <w:jc w:val="center"/>
        <w:rPr>
          <w:b/>
          <w:sz w:val="28"/>
          <w:szCs w:val="28"/>
          <w:lang w:val="tt-RU"/>
        </w:rPr>
      </w:pPr>
    </w:p>
    <w:p w:rsidR="00991FE1" w:rsidRPr="00DD021C" w:rsidRDefault="00991FE1" w:rsidP="00991FE1">
      <w:pPr>
        <w:jc w:val="center"/>
        <w:rPr>
          <w:b/>
          <w:sz w:val="28"/>
          <w:szCs w:val="28"/>
          <w:lang w:val="tt-RU"/>
        </w:rPr>
      </w:pPr>
    </w:p>
    <w:p w:rsidR="00991FE1" w:rsidRPr="00DD021C" w:rsidRDefault="00991FE1" w:rsidP="00991FE1">
      <w:pPr>
        <w:jc w:val="center"/>
        <w:rPr>
          <w:b/>
          <w:sz w:val="28"/>
          <w:szCs w:val="28"/>
          <w:lang w:val="tt-RU"/>
        </w:rPr>
      </w:pPr>
    </w:p>
    <w:p w:rsidR="00991FE1" w:rsidRPr="00DD021C" w:rsidRDefault="00991FE1" w:rsidP="00991FE1">
      <w:pPr>
        <w:jc w:val="center"/>
        <w:rPr>
          <w:b/>
          <w:sz w:val="28"/>
          <w:szCs w:val="28"/>
          <w:lang w:val="tt-RU"/>
        </w:rPr>
      </w:pPr>
    </w:p>
    <w:p w:rsidR="00991FE1" w:rsidRPr="00DD021C" w:rsidRDefault="00991FE1" w:rsidP="00991FE1">
      <w:pPr>
        <w:jc w:val="center"/>
        <w:rPr>
          <w:b/>
          <w:sz w:val="28"/>
          <w:szCs w:val="28"/>
          <w:lang w:val="tt-RU"/>
        </w:rPr>
      </w:pPr>
    </w:p>
    <w:p w:rsidR="00991FE1" w:rsidRPr="00236956" w:rsidRDefault="00991FE1" w:rsidP="00991FE1">
      <w:pPr>
        <w:tabs>
          <w:tab w:val="left" w:pos="1470"/>
        </w:tabs>
        <w:spacing w:after="0" w:line="240" w:lineRule="auto"/>
        <w:ind w:left="-709"/>
        <w:jc w:val="right"/>
        <w:rPr>
          <w:rFonts w:ascii="Times New Roman" w:hAnsi="Times New Roman" w:cs="Times New Roman"/>
          <w:sz w:val="32"/>
          <w:szCs w:val="32"/>
          <w:lang w:val="tt-RU"/>
        </w:rPr>
      </w:pPr>
      <w:r w:rsidRPr="00236956">
        <w:rPr>
          <w:rFonts w:ascii="Times New Roman" w:hAnsi="Times New Roman" w:cs="Times New Roman"/>
          <w:sz w:val="32"/>
          <w:szCs w:val="32"/>
          <w:lang w:val="tt-RU"/>
        </w:rPr>
        <w:t xml:space="preserve">                                   Төзеде:74 нче б/б тәрбиячесе:</w:t>
      </w:r>
    </w:p>
    <w:p w:rsidR="00991FE1" w:rsidRPr="00236956" w:rsidRDefault="00991FE1" w:rsidP="00991FE1">
      <w:pPr>
        <w:tabs>
          <w:tab w:val="left" w:pos="1470"/>
        </w:tabs>
        <w:spacing w:after="0" w:line="240" w:lineRule="auto"/>
        <w:ind w:left="3828"/>
        <w:jc w:val="right"/>
        <w:rPr>
          <w:rFonts w:ascii="Times New Roman" w:hAnsi="Times New Roman" w:cs="Times New Roman"/>
          <w:sz w:val="32"/>
          <w:szCs w:val="32"/>
          <w:lang w:val="tt-RU"/>
        </w:rPr>
      </w:pPr>
      <w:r w:rsidRPr="00236956">
        <w:rPr>
          <w:rFonts w:ascii="Times New Roman" w:hAnsi="Times New Roman" w:cs="Times New Roman"/>
          <w:sz w:val="32"/>
          <w:szCs w:val="32"/>
          <w:lang w:val="tt-RU"/>
        </w:rPr>
        <w:t>Филиппова Марина Василий кызы.</w:t>
      </w:r>
    </w:p>
    <w:p w:rsidR="00991FE1" w:rsidRPr="00236956" w:rsidRDefault="00991FE1" w:rsidP="00991FE1">
      <w:pPr>
        <w:tabs>
          <w:tab w:val="left" w:pos="1470"/>
        </w:tabs>
        <w:spacing w:after="0"/>
        <w:ind w:left="-709"/>
        <w:jc w:val="both"/>
        <w:rPr>
          <w:rFonts w:ascii="Times New Roman" w:hAnsi="Times New Roman" w:cs="Times New Roman"/>
          <w:sz w:val="32"/>
          <w:szCs w:val="32"/>
          <w:lang w:val="tt-RU"/>
        </w:rPr>
      </w:pPr>
    </w:p>
    <w:p w:rsidR="00991FE1" w:rsidRDefault="00991FE1" w:rsidP="00991FE1">
      <w:pPr>
        <w:jc w:val="center"/>
        <w:rPr>
          <w:b/>
          <w:sz w:val="28"/>
          <w:szCs w:val="28"/>
        </w:rPr>
      </w:pPr>
    </w:p>
    <w:p w:rsidR="00991FE1" w:rsidRDefault="00991FE1" w:rsidP="00991FE1">
      <w:pPr>
        <w:jc w:val="center"/>
        <w:rPr>
          <w:b/>
          <w:sz w:val="28"/>
          <w:szCs w:val="28"/>
        </w:rPr>
      </w:pPr>
    </w:p>
    <w:p w:rsidR="00991FE1" w:rsidRPr="00236956" w:rsidRDefault="00991FE1" w:rsidP="00991FE1">
      <w:pPr>
        <w:tabs>
          <w:tab w:val="left" w:pos="1470"/>
        </w:tabs>
        <w:spacing w:after="0" w:line="240" w:lineRule="auto"/>
        <w:ind w:left="-709"/>
        <w:jc w:val="center"/>
        <w:rPr>
          <w:rFonts w:ascii="Times New Roman" w:hAnsi="Times New Roman" w:cs="Times New Roman"/>
          <w:sz w:val="32"/>
          <w:szCs w:val="32"/>
          <w:lang w:val="tt-RU"/>
        </w:rPr>
      </w:pPr>
      <w:r w:rsidRPr="00236956">
        <w:rPr>
          <w:rFonts w:ascii="Times New Roman" w:hAnsi="Times New Roman" w:cs="Times New Roman"/>
          <w:sz w:val="32"/>
          <w:szCs w:val="32"/>
          <w:lang w:val="tt-RU"/>
        </w:rPr>
        <w:t>Татарстан Республикасы</w:t>
      </w:r>
    </w:p>
    <w:p w:rsidR="00991FE1" w:rsidRPr="00236956" w:rsidRDefault="00991FE1" w:rsidP="00991FE1">
      <w:pPr>
        <w:tabs>
          <w:tab w:val="left" w:pos="1470"/>
        </w:tabs>
        <w:spacing w:after="0" w:line="240" w:lineRule="auto"/>
        <w:ind w:left="-709"/>
        <w:jc w:val="center"/>
        <w:rPr>
          <w:rFonts w:ascii="Times New Roman" w:hAnsi="Times New Roman" w:cs="Times New Roman"/>
          <w:sz w:val="32"/>
          <w:szCs w:val="32"/>
          <w:lang w:val="tt-RU"/>
        </w:rPr>
      </w:pPr>
      <w:r w:rsidRPr="00236956">
        <w:rPr>
          <w:rFonts w:ascii="Times New Roman" w:hAnsi="Times New Roman" w:cs="Times New Roman"/>
          <w:sz w:val="32"/>
          <w:szCs w:val="32"/>
          <w:lang w:val="tt-RU"/>
        </w:rPr>
        <w:t>Түбән Кама шәһәре</w:t>
      </w:r>
    </w:p>
    <w:p w:rsidR="00991FE1" w:rsidRPr="00963ED9" w:rsidRDefault="00991FE1" w:rsidP="00991FE1">
      <w:pPr>
        <w:tabs>
          <w:tab w:val="left" w:pos="1470"/>
        </w:tabs>
        <w:spacing w:after="0" w:line="240" w:lineRule="auto"/>
        <w:ind w:left="-709"/>
        <w:jc w:val="center"/>
        <w:rPr>
          <w:rFonts w:ascii="Times New Roman" w:hAnsi="Times New Roman" w:cs="Times New Roman"/>
          <w:sz w:val="32"/>
          <w:szCs w:val="32"/>
          <w:lang w:val="tt-RU"/>
        </w:rPr>
      </w:pPr>
      <w:r w:rsidRPr="00236956">
        <w:rPr>
          <w:rFonts w:ascii="Times New Roman" w:hAnsi="Times New Roman" w:cs="Times New Roman"/>
          <w:sz w:val="32"/>
          <w:szCs w:val="32"/>
          <w:lang w:val="tt-RU"/>
        </w:rPr>
        <w:t>101</w:t>
      </w:r>
      <w:r>
        <w:rPr>
          <w:rFonts w:ascii="Times New Roman" w:hAnsi="Times New Roman" w:cs="Times New Roman"/>
          <w:sz w:val="32"/>
          <w:szCs w:val="32"/>
          <w:lang w:val="tt-RU"/>
        </w:rPr>
        <w:t>3</w:t>
      </w:r>
      <w:r w:rsidRPr="00236956">
        <w:rPr>
          <w:rFonts w:ascii="Times New Roman" w:hAnsi="Times New Roman" w:cs="Times New Roman"/>
          <w:sz w:val="32"/>
          <w:szCs w:val="32"/>
          <w:lang w:val="tt-RU"/>
        </w:rPr>
        <w:t>ел</w:t>
      </w:r>
    </w:p>
    <w:p w:rsidR="00C33009" w:rsidRPr="00991FE1" w:rsidRDefault="00C33009" w:rsidP="00BD041E">
      <w:pPr>
        <w:ind w:hanging="142"/>
        <w:rPr>
          <w:rFonts w:ascii="Times New Roman" w:hAnsi="Times New Roman" w:cs="Times New Roman"/>
          <w:sz w:val="28"/>
          <w:szCs w:val="28"/>
          <w:lang w:val="tt-RU"/>
        </w:rPr>
      </w:pPr>
      <w:r w:rsidRPr="00991FE1">
        <w:rPr>
          <w:rFonts w:ascii="Times New Roman" w:hAnsi="Times New Roman" w:cs="Times New Roman"/>
          <w:sz w:val="28"/>
          <w:szCs w:val="28"/>
          <w:lang w:val="tt-RU"/>
        </w:rPr>
        <w:lastRenderedPageBreak/>
        <w:t>Соңгы ва</w:t>
      </w:r>
      <w:r w:rsidR="0019028D" w:rsidRPr="00991FE1">
        <w:rPr>
          <w:rFonts w:ascii="Times New Roman" w:hAnsi="Times New Roman" w:cs="Times New Roman"/>
          <w:sz w:val="28"/>
          <w:szCs w:val="28"/>
          <w:lang w:val="tt-RU"/>
        </w:rPr>
        <w:t>кытта телеведение,радио,газета-ж</w:t>
      </w:r>
      <w:r w:rsidRPr="00991FE1">
        <w:rPr>
          <w:rFonts w:ascii="Times New Roman" w:hAnsi="Times New Roman" w:cs="Times New Roman"/>
          <w:sz w:val="28"/>
          <w:szCs w:val="28"/>
          <w:lang w:val="tt-RU"/>
        </w:rPr>
        <w:t>урналлар</w:t>
      </w:r>
      <w:r w:rsidR="0019028D" w:rsidRPr="00991FE1">
        <w:rPr>
          <w:rFonts w:ascii="Times New Roman" w:hAnsi="Times New Roman" w:cs="Times New Roman"/>
          <w:sz w:val="28"/>
          <w:szCs w:val="28"/>
          <w:lang w:val="tt-RU"/>
        </w:rPr>
        <w:t xml:space="preserve"> илдә җинәятчелекнең көннән-көн кискенләшә баруы турында хәбәр итәләр. Чыннан да, кеше үтерү,кыйнау, талау турында хәбәрләрне ишетеп</w:t>
      </w:r>
      <w:r w:rsidR="004E2495" w:rsidRPr="00991FE1">
        <w:rPr>
          <w:rFonts w:ascii="Times New Roman" w:hAnsi="Times New Roman" w:cs="Times New Roman"/>
          <w:sz w:val="28"/>
          <w:szCs w:val="28"/>
          <w:lang w:val="tt-RU"/>
        </w:rPr>
        <w:t>,күптөрле җинәятьләрнең  ташкын сыман арта баруын күреп торабыз</w:t>
      </w:r>
      <w:r w:rsidR="00436E19" w:rsidRPr="00991FE1">
        <w:rPr>
          <w:rFonts w:ascii="Times New Roman" w:hAnsi="Times New Roman" w:cs="Times New Roman"/>
          <w:sz w:val="28"/>
          <w:szCs w:val="28"/>
          <w:lang w:val="tt-RU"/>
        </w:rPr>
        <w:t xml:space="preserve"> </w:t>
      </w:r>
      <w:r w:rsidR="004E2495" w:rsidRPr="00991FE1">
        <w:rPr>
          <w:rFonts w:ascii="Times New Roman" w:hAnsi="Times New Roman" w:cs="Times New Roman"/>
          <w:sz w:val="28"/>
          <w:szCs w:val="28"/>
          <w:lang w:val="tt-RU"/>
        </w:rPr>
        <w:t>.Илдәге бу хәлгә әхлак нормаларын ту</w:t>
      </w:r>
      <w:r w:rsidR="00436E19" w:rsidRPr="00991FE1">
        <w:rPr>
          <w:rFonts w:ascii="Times New Roman" w:hAnsi="Times New Roman" w:cs="Times New Roman"/>
          <w:sz w:val="28"/>
          <w:szCs w:val="28"/>
          <w:lang w:val="tt-RU"/>
        </w:rPr>
        <w:t>пас бозу.аларны үтәмәү китереп җ</w:t>
      </w:r>
      <w:r w:rsidR="004E2495" w:rsidRPr="00991FE1">
        <w:rPr>
          <w:rFonts w:ascii="Times New Roman" w:hAnsi="Times New Roman" w:cs="Times New Roman"/>
          <w:sz w:val="28"/>
          <w:szCs w:val="28"/>
          <w:lang w:val="tt-RU"/>
        </w:rPr>
        <w:t>иткерде.</w:t>
      </w:r>
    </w:p>
    <w:p w:rsidR="00436E19" w:rsidRPr="00991FE1" w:rsidRDefault="00436E19" w:rsidP="000C0DF3">
      <w:pPr>
        <w:rPr>
          <w:rFonts w:ascii="Times New Roman" w:hAnsi="Times New Roman" w:cs="Times New Roman"/>
          <w:sz w:val="28"/>
          <w:szCs w:val="28"/>
          <w:lang w:val="tt-RU"/>
        </w:rPr>
      </w:pPr>
      <w:r w:rsidRPr="00991FE1">
        <w:rPr>
          <w:rFonts w:ascii="Times New Roman" w:hAnsi="Times New Roman" w:cs="Times New Roman"/>
          <w:sz w:val="28"/>
          <w:szCs w:val="28"/>
          <w:lang w:val="tt-RU"/>
        </w:rPr>
        <w:t>Бала әхлак тәрбиясен,иң беренче чиратта,гаиләдә ала. Күзәтүләрдән  күренгәнчә, баладагы әхлак нормалары-әти-әнидәге сы</w:t>
      </w:r>
      <w:r w:rsidR="00C36311" w:rsidRPr="00991FE1">
        <w:rPr>
          <w:rFonts w:ascii="Times New Roman" w:hAnsi="Times New Roman" w:cs="Times New Roman"/>
          <w:sz w:val="28"/>
          <w:szCs w:val="28"/>
          <w:lang w:val="tt-RU"/>
        </w:rPr>
        <w:t>йфатларның  күчерелмәсе.Бала  аларны киптергеч кәгазь кебек үзенә сеңдереп кенә ала.Баланың характерлы сыйфатлары әти-әнисеннән күчеп килә.</w:t>
      </w:r>
    </w:p>
    <w:p w:rsidR="00436E19" w:rsidRPr="00991FE1" w:rsidRDefault="00C36311" w:rsidP="00647C82">
      <w:pPr>
        <w:jc w:val="both"/>
        <w:rPr>
          <w:rFonts w:ascii="Times New Roman" w:hAnsi="Times New Roman" w:cs="Times New Roman"/>
          <w:sz w:val="28"/>
          <w:szCs w:val="28"/>
          <w:lang w:val="tt-RU"/>
        </w:rPr>
      </w:pPr>
      <w:r w:rsidRPr="00991FE1">
        <w:rPr>
          <w:rFonts w:ascii="Times New Roman" w:hAnsi="Times New Roman" w:cs="Times New Roman"/>
          <w:sz w:val="28"/>
          <w:szCs w:val="28"/>
          <w:lang w:val="tt-RU"/>
        </w:rPr>
        <w:t>Әхлак</w:t>
      </w:r>
      <w:r w:rsidR="00647C82" w:rsidRPr="00991FE1">
        <w:rPr>
          <w:rFonts w:ascii="Times New Roman" w:hAnsi="Times New Roman" w:cs="Times New Roman"/>
          <w:sz w:val="28"/>
          <w:szCs w:val="28"/>
          <w:lang w:val="tt-RU"/>
        </w:rPr>
        <w:t xml:space="preserve">.Нәрсә соң ул?Аны ничек аңлатырга?Әхлак-тумыштан,уку,өйрәнү,гаилә </w:t>
      </w:r>
    </w:p>
    <w:p w:rsidR="00436E19" w:rsidRPr="00991FE1" w:rsidRDefault="00647C82" w:rsidP="00BD041E">
      <w:pPr>
        <w:ind w:left="142" w:hanging="142"/>
        <w:jc w:val="both"/>
        <w:rPr>
          <w:rFonts w:ascii="Times New Roman" w:hAnsi="Times New Roman" w:cs="Times New Roman"/>
          <w:sz w:val="28"/>
          <w:szCs w:val="28"/>
          <w:lang w:val="tt-RU"/>
        </w:rPr>
      </w:pPr>
      <w:r w:rsidRPr="00991FE1">
        <w:rPr>
          <w:rFonts w:ascii="Times New Roman" w:hAnsi="Times New Roman" w:cs="Times New Roman"/>
          <w:sz w:val="28"/>
          <w:szCs w:val="28"/>
          <w:lang w:val="tt-RU"/>
        </w:rPr>
        <w:t>тәрбиясе һәм башка юллар белән ирешелгән рухи халәт,сөйләгән сүзләрдә,эшләгән эшләрдә,ясаган хәрәкәтләрдә күпчелек тарафыннан дөрес дип табылган норма.Бу кагыйдәләр кешеләр арасындагы үзара мөнәсәбәтләрне тәртипле итә,чөнки кеше дөньяда башка кешеләр кебек бәйләнештә яши һәм алар арасындагы мөнәсәбәтләрне җайга салучы кагыйдәләр,гөреф-гадәтләр булырга тиеш.Тәрбияле кеше булу өчен гәүдә саулыгы гына җитми</w:t>
      </w:r>
      <w:r w:rsidR="00D27C5B" w:rsidRPr="00991FE1">
        <w:rPr>
          <w:rFonts w:ascii="Times New Roman" w:hAnsi="Times New Roman" w:cs="Times New Roman"/>
          <w:sz w:val="28"/>
          <w:szCs w:val="28"/>
          <w:lang w:val="tt-RU"/>
        </w:rPr>
        <w:t xml:space="preserve">,рухи сәләмәтлек тә кирәк.Шуңа безнең:әти-әни, тәрбияче һәм укытучыларның бурычы-балабызның,укучыларның сәләмәтлеге турында кайгырту. Ләкин бу эш кайгыртучының да ярдәме,тырышлыгы һәм теләге булганда гына уңышлы чыгычак.димәк,һәрбер кешегә үзенә генә кагылышлы бик мөһим бурыч бар һәр яктан үзен үстерү,баету.Гөмерендә бер гади китап укымаган,нәфис фильм карамаган,театрда булмаган кешенең рухи яктан нинди ярлы,түбән икәнен аңлау авыр түгел.Гайбәт ләкин ялган сөйләү.яла тәкәберлек,саранлык ялкаулык һәм башка тискәре сыйфатлар-рухи авыруның реаль </w:t>
      </w:r>
      <w:r w:rsidR="00D51E14" w:rsidRPr="00991FE1">
        <w:rPr>
          <w:rFonts w:ascii="Times New Roman" w:hAnsi="Times New Roman" w:cs="Times New Roman"/>
          <w:sz w:val="28"/>
          <w:szCs w:val="28"/>
          <w:lang w:val="tt-RU"/>
        </w:rPr>
        <w:t>чагылышы.Күп укыган,үзендәге кимчелекләрне бетерү өстендә эшләгән һәм уңышка ирешкән кеше гаиләсенә,милләтенә һәм иленә файдалы кеше.Бер гаиләдә яшәүче кешеләрнең бер-берләренә карата бурычларын өчкә бүләргә була:</w:t>
      </w:r>
    </w:p>
    <w:p w:rsidR="00436E19" w:rsidRPr="00991FE1" w:rsidRDefault="00D51E14" w:rsidP="000C0DF3">
      <w:pPr>
        <w:ind w:left="284" w:firstLine="283"/>
        <w:jc w:val="both"/>
        <w:rPr>
          <w:rFonts w:ascii="Times New Roman" w:hAnsi="Times New Roman" w:cs="Times New Roman"/>
          <w:sz w:val="28"/>
          <w:szCs w:val="28"/>
          <w:lang w:val="tt-RU"/>
        </w:rPr>
      </w:pPr>
      <w:r w:rsidRPr="00991FE1">
        <w:rPr>
          <w:rFonts w:ascii="Times New Roman" w:hAnsi="Times New Roman" w:cs="Times New Roman"/>
          <w:sz w:val="28"/>
          <w:szCs w:val="28"/>
          <w:lang w:val="tt-RU"/>
        </w:rPr>
        <w:t>-ата-аналарның-балаларга</w:t>
      </w:r>
    </w:p>
    <w:p w:rsidR="00D51E14" w:rsidRPr="00991FE1" w:rsidRDefault="00D51E14" w:rsidP="000C0DF3">
      <w:pPr>
        <w:ind w:left="284" w:firstLine="283"/>
        <w:jc w:val="both"/>
        <w:rPr>
          <w:rFonts w:ascii="Times New Roman" w:hAnsi="Times New Roman" w:cs="Times New Roman"/>
          <w:sz w:val="28"/>
          <w:szCs w:val="28"/>
          <w:lang w:val="tt-RU"/>
        </w:rPr>
      </w:pPr>
      <w:r w:rsidRPr="00991FE1">
        <w:rPr>
          <w:rFonts w:ascii="Times New Roman" w:hAnsi="Times New Roman" w:cs="Times New Roman"/>
          <w:sz w:val="28"/>
          <w:szCs w:val="28"/>
          <w:lang w:val="tt-RU"/>
        </w:rPr>
        <w:t>-балаларның-ата-аналарына</w:t>
      </w:r>
    </w:p>
    <w:p w:rsidR="00D51E14" w:rsidRPr="00991FE1" w:rsidRDefault="00D51E14" w:rsidP="000C0DF3">
      <w:pPr>
        <w:ind w:left="284" w:firstLine="283"/>
        <w:jc w:val="both"/>
        <w:rPr>
          <w:rFonts w:ascii="Times New Roman" w:hAnsi="Times New Roman" w:cs="Times New Roman"/>
          <w:sz w:val="28"/>
          <w:szCs w:val="28"/>
          <w:lang w:val="tt-RU"/>
        </w:rPr>
      </w:pPr>
      <w:r w:rsidRPr="00991FE1">
        <w:rPr>
          <w:rFonts w:ascii="Times New Roman" w:hAnsi="Times New Roman" w:cs="Times New Roman"/>
          <w:sz w:val="28"/>
          <w:szCs w:val="28"/>
          <w:lang w:val="tt-RU"/>
        </w:rPr>
        <w:t>-туганнар һәм кардәшләрнең бер-берсе алдындагы бурычлары.</w:t>
      </w:r>
    </w:p>
    <w:p w:rsidR="000C0DF3" w:rsidRPr="00991FE1" w:rsidRDefault="00BD041E" w:rsidP="00786E84">
      <w:pPr>
        <w:ind w:firstLine="425"/>
        <w:jc w:val="both"/>
        <w:rPr>
          <w:rFonts w:ascii="Times New Roman" w:hAnsi="Times New Roman" w:cs="Times New Roman"/>
          <w:sz w:val="28"/>
          <w:szCs w:val="28"/>
          <w:lang w:val="tt-RU"/>
        </w:rPr>
      </w:pPr>
      <w:r w:rsidRPr="00991FE1">
        <w:rPr>
          <w:rFonts w:ascii="Times New Roman" w:hAnsi="Times New Roman" w:cs="Times New Roman"/>
          <w:sz w:val="28"/>
          <w:szCs w:val="28"/>
          <w:lang w:val="tt-RU"/>
        </w:rPr>
        <w:t>Ата-ананың бурычы:</w:t>
      </w:r>
      <w:r w:rsidR="000C0DF3" w:rsidRPr="00991FE1">
        <w:rPr>
          <w:rFonts w:ascii="Times New Roman" w:hAnsi="Times New Roman" w:cs="Times New Roman"/>
          <w:sz w:val="28"/>
          <w:szCs w:val="28"/>
          <w:lang w:val="tt-RU"/>
        </w:rPr>
        <w:t xml:space="preserve"> бала тугач та аңа матур,телебезгә,милләтебезгә туры килүче мәгъ</w:t>
      </w:r>
      <w:r w:rsidRPr="00991FE1">
        <w:rPr>
          <w:rFonts w:ascii="Times New Roman" w:hAnsi="Times New Roman" w:cs="Times New Roman"/>
          <w:sz w:val="28"/>
          <w:szCs w:val="28"/>
          <w:lang w:val="tt-RU"/>
        </w:rPr>
        <w:t xml:space="preserve">нәле исем кушу.Мәктәптә балалар ярышканда урыннар алалар.Шулай ук җырга,биюгә,рәсем ясауга сәләт тә еш кына ата-анадан килә. Гаиләдә дөрес тәрбия алган бала, мәктәп тәрбиясен дә кушкач,тормыштагы тискәре күренешләрне хупламый. Ул гына да түгел,аларга каршы тора ала. Ата-аналар балаларның кемнәр </w:t>
      </w:r>
      <w:r w:rsidRPr="00991FE1">
        <w:rPr>
          <w:rFonts w:ascii="Times New Roman" w:hAnsi="Times New Roman" w:cs="Times New Roman"/>
          <w:sz w:val="28"/>
          <w:szCs w:val="28"/>
          <w:lang w:val="tt-RU"/>
        </w:rPr>
        <w:lastRenderedPageBreak/>
        <w:t>белән дус булуларына игътибарларын юнәлтергә тиеш,чөнки кагыйдә буларак,начар дус иптәшен начар юлга өстериячәк</w:t>
      </w:r>
      <w:r w:rsidR="00786E84" w:rsidRPr="00991FE1">
        <w:rPr>
          <w:rFonts w:ascii="Times New Roman" w:hAnsi="Times New Roman" w:cs="Times New Roman"/>
          <w:sz w:val="28"/>
          <w:szCs w:val="28"/>
          <w:lang w:val="tt-RU"/>
        </w:rPr>
        <w:t>.Балагызда тискәре үзгәрешләр сизсәгез,аның тәрбиячесенә,класс җитәкчесенә мөрәҗәгать итегез.Бу очракта тәрбияче,укытучы сезнең дустыгыз,ярдәмчегез икәнен онытмагыз.Яшьрәк чакта баланы тәрбияләп була,ләкин ул үскән саен  бу эш авырая.Хөрмәтле әти-әниләр,әгәр балагызга акыллы киңәшче булсагыз,ул сезгә олыгайган-картайган көннәрегездә шатлык һәм бәхет,тыныч картлык китерәчәк.</w:t>
      </w:r>
    </w:p>
    <w:p w:rsidR="00786E84" w:rsidRPr="00991FE1" w:rsidRDefault="00786E84" w:rsidP="00786E84">
      <w:pPr>
        <w:ind w:firstLine="425"/>
        <w:jc w:val="both"/>
        <w:rPr>
          <w:rFonts w:ascii="Times New Roman" w:hAnsi="Times New Roman" w:cs="Times New Roman"/>
          <w:sz w:val="28"/>
          <w:szCs w:val="28"/>
          <w:lang w:val="tt-RU"/>
        </w:rPr>
      </w:pPr>
    </w:p>
    <w:p w:rsidR="00786E84" w:rsidRPr="00991FE1" w:rsidRDefault="00786E84" w:rsidP="00786E84">
      <w:pPr>
        <w:ind w:firstLine="425"/>
        <w:jc w:val="both"/>
        <w:rPr>
          <w:rFonts w:ascii="Times New Roman" w:hAnsi="Times New Roman" w:cs="Times New Roman"/>
          <w:sz w:val="28"/>
          <w:szCs w:val="28"/>
          <w:lang w:val="tt-RU"/>
        </w:rPr>
      </w:pPr>
    </w:p>
    <w:p w:rsidR="00786E84" w:rsidRPr="00991FE1" w:rsidRDefault="00786E84" w:rsidP="00786E84">
      <w:pPr>
        <w:ind w:firstLine="425"/>
        <w:jc w:val="both"/>
        <w:rPr>
          <w:rFonts w:ascii="Times New Roman" w:hAnsi="Times New Roman" w:cs="Times New Roman"/>
          <w:sz w:val="28"/>
          <w:szCs w:val="28"/>
          <w:lang w:val="tt-RU"/>
        </w:rPr>
      </w:pPr>
    </w:p>
    <w:p w:rsidR="00786E84" w:rsidRPr="00991FE1" w:rsidRDefault="00786E84" w:rsidP="00786E84">
      <w:pPr>
        <w:ind w:firstLine="425"/>
        <w:jc w:val="both"/>
        <w:rPr>
          <w:rFonts w:ascii="Times New Roman" w:hAnsi="Times New Roman" w:cs="Times New Roman"/>
          <w:sz w:val="28"/>
          <w:szCs w:val="28"/>
          <w:lang w:val="tt-RU"/>
        </w:rPr>
      </w:pPr>
      <w:r w:rsidRPr="00991FE1">
        <w:rPr>
          <w:rFonts w:ascii="Times New Roman" w:hAnsi="Times New Roman" w:cs="Times New Roman"/>
          <w:sz w:val="28"/>
          <w:szCs w:val="28"/>
          <w:lang w:val="tt-RU"/>
        </w:rPr>
        <w:t>Әдәбият:”Мәгариф”жжжурналы</w:t>
      </w:r>
    </w:p>
    <w:p w:rsidR="00786E84" w:rsidRPr="00991FE1" w:rsidRDefault="00786E84" w:rsidP="00786E84">
      <w:pPr>
        <w:tabs>
          <w:tab w:val="left" w:pos="1530"/>
        </w:tabs>
        <w:rPr>
          <w:rFonts w:ascii="Times New Roman" w:hAnsi="Times New Roman" w:cs="Times New Roman"/>
          <w:sz w:val="28"/>
          <w:szCs w:val="28"/>
          <w:lang w:val="tt-RU"/>
        </w:rPr>
      </w:pPr>
      <w:r w:rsidRPr="00991FE1">
        <w:rPr>
          <w:rFonts w:ascii="Times New Roman" w:hAnsi="Times New Roman" w:cs="Times New Roman"/>
          <w:sz w:val="28"/>
          <w:szCs w:val="28"/>
          <w:lang w:val="tt-RU"/>
        </w:rPr>
        <w:tab/>
        <w:t>№5-2000 ел (К.Ш</w:t>
      </w:r>
      <w:r w:rsidR="009A40C2" w:rsidRPr="00991FE1">
        <w:rPr>
          <w:rFonts w:ascii="Times New Roman" w:hAnsi="Times New Roman" w:cs="Times New Roman"/>
          <w:sz w:val="28"/>
          <w:szCs w:val="28"/>
          <w:lang w:val="tt-RU"/>
        </w:rPr>
        <w:t>әязданов.)</w:t>
      </w:r>
    </w:p>
    <w:sectPr w:rsidR="00786E84" w:rsidRPr="00991FE1" w:rsidSect="000C0DF3">
      <w:pgSz w:w="11906" w:h="16838"/>
      <w:pgMar w:top="1134"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BEE" w:rsidRDefault="00244BEE" w:rsidP="00C33009">
      <w:pPr>
        <w:spacing w:after="0" w:line="240" w:lineRule="auto"/>
      </w:pPr>
      <w:r>
        <w:separator/>
      </w:r>
    </w:p>
  </w:endnote>
  <w:endnote w:type="continuationSeparator" w:id="0">
    <w:p w:rsidR="00244BEE" w:rsidRDefault="00244BEE" w:rsidP="00C330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BEE" w:rsidRDefault="00244BEE" w:rsidP="00C33009">
      <w:pPr>
        <w:spacing w:after="0" w:line="240" w:lineRule="auto"/>
      </w:pPr>
      <w:r>
        <w:separator/>
      </w:r>
    </w:p>
  </w:footnote>
  <w:footnote w:type="continuationSeparator" w:id="0">
    <w:p w:rsidR="00244BEE" w:rsidRDefault="00244BEE" w:rsidP="00C3300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33009"/>
    <w:rsid w:val="000C0DF3"/>
    <w:rsid w:val="0019028D"/>
    <w:rsid w:val="00244BEE"/>
    <w:rsid w:val="00392711"/>
    <w:rsid w:val="00436E19"/>
    <w:rsid w:val="004E2495"/>
    <w:rsid w:val="00647C82"/>
    <w:rsid w:val="006D7258"/>
    <w:rsid w:val="00786E84"/>
    <w:rsid w:val="0083218D"/>
    <w:rsid w:val="00991FE1"/>
    <w:rsid w:val="009A40C2"/>
    <w:rsid w:val="00A20822"/>
    <w:rsid w:val="00BD041E"/>
    <w:rsid w:val="00C33009"/>
    <w:rsid w:val="00C36311"/>
    <w:rsid w:val="00D27C5B"/>
    <w:rsid w:val="00D51E14"/>
    <w:rsid w:val="00DC2D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D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3300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33009"/>
  </w:style>
  <w:style w:type="paragraph" w:styleId="a5">
    <w:name w:val="footer"/>
    <w:basedOn w:val="a"/>
    <w:link w:val="a6"/>
    <w:uiPriority w:val="99"/>
    <w:semiHidden/>
    <w:unhideWhenUsed/>
    <w:rsid w:val="00C3300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C3300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7A5B77-D4D7-46B1-A162-4A963D07F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Pages>
  <Words>472</Words>
  <Characters>2694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5</cp:revision>
  <dcterms:created xsi:type="dcterms:W3CDTF">2013-02-20T15:19:00Z</dcterms:created>
  <dcterms:modified xsi:type="dcterms:W3CDTF">2013-02-28T09:35:00Z</dcterms:modified>
</cp:coreProperties>
</file>