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63" w:rsidRDefault="0001274F">
      <w:r>
        <w:rPr>
          <w:noProof/>
          <w:lang w:eastAsia="ru-RU"/>
        </w:rPr>
        <w:drawing>
          <wp:inline distT="0" distB="0" distL="0" distR="0" wp14:anchorId="45888E12">
            <wp:extent cx="534289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74F" w:rsidRDefault="0001274F"/>
    <w:p w:rsidR="0001274F" w:rsidRPr="0001274F" w:rsidRDefault="0001274F" w:rsidP="0001274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« В обучении иностранному языку огромную роль</w:t>
      </w:r>
    </w:p>
    <w:p w:rsidR="0001274F" w:rsidRPr="0001274F" w:rsidRDefault="0001274F" w:rsidP="0001274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                                                             играет грамотное и разумное начало</w:t>
      </w:r>
      <w:proofErr w:type="gramStart"/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.»</w:t>
      </w:r>
      <w:proofErr w:type="gramEnd"/>
    </w:p>
    <w:p w:rsidR="0001274F" w:rsidRPr="0001274F" w:rsidRDefault="0001274F" w:rsidP="0001274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                                                                                                             Профессор </w:t>
      </w:r>
      <w:proofErr w:type="spellStart"/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Н.А.Бонк</w:t>
      </w:r>
      <w:proofErr w:type="spellEnd"/>
    </w:p>
    <w:p w:rsidR="0001274F" w:rsidRPr="0001274F" w:rsidRDefault="0001274F" w:rsidP="0001274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</w:p>
    <w:p w:rsidR="0001274F" w:rsidRPr="0001274F" w:rsidRDefault="0001274F" w:rsidP="0001274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     Курс «Английский для малышей» предназначен для детей  6-7 лет.</w:t>
      </w:r>
    </w:p>
    <w:p w:rsidR="0001274F" w:rsidRPr="0001274F" w:rsidRDefault="0001274F" w:rsidP="0001274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Нельзя представить, что ребёнка сначала можно обучить чтению и письму. А затем  начать с ним разговаривать. Поэтому девиз данного курса «Научим ребёнка сначала говорить, а затем писать и читать». </w:t>
      </w:r>
    </w:p>
    <w:p w:rsidR="0001274F" w:rsidRPr="0001274F" w:rsidRDefault="0001274F" w:rsidP="0001274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     Обучение английском</w:t>
      </w:r>
      <w:proofErr w:type="gramStart"/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у-</w:t>
      </w:r>
      <w:proofErr w:type="gramEnd"/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это один из предварительных важных этапов, готовящих ребёнка к обучению в школе, закладывающих правильное произношение. накопление лексического запаса, умения понимать иностранную речь на слух и участвовать в    простейшей беседе.</w:t>
      </w:r>
    </w:p>
    <w:p w:rsidR="0001274F" w:rsidRPr="0001274F" w:rsidRDefault="0001274F" w:rsidP="0001274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       В процессе обучения дети пройдя «период молчания» переходят к речи в виде слов и однословных предложений. Каждое занятие предполагает использование                разнообразных приёмов обучения, например, бесед с детьми, которые настраивают на включение в совместную деятельность, учат внимательно вслушиваться в речь                        воспитателя. </w:t>
      </w:r>
    </w:p>
    <w:p w:rsidR="0001274F" w:rsidRPr="0001274F" w:rsidRDefault="0001274F" w:rsidP="0001274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     Разнообразные задания, основанные на выполнении детьми разных видов             деятельности, в структуре занятий позволяют поэтапно формировать речевые умения и навыки.</w:t>
      </w:r>
    </w:p>
    <w:p w:rsidR="0001274F" w:rsidRPr="0001274F" w:rsidRDefault="0001274F" w:rsidP="0001274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      В содержании подвижных игр, разминок и физкультурных минуток включено   стихотворение (рифмовка), при описании которого используется материал усвоенный детьми. </w:t>
      </w:r>
      <w:proofErr w:type="gramStart"/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Безусловно</w:t>
      </w:r>
      <w:proofErr w:type="gramEnd"/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каждое занятие не может заканчиваться усвоением новой игры. Это происходит постепенно в процессе совместной деятельности педагога с детьми.</w:t>
      </w:r>
    </w:p>
    <w:p w:rsidR="0001274F" w:rsidRPr="0001274F" w:rsidRDefault="0001274F" w:rsidP="0001274F">
      <w:pPr>
        <w:widowControl w:val="0"/>
        <w:spacing w:after="0" w:line="360" w:lineRule="auto"/>
        <w:ind w:left="209" w:firstLine="1224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b/>
          <w:bCs/>
          <w:color w:val="000000"/>
          <w:spacing w:val="-1"/>
          <w:kern w:val="28"/>
          <w:sz w:val="28"/>
          <w:szCs w:val="28"/>
          <w:lang w:eastAsia="ru-RU"/>
          <w14:cntxtAlts/>
        </w:rPr>
        <w:t>Основные положения</w:t>
      </w:r>
      <w:r w:rsidRPr="0001274F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  <w:t xml:space="preserve">, обеспечивающие более </w:t>
      </w: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эффективное усвоение    иностранного языка:</w:t>
      </w:r>
    </w:p>
    <w:p w:rsidR="0001274F" w:rsidRPr="0001274F" w:rsidRDefault="0001274F" w:rsidP="0001274F">
      <w:pPr>
        <w:widowControl w:val="0"/>
        <w:spacing w:after="0" w:line="360" w:lineRule="auto"/>
        <w:ind w:left="569" w:right="7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Segoe UI Symbol" w:eastAsia="Times New Roman" w:hAnsi="Segoe UI Symbol" w:cs="Segoe UI Symbol"/>
          <w:b/>
          <w:bCs/>
          <w:color w:val="0000FF"/>
          <w:spacing w:val="-1"/>
          <w:kern w:val="28"/>
          <w:sz w:val="44"/>
          <w:szCs w:val="44"/>
          <w:lang w:eastAsia="ru-RU"/>
          <w14:cntxtAlts/>
        </w:rPr>
        <w:lastRenderedPageBreak/>
        <w:t>☺</w:t>
      </w:r>
      <w:r w:rsidRPr="0001274F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  <w:t xml:space="preserve"> прежде </w:t>
      </w:r>
      <w:proofErr w:type="gramStart"/>
      <w:r w:rsidRPr="0001274F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  <w:t>всего</w:t>
      </w:r>
      <w:proofErr w:type="gramEnd"/>
      <w:r w:rsidRPr="0001274F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  <w:t xml:space="preserve"> необходимо обратить внимание на повторение </w:t>
      </w:r>
      <w:r w:rsidRPr="0001274F">
        <w:rPr>
          <w:rFonts w:ascii="Times New Roman" w:eastAsia="Times New Roman" w:hAnsi="Times New Roman" w:cs="Times New Roman"/>
          <w:color w:val="000000"/>
          <w:spacing w:val="-5"/>
          <w:kern w:val="28"/>
          <w:sz w:val="28"/>
          <w:szCs w:val="28"/>
          <w:lang w:eastAsia="ru-RU"/>
          <w14:cntxtAlts/>
        </w:rPr>
        <w:t>материала и    осознанное восприятие его. Дети обязательно дол</w:t>
      </w: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жны понимать, о чем они           говорят;</w:t>
      </w:r>
    </w:p>
    <w:p w:rsidR="0001274F" w:rsidRPr="0001274F" w:rsidRDefault="0001274F" w:rsidP="0001274F">
      <w:pPr>
        <w:widowControl w:val="0"/>
        <w:tabs>
          <w:tab w:val="left" w:pos="-31680"/>
        </w:tabs>
        <w:spacing w:line="360" w:lineRule="auto"/>
        <w:ind w:left="562" w:hanging="26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 w:rsidRPr="0001274F">
        <w:rPr>
          <w:rFonts w:ascii="Segoe UI Symbol" w:eastAsia="Times New Roman" w:hAnsi="Segoe UI Symbol" w:cs="Segoe UI Symbol"/>
          <w:b/>
          <w:bCs/>
          <w:color w:val="0000FF"/>
          <w:spacing w:val="2"/>
          <w:kern w:val="28"/>
          <w:sz w:val="44"/>
          <w:szCs w:val="44"/>
          <w:lang w:eastAsia="ru-RU"/>
          <w14:cntxtAlts/>
        </w:rPr>
        <w:t>☺</w:t>
      </w:r>
      <w:r w:rsidRPr="0001274F">
        <w:rPr>
          <w:rFonts w:ascii="Times New Roman" w:eastAsia="Times New Roman" w:hAnsi="Times New Roman" w:cs="Times New Roman"/>
          <w:b/>
          <w:bCs/>
          <w:color w:val="000000"/>
          <w:spacing w:val="2"/>
          <w:kern w:val="28"/>
          <w:sz w:val="40"/>
          <w:szCs w:val="40"/>
          <w:lang w:eastAsia="ru-RU"/>
          <w14:cntxtAlts/>
        </w:rPr>
        <w:t xml:space="preserve"> </w:t>
      </w:r>
      <w:r w:rsidRPr="0001274F">
        <w:rPr>
          <w:rFonts w:ascii="Times New Roman" w:eastAsia="Times New Roman" w:hAnsi="Times New Roman" w:cs="Times New Roman"/>
          <w:color w:val="000000"/>
          <w:spacing w:val="2"/>
          <w:kern w:val="28"/>
          <w:sz w:val="28"/>
          <w:szCs w:val="28"/>
          <w:lang w:eastAsia="ru-RU"/>
          <w14:cntxtAlts/>
        </w:rPr>
        <w:t xml:space="preserve">в произношении не должно допускаться ошибок, сразу же </w:t>
      </w: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надо поправлять ребенка и закреплять правильное произно</w:t>
      </w: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softHyphen/>
      </w:r>
      <w:r w:rsidRPr="0001274F">
        <w:rPr>
          <w:rFonts w:ascii="Times New Roman" w:eastAsia="Times New Roman" w:hAnsi="Times New Roman" w:cs="Times New Roman"/>
          <w:color w:val="000000"/>
          <w:spacing w:val="1"/>
          <w:kern w:val="28"/>
          <w:sz w:val="28"/>
          <w:szCs w:val="28"/>
          <w:lang w:eastAsia="ru-RU"/>
          <w14:cntxtAlts/>
        </w:rPr>
        <w:t>шение, но делать это незаметно и ненавязчиво, это даст ре</w:t>
      </w:r>
      <w:r w:rsidRPr="0001274F">
        <w:rPr>
          <w:rFonts w:ascii="Times New Roman" w:eastAsia="Times New Roman" w:hAnsi="Times New Roman" w:cs="Times New Roman"/>
          <w:color w:val="000000"/>
          <w:spacing w:val="-8"/>
          <w:kern w:val="28"/>
          <w:sz w:val="28"/>
          <w:szCs w:val="28"/>
          <w:lang w:eastAsia="ru-RU"/>
          <w14:cntxtAlts/>
        </w:rPr>
        <w:t xml:space="preserve">зультат в будущем, так как переучивать ребенка гораздо труднее, </w:t>
      </w:r>
      <w:r w:rsidRPr="0001274F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  <w:t>чем учить;</w:t>
      </w:r>
    </w:p>
    <w:p w:rsidR="0001274F" w:rsidRPr="0001274F" w:rsidRDefault="0001274F" w:rsidP="0001274F">
      <w:pPr>
        <w:widowControl w:val="0"/>
        <w:tabs>
          <w:tab w:val="left" w:pos="-31680"/>
        </w:tabs>
        <w:spacing w:after="0" w:line="360" w:lineRule="auto"/>
        <w:ind w:left="562" w:hanging="26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Segoe UI Symbol" w:eastAsia="Times New Roman" w:hAnsi="Segoe UI Symbol" w:cs="Segoe UI Symbol"/>
          <w:b/>
          <w:bCs/>
          <w:color w:val="0000FF"/>
          <w:spacing w:val="2"/>
          <w:kern w:val="28"/>
          <w:sz w:val="44"/>
          <w:szCs w:val="44"/>
          <w:lang w:eastAsia="ru-RU"/>
          <w14:cntxtAlts/>
        </w:rPr>
        <w:t>☺</w:t>
      </w:r>
      <w:r w:rsidRPr="0001274F">
        <w:rPr>
          <w:rFonts w:ascii="Times New Roman" w:eastAsia="Times New Roman" w:hAnsi="Times New Roman" w:cs="Times New Roman"/>
          <w:b/>
          <w:bCs/>
          <w:color w:val="000000"/>
          <w:spacing w:val="2"/>
          <w:kern w:val="28"/>
          <w:sz w:val="40"/>
          <w:szCs w:val="40"/>
          <w:lang w:eastAsia="ru-RU"/>
          <w14:cntxtAlts/>
        </w:rPr>
        <w:t xml:space="preserve"> </w:t>
      </w:r>
      <w:r w:rsidRPr="0001274F">
        <w:rPr>
          <w:rFonts w:ascii="Times New Roman" w:eastAsia="Times New Roman" w:hAnsi="Times New Roman" w:cs="Times New Roman"/>
          <w:color w:val="000000"/>
          <w:spacing w:val="1"/>
          <w:kern w:val="28"/>
          <w:sz w:val="28"/>
          <w:szCs w:val="28"/>
          <w:lang w:eastAsia="ru-RU"/>
          <w14:cntxtAlts/>
        </w:rPr>
        <w:t xml:space="preserve">все занятия проводить по определенным темам и в игровой </w:t>
      </w: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форме. Так легче       контролировать запас приобретенной лек</w:t>
      </w: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softHyphen/>
        <w:t>сики и речевых структур;</w:t>
      </w:r>
    </w:p>
    <w:p w:rsidR="0001274F" w:rsidRPr="0001274F" w:rsidRDefault="0001274F" w:rsidP="0001274F">
      <w:pPr>
        <w:widowControl w:val="0"/>
        <w:tabs>
          <w:tab w:val="left" w:pos="-31680"/>
        </w:tabs>
        <w:spacing w:after="0" w:line="360" w:lineRule="auto"/>
        <w:ind w:left="562" w:hanging="26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Segoe UI Symbol" w:eastAsia="Times New Roman" w:hAnsi="Segoe UI Symbol" w:cs="Segoe UI Symbol"/>
          <w:b/>
          <w:bCs/>
          <w:color w:val="0000FF"/>
          <w:spacing w:val="2"/>
          <w:kern w:val="28"/>
          <w:sz w:val="44"/>
          <w:szCs w:val="44"/>
          <w:lang w:eastAsia="ru-RU"/>
          <w14:cntxtAlts/>
        </w:rPr>
        <w:t>☺</w:t>
      </w:r>
      <w:r w:rsidRPr="0001274F">
        <w:rPr>
          <w:rFonts w:ascii="Times New Roman" w:eastAsia="Times New Roman" w:hAnsi="Times New Roman" w:cs="Times New Roman"/>
          <w:b/>
          <w:bCs/>
          <w:color w:val="000000"/>
          <w:spacing w:val="2"/>
          <w:kern w:val="28"/>
          <w:sz w:val="40"/>
          <w:szCs w:val="40"/>
          <w:lang w:eastAsia="ru-RU"/>
          <w14:cntxtAlts/>
        </w:rPr>
        <w:t xml:space="preserve"> </w:t>
      </w:r>
      <w:r w:rsidRPr="0001274F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  <w14:cntxtAlts/>
        </w:rPr>
        <w:t>на занятиях использовать наглядный материал, индивидуаль</w:t>
      </w:r>
      <w:r w:rsidRPr="0001274F">
        <w:rPr>
          <w:rFonts w:ascii="Times New Roman" w:eastAsia="Times New Roman" w:hAnsi="Times New Roman" w:cs="Times New Roman"/>
          <w:color w:val="000000"/>
          <w:spacing w:val="2"/>
          <w:kern w:val="28"/>
          <w:sz w:val="28"/>
          <w:szCs w:val="28"/>
          <w:lang w:eastAsia="ru-RU"/>
          <w14:cntxtAlts/>
        </w:rPr>
        <w:t>ные карточки, очень много внимания уделять прослушива</w:t>
      </w:r>
      <w:r w:rsidRPr="0001274F">
        <w:rPr>
          <w:rFonts w:ascii="Times New Roman" w:eastAsia="Times New Roman" w:hAnsi="Times New Roman" w:cs="Times New Roman"/>
          <w:color w:val="000000"/>
          <w:spacing w:val="2"/>
          <w:kern w:val="28"/>
          <w:sz w:val="28"/>
          <w:szCs w:val="28"/>
          <w:lang w:eastAsia="ru-RU"/>
          <w14:cntxtAlts/>
        </w:rPr>
        <w:softHyphen/>
      </w: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нию. Использовать для этого: кассеты с             записями по темам, </w:t>
      </w:r>
      <w:r w:rsidRPr="0001274F">
        <w:rPr>
          <w:rFonts w:ascii="Times New Roman" w:eastAsia="Times New Roman" w:hAnsi="Times New Roman" w:cs="Times New Roman"/>
          <w:color w:val="000000"/>
          <w:spacing w:val="-3"/>
          <w:kern w:val="28"/>
          <w:sz w:val="28"/>
          <w:szCs w:val="28"/>
          <w:lang w:eastAsia="ru-RU"/>
          <w14:cntxtAlts/>
        </w:rPr>
        <w:t xml:space="preserve">игрушки, плакаты, картинки, различные предметы, необходимые для занятий. Это все поможет ребенку сосредоточиться и </w:t>
      </w:r>
      <w:r w:rsidRPr="0001274F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  <w14:cntxtAlts/>
        </w:rPr>
        <w:t xml:space="preserve">быстрее сориентироваться,  отвечая на вопросы или же играя в </w:t>
      </w:r>
      <w:r w:rsidRPr="0001274F">
        <w:rPr>
          <w:rFonts w:ascii="Times New Roman" w:eastAsia="Times New Roman" w:hAnsi="Times New Roman" w:cs="Times New Roman"/>
          <w:color w:val="000000"/>
          <w:spacing w:val="2"/>
          <w:kern w:val="28"/>
          <w:sz w:val="28"/>
          <w:szCs w:val="28"/>
          <w:lang w:eastAsia="ru-RU"/>
          <w14:cntxtAlts/>
        </w:rPr>
        <w:t>ту или иную игру;</w:t>
      </w:r>
    </w:p>
    <w:p w:rsidR="0001274F" w:rsidRPr="0001274F" w:rsidRDefault="0001274F" w:rsidP="0001274F">
      <w:pPr>
        <w:widowControl w:val="0"/>
        <w:tabs>
          <w:tab w:val="left" w:pos="-31680"/>
        </w:tabs>
        <w:spacing w:after="0" w:line="360" w:lineRule="auto"/>
        <w:ind w:left="562" w:hanging="26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Segoe UI Symbol" w:eastAsia="Times New Roman" w:hAnsi="Segoe UI Symbol" w:cs="Segoe UI Symbol"/>
          <w:b/>
          <w:bCs/>
          <w:color w:val="0000FF"/>
          <w:spacing w:val="2"/>
          <w:kern w:val="28"/>
          <w:sz w:val="44"/>
          <w:szCs w:val="44"/>
          <w:lang w:eastAsia="ru-RU"/>
          <w14:cntxtAlts/>
        </w:rPr>
        <w:t>☺</w:t>
      </w:r>
      <w:r w:rsidRPr="0001274F">
        <w:rPr>
          <w:rFonts w:ascii="Times New Roman" w:eastAsia="Times New Roman" w:hAnsi="Times New Roman" w:cs="Times New Roman"/>
          <w:b/>
          <w:bCs/>
          <w:color w:val="000000"/>
          <w:spacing w:val="2"/>
          <w:kern w:val="28"/>
          <w:sz w:val="40"/>
          <w:szCs w:val="40"/>
          <w:lang w:eastAsia="ru-RU"/>
          <w14:cntxtAlts/>
        </w:rPr>
        <w:t xml:space="preserve"> </w:t>
      </w:r>
      <w:r w:rsidRPr="0001274F">
        <w:rPr>
          <w:rFonts w:ascii="Times New Roman" w:eastAsia="Times New Roman" w:hAnsi="Times New Roman" w:cs="Times New Roman"/>
          <w:color w:val="000000"/>
          <w:spacing w:val="1"/>
          <w:kern w:val="28"/>
          <w:sz w:val="28"/>
          <w:szCs w:val="28"/>
          <w:lang w:eastAsia="ru-RU"/>
          <w14:cntxtAlts/>
        </w:rPr>
        <w:t>важно правильно преподнести ребенку ту или иную инфор</w:t>
      </w:r>
      <w:r w:rsidRPr="0001274F">
        <w:rPr>
          <w:rFonts w:ascii="Times New Roman" w:eastAsia="Times New Roman" w:hAnsi="Times New Roman" w:cs="Times New Roman"/>
          <w:color w:val="000000"/>
          <w:spacing w:val="-5"/>
          <w:kern w:val="28"/>
          <w:sz w:val="28"/>
          <w:szCs w:val="28"/>
          <w:lang w:eastAsia="ru-RU"/>
          <w14:cntxtAlts/>
        </w:rPr>
        <w:t>мацию;</w:t>
      </w:r>
    </w:p>
    <w:p w:rsidR="0001274F" w:rsidRPr="0001274F" w:rsidRDefault="0001274F" w:rsidP="0001274F">
      <w:pPr>
        <w:widowControl w:val="0"/>
        <w:tabs>
          <w:tab w:val="left" w:pos="-31680"/>
        </w:tabs>
        <w:spacing w:after="0" w:line="360" w:lineRule="auto"/>
        <w:ind w:left="562" w:hanging="26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Segoe UI Symbol" w:eastAsia="Times New Roman" w:hAnsi="Segoe UI Symbol" w:cs="Segoe UI Symbol"/>
          <w:b/>
          <w:bCs/>
          <w:color w:val="0000FF"/>
          <w:spacing w:val="2"/>
          <w:kern w:val="28"/>
          <w:sz w:val="44"/>
          <w:szCs w:val="44"/>
          <w:lang w:eastAsia="ru-RU"/>
          <w14:cntxtAlts/>
        </w:rPr>
        <w:t>☺</w:t>
      </w:r>
      <w:r w:rsidRPr="0001274F">
        <w:rPr>
          <w:rFonts w:ascii="Times New Roman" w:eastAsia="Times New Roman" w:hAnsi="Times New Roman" w:cs="Times New Roman"/>
          <w:b/>
          <w:bCs/>
          <w:color w:val="000000"/>
          <w:spacing w:val="2"/>
          <w:kern w:val="28"/>
          <w:sz w:val="40"/>
          <w:szCs w:val="40"/>
          <w:lang w:eastAsia="ru-RU"/>
          <w14:cntxtAlts/>
        </w:rPr>
        <w:t xml:space="preserve"> </w:t>
      </w:r>
      <w:r w:rsidRPr="0001274F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  <w14:cntxtAlts/>
        </w:rPr>
        <w:t>реализовывать знание языка на праздниках: привлекать детей к чтению стихов,         показу инсценировок на английском языке;</w:t>
      </w:r>
    </w:p>
    <w:p w:rsidR="0001274F" w:rsidRPr="0001274F" w:rsidRDefault="0001274F" w:rsidP="0001274F">
      <w:pPr>
        <w:widowControl w:val="0"/>
        <w:tabs>
          <w:tab w:val="left" w:pos="-31680"/>
        </w:tabs>
        <w:spacing w:after="0" w:line="360" w:lineRule="auto"/>
        <w:ind w:left="562" w:hanging="266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Segoe UI Symbol" w:eastAsia="Times New Roman" w:hAnsi="Segoe UI Symbol" w:cs="Segoe UI Symbol"/>
          <w:b/>
          <w:bCs/>
          <w:color w:val="0000FF"/>
          <w:spacing w:val="2"/>
          <w:kern w:val="28"/>
          <w:sz w:val="44"/>
          <w:szCs w:val="44"/>
          <w:lang w:eastAsia="ru-RU"/>
          <w14:cntxtAlts/>
        </w:rPr>
        <w:t>☺</w:t>
      </w:r>
      <w:r w:rsidRPr="0001274F">
        <w:rPr>
          <w:rFonts w:ascii="Times New Roman" w:eastAsia="Times New Roman" w:hAnsi="Times New Roman" w:cs="Times New Roman"/>
          <w:b/>
          <w:bCs/>
          <w:color w:val="000000"/>
          <w:spacing w:val="2"/>
          <w:kern w:val="28"/>
          <w:sz w:val="40"/>
          <w:szCs w:val="40"/>
          <w:lang w:eastAsia="ru-RU"/>
          <w14:cntxtAlts/>
        </w:rPr>
        <w:t xml:space="preserve"> </w:t>
      </w:r>
      <w:r w:rsidRPr="0001274F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  <w:t xml:space="preserve">на наших занятиях по английскому языку организовываются </w:t>
      </w:r>
      <w:r w:rsidRPr="0001274F">
        <w:rPr>
          <w:rFonts w:ascii="Times New Roman" w:eastAsia="Times New Roman" w:hAnsi="Times New Roman" w:cs="Times New Roman"/>
          <w:color w:val="000000"/>
          <w:spacing w:val="1"/>
          <w:kern w:val="28"/>
          <w:sz w:val="28"/>
          <w:szCs w:val="28"/>
          <w:lang w:eastAsia="ru-RU"/>
          <w14:cntxtAlts/>
        </w:rPr>
        <w:t xml:space="preserve">и проводятся               соревнования «Кто назовет больше животных </w:t>
      </w:r>
      <w:r w:rsidRPr="0001274F">
        <w:rPr>
          <w:rFonts w:ascii="Times New Roman" w:eastAsia="Times New Roman" w:hAnsi="Times New Roman" w:cs="Times New Roman"/>
          <w:color w:val="000000"/>
          <w:spacing w:val="-5"/>
          <w:kern w:val="28"/>
          <w:sz w:val="28"/>
          <w:szCs w:val="28"/>
          <w:lang w:eastAsia="ru-RU"/>
          <w14:cntxtAlts/>
        </w:rPr>
        <w:t>или игрушек на английском языке?»,   или «Чья команда вспом</w:t>
      </w:r>
      <w:r w:rsidRPr="0001274F">
        <w:rPr>
          <w:rFonts w:ascii="Times New Roman" w:eastAsia="Times New Roman" w:hAnsi="Times New Roman" w:cs="Times New Roman"/>
          <w:color w:val="000000"/>
          <w:spacing w:val="-5"/>
          <w:kern w:val="28"/>
          <w:sz w:val="28"/>
          <w:szCs w:val="28"/>
          <w:lang w:eastAsia="ru-RU"/>
          <w14:cntxtAlts/>
        </w:rPr>
        <w:softHyphen/>
      </w:r>
      <w:r w:rsidRPr="0001274F">
        <w:rPr>
          <w:rFonts w:ascii="Times New Roman" w:eastAsia="Times New Roman" w:hAnsi="Times New Roman" w:cs="Times New Roman"/>
          <w:color w:val="000000"/>
          <w:spacing w:val="-4"/>
          <w:kern w:val="28"/>
          <w:sz w:val="28"/>
          <w:szCs w:val="28"/>
          <w:lang w:eastAsia="ru-RU"/>
          <w14:cntxtAlts/>
        </w:rPr>
        <w:t>нит и споет больше песен?», «Угадай песню», «Угадай       живот</w:t>
      </w:r>
      <w:r w:rsidRPr="0001274F">
        <w:rPr>
          <w:rFonts w:ascii="Times New Roman" w:eastAsia="Times New Roman" w:hAnsi="Times New Roman" w:cs="Times New Roman"/>
          <w:color w:val="000000"/>
          <w:spacing w:val="-5"/>
          <w:kern w:val="28"/>
          <w:sz w:val="28"/>
          <w:szCs w:val="28"/>
          <w:lang w:eastAsia="ru-RU"/>
          <w14:cntxtAlts/>
        </w:rPr>
        <w:t>ное», «Отгадай загадку», «Дополни стихотворение», «Подбери рифму».</w:t>
      </w:r>
    </w:p>
    <w:p w:rsidR="0001274F" w:rsidRPr="0001274F" w:rsidRDefault="0001274F" w:rsidP="0001274F">
      <w:pPr>
        <w:widowControl w:val="0"/>
        <w:spacing w:before="7" w:after="0" w:line="360" w:lineRule="auto"/>
        <w:ind w:right="14" w:firstLine="274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spacing w:val="2"/>
          <w:kern w:val="28"/>
          <w:sz w:val="28"/>
          <w:szCs w:val="28"/>
          <w:lang w:eastAsia="ru-RU"/>
          <w14:cntxtAlts/>
        </w:rPr>
        <w:lastRenderedPageBreak/>
        <w:t xml:space="preserve">     Программа «Английский для малышей» направлена на </w:t>
      </w:r>
      <w:r w:rsidRPr="0001274F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  <w14:cntxtAlts/>
        </w:rPr>
        <w:t>воспитание интереса к овладению иностранным языком, формиро</w:t>
      </w:r>
      <w:r w:rsidRPr="0001274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вание гармоничной личности, развитию          психических процессов, а </w:t>
      </w:r>
      <w:r w:rsidRPr="0001274F">
        <w:rPr>
          <w:rFonts w:ascii="Times New Roman" w:eastAsia="Times New Roman" w:hAnsi="Times New Roman" w:cs="Times New Roman"/>
          <w:color w:val="000000"/>
          <w:spacing w:val="-3"/>
          <w:kern w:val="28"/>
          <w:sz w:val="28"/>
          <w:szCs w:val="28"/>
          <w:lang w:eastAsia="ru-RU"/>
          <w14:cntxtAlts/>
        </w:rPr>
        <w:t>также познавательных и языковых способностей; способствует раз</w:t>
      </w:r>
      <w:r w:rsidRPr="0001274F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  <w:t>витию активной и пассивной речи, правильному звукопроизношению на осознанном уровне.</w:t>
      </w:r>
    </w:p>
    <w:p w:rsidR="0001274F" w:rsidRPr="0001274F" w:rsidRDefault="0001274F" w:rsidP="0001274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01274F" w:rsidRPr="0001274F" w:rsidRDefault="0001274F" w:rsidP="0001274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01274F" w:rsidRPr="0001274F" w:rsidRDefault="0001274F" w:rsidP="0001274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01274F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01274F" w:rsidRDefault="0001274F" w:rsidP="0001274F">
      <w:pPr>
        <w:jc w:val="center"/>
      </w:pPr>
      <w:r>
        <w:rPr>
          <w:noProof/>
          <w:lang w:eastAsia="ru-RU"/>
        </w:rPr>
        <w:drawing>
          <wp:inline distT="0" distB="0" distL="0" distR="0" wp14:anchorId="0869C514">
            <wp:extent cx="1619250" cy="146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F3"/>
    <w:rsid w:val="0001274F"/>
    <w:rsid w:val="003C5963"/>
    <w:rsid w:val="007A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2013-11-22T11:00:00Z</dcterms:created>
  <dcterms:modified xsi:type="dcterms:W3CDTF">2013-11-22T11:02:00Z</dcterms:modified>
</cp:coreProperties>
</file>