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59" w:rsidRDefault="00FB6259" w:rsidP="00FB6259">
      <w:r>
        <w:t>Консультация для воспитателей</w:t>
      </w:r>
    </w:p>
    <w:p w:rsidR="00FB6259" w:rsidRDefault="00FB6259" w:rsidP="00FB6259">
      <w:r>
        <w:t xml:space="preserve">РАЗВИТИЕ ПРОИЗВОЛЬНОЙ МОТОРИКИ КАК СРЕДСТВО КОРРЕКЦИИ РЕЧЕВЫХ НАРУШЕНИЙ У ДЕТЕЙ ДОШКОЛЬНОГО ВОЗРАСТА  </w:t>
      </w:r>
    </w:p>
    <w:p w:rsidR="00FB6259" w:rsidRDefault="00FB6259" w:rsidP="00FB6259">
      <w:proofErr w:type="gramStart"/>
      <w:r>
        <w:t xml:space="preserve">Системное изучение двигательной сферы детей с отклонениями в речевом развитии показывает, что у большинства из них несовершенство движений наблюдается во всех компонентах моторики: в общей (крупной), в лицевой и артикуляционной, в тонких движениях кистей и пальцев рук, а также трудности в регуляции и контроле произвольных движений.   </w:t>
      </w:r>
      <w:r w:rsidRPr="00FB6259">
        <w:rPr>
          <w:highlight w:val="yellow"/>
        </w:rPr>
        <w:t>(1слайд)</w:t>
      </w:r>
      <w:proofErr w:type="gramEnd"/>
    </w:p>
    <w:p w:rsidR="00FB6259" w:rsidRDefault="00FB6259" w:rsidP="00FB6259">
      <w:proofErr w:type="gramStart"/>
      <w:r>
        <w:t>В коре головного мозга речевая область расположена рядом с двигательной, поэтому работа по формированию и совершенствованию произвольной моторики рассматривается как необходимая составная часть комплексной системы коррекционно-педагогического воздействия, внимание этому вопросу, тем эффективней и быстрее будет достигнут положительный результат.(</w:t>
      </w:r>
      <w:r w:rsidRPr="00FB6259">
        <w:rPr>
          <w:highlight w:val="yellow"/>
        </w:rPr>
        <w:t>2 слайд)</w:t>
      </w:r>
      <w:proofErr w:type="gramEnd"/>
    </w:p>
    <w:p w:rsidR="00FB6259" w:rsidRDefault="00FB6259" w:rsidP="00FB6259">
      <w:pPr>
        <w:jc w:val="both"/>
      </w:pPr>
      <w:r>
        <w:t xml:space="preserve"> Поэтому целью работы является коррекция устной речи дошкольников с помощью игр и упражнений, направленных на развитие произвольной моторики (общей, мелкой моторики пальцев рук, мимической и артикуляционной).</w:t>
      </w:r>
    </w:p>
    <w:p w:rsidR="00FB6259" w:rsidRDefault="00FB6259" w:rsidP="00FB6259">
      <w:proofErr w:type="gramStart"/>
      <w:r>
        <w:t>Исходя из цели работы вытекают</w:t>
      </w:r>
      <w:proofErr w:type="gramEnd"/>
      <w:r>
        <w:t xml:space="preserve"> задачи: </w:t>
      </w:r>
      <w:r w:rsidRPr="00FB6259">
        <w:rPr>
          <w:highlight w:val="yellow"/>
        </w:rPr>
        <w:t>(3 слайд)</w:t>
      </w:r>
    </w:p>
    <w:p w:rsidR="00FB6259" w:rsidRDefault="00FB6259" w:rsidP="00FB6259">
      <w:r>
        <w:t xml:space="preserve"> 1. Проводить коррекционную  работу по устранению речевых нарушений у детей дошкольного возраста, развивать дыхание, голос, вырабатывать умеренный темп речи и ее интонационную выразительность. </w:t>
      </w:r>
    </w:p>
    <w:p w:rsidR="00FB6259" w:rsidRDefault="00FB6259" w:rsidP="00FB6259">
      <w:r>
        <w:t xml:space="preserve"> 2. Формировать и развивать основные психомоторные качества (статической и динамической координации, переключаемости движений, мышечного тонуса, двигательной памяти и произвольного внимания) во всех видах моторной сферы (общей, мелкой, мимической и артикуляционной).</w:t>
      </w:r>
    </w:p>
    <w:p w:rsidR="00FB6259" w:rsidRDefault="00FB6259" w:rsidP="00FB6259">
      <w:r>
        <w:t xml:space="preserve"> 3. Вырабатывать четкие координированные движения во взаимосвязи с речью, воспитывать чувство ритма и темпа, активизировать все виды памяти (слуховую, двигательную и зрительную).</w:t>
      </w:r>
    </w:p>
    <w:p w:rsidR="00FB6259" w:rsidRDefault="00FB6259" w:rsidP="00FB6259">
      <w:r>
        <w:t xml:space="preserve"> 4. Совершенствовать лексико-грамматическую структуру языка.</w:t>
      </w:r>
    </w:p>
    <w:p w:rsidR="00FB6259" w:rsidRDefault="00FB6259" w:rsidP="00FB6259">
      <w:r>
        <w:t>Реализация работы по развитию произвольной моторики ведется в нескольких направлениях</w:t>
      </w:r>
      <w:proofErr w:type="gramStart"/>
      <w:r>
        <w:t xml:space="preserve"> :</w:t>
      </w:r>
      <w:proofErr w:type="gramEnd"/>
    </w:p>
    <w:p w:rsidR="00FB6259" w:rsidRDefault="00FB6259" w:rsidP="00FB6259">
      <w:r>
        <w:t>1. Понимая значимость и важность работы по развитию моторики у детей с нарушением речи, необходимо активнее включать в занятия с детьми различные упражнения и игры для развития всех компонентов двигательной сферы ребенка: общей и артикуляционной моторики, тонких движений пальцев рук</w:t>
      </w:r>
      <w:proofErr w:type="gramStart"/>
      <w:r w:rsidRPr="00FB6259">
        <w:rPr>
          <w:highlight w:val="yellow"/>
        </w:rPr>
        <w:t>.(</w:t>
      </w:r>
      <w:proofErr w:type="gramEnd"/>
      <w:r w:rsidRPr="00FB6259">
        <w:rPr>
          <w:highlight w:val="yellow"/>
        </w:rPr>
        <w:t>слайд 4)</w:t>
      </w:r>
    </w:p>
    <w:p w:rsidR="00FB6259" w:rsidRDefault="00FB6259" w:rsidP="00FB6259">
      <w:r>
        <w:t xml:space="preserve"> Артикуляционная и лицевая моторика  </w:t>
      </w:r>
      <w:r w:rsidRPr="00FB6259">
        <w:rPr>
          <w:highlight w:val="yellow"/>
        </w:rPr>
        <w:t>(слайд5)</w:t>
      </w:r>
    </w:p>
    <w:p w:rsidR="00FB6259" w:rsidRDefault="00FB6259" w:rsidP="00FB6259">
      <w:r>
        <w:t xml:space="preserve"> Работа по развитию артикуляционной и лицевой моторики включает в себя:</w:t>
      </w:r>
    </w:p>
    <w:p w:rsidR="00FB6259" w:rsidRDefault="00FB6259" w:rsidP="00FB6259">
      <w:r>
        <w:t xml:space="preserve"> - артикуляционную гимнастику;</w:t>
      </w:r>
    </w:p>
    <w:p w:rsidR="00FB6259" w:rsidRDefault="00FB6259" w:rsidP="00FB6259">
      <w:r>
        <w:t xml:space="preserve"> - логопедический </w:t>
      </w:r>
      <w:proofErr w:type="spellStart"/>
      <w:r>
        <w:t>самомассаж</w:t>
      </w:r>
      <w:proofErr w:type="spellEnd"/>
      <w:r>
        <w:t>;</w:t>
      </w:r>
    </w:p>
    <w:p w:rsidR="00FB6259" w:rsidRDefault="00FB6259" w:rsidP="00FB6259">
      <w:r>
        <w:t xml:space="preserve"> - игры для развития речевого дыхания и фонематического восприятия;</w:t>
      </w:r>
    </w:p>
    <w:p w:rsidR="00FB6259" w:rsidRDefault="00FB6259" w:rsidP="00FB6259">
      <w:r>
        <w:t xml:space="preserve"> - мимические упражнения.</w:t>
      </w:r>
    </w:p>
    <w:p w:rsidR="00FB6259" w:rsidRDefault="00FB6259" w:rsidP="00FB6259">
      <w:r>
        <w:lastRenderedPageBreak/>
        <w:t>Цель работы: выработка полноценных движений и определенных положений органов артикуляционного аппарата, необходимых для правильного произношения звуков, развитие умения передавать мимикой разные чувства.</w:t>
      </w:r>
    </w:p>
    <w:p w:rsidR="00FB6259" w:rsidRDefault="00FB6259" w:rsidP="00FB6259">
      <w:r>
        <w:t xml:space="preserve"> Звуки речи образуются в результате сложного комплекса движений артикуляционных органов –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</w:t>
      </w:r>
      <w:proofErr w:type="spellStart"/>
      <w:r>
        <w:t>звукопроизносительного</w:t>
      </w:r>
      <w:proofErr w:type="spellEnd"/>
      <w:r>
        <w:t xml:space="preserve"> аппарата. В тоже время, неправильное строение артикуляционного аппарата, неразвитость, вялость мышц языка, нижней челюсти, мягкого нёба, губ и, как следствие, их недостаточная подвижность нередко являются причиной плохого произношения.</w:t>
      </w:r>
    </w:p>
    <w:p w:rsidR="00FB6259" w:rsidRDefault="00FB6259" w:rsidP="00FB6259">
      <w:r>
        <w:t xml:space="preserve"> Совершенствованию движений артикуляционных органов, необходимых для правильного произношения звуков, и подготовке речевого аппарата к речевой нагрузке способствует проведение артикуляционной гимнастики, то есть системы упражнений для развития речевых органов.  </w:t>
      </w:r>
    </w:p>
    <w:p w:rsidR="00F06D25" w:rsidRDefault="00FB6259" w:rsidP="00FB6259">
      <w:r>
        <w:t>Целью артикуляционной гимнастики является 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</w:t>
      </w:r>
      <w:proofErr w:type="gramStart"/>
      <w:r w:rsidRPr="00FB6259">
        <w:rPr>
          <w:highlight w:val="yellow"/>
        </w:rPr>
        <w:t>.</w:t>
      </w:r>
      <w:proofErr w:type="gramEnd"/>
      <w:r w:rsidRPr="00FB6259">
        <w:rPr>
          <w:highlight w:val="yellow"/>
        </w:rPr>
        <w:t xml:space="preserve"> (</w:t>
      </w:r>
      <w:proofErr w:type="gramStart"/>
      <w:r w:rsidRPr="00FB6259">
        <w:rPr>
          <w:highlight w:val="yellow"/>
        </w:rPr>
        <w:t>с</w:t>
      </w:r>
      <w:proofErr w:type="gramEnd"/>
      <w:r w:rsidRPr="00FB6259">
        <w:rPr>
          <w:highlight w:val="yellow"/>
        </w:rPr>
        <w:t>лайд 6)</w:t>
      </w:r>
    </w:p>
    <w:p w:rsidR="00FB6259" w:rsidRDefault="00FB6259" w:rsidP="00FB6259">
      <w:r>
        <w:t xml:space="preserve"> Выполнение упражнений артикуляционной гимнастики требует от ребенка больших энергетических затрат, определенных усилий и терпения. Чтобы у ребенка не пропал интерес к выполняемой работе, артикуляционная гимнастика не должна проводиться по шаблону, скучно. Нужно вовлечь ребенка в активный процесс, создать соответствующий эмоциональный настрой, вызвать живой интерес, положительное отношение к занятиям, стремление правильно выполнять упражнения. </w:t>
      </w:r>
      <w:r w:rsidR="00F06D25">
        <w:t xml:space="preserve"> </w:t>
      </w:r>
      <w:r>
        <w:t xml:space="preserve"> Для этого необходимо использовать игру, как основную деятельность детей, а, следовательно, самую естественную и привлекательную для них форму занятий. Для красочного и забавного оформления игры-занятия подбираются картинки, игрушки, сказочные герои, привлекаются стихотворные тексты.</w:t>
      </w:r>
    </w:p>
    <w:p w:rsidR="00F06D25" w:rsidRDefault="00FB6259" w:rsidP="00FB6259">
      <w:r>
        <w:t xml:space="preserve"> Недостатки в развитии лицевой и речевой моторики проявляются в невыразительности мимики, </w:t>
      </w:r>
    </w:p>
    <w:p w:rsidR="00F06D25" w:rsidRDefault="00FB6259" w:rsidP="00F06D25">
      <w:r>
        <w:t xml:space="preserve"> Мимика тесно связана с артикуляцией и, стимулируя ребенка изображать на лице различные эмоции, мы способствуем развитию у него не только мимической, но и артикуляционной моторики, в частности развиваем подвижность мышц губ и щек. Мимические упражнения хорошо выполнять под соответствующую настроенную музыку. Кроме простых мимических упражнений можно разыгрывать с дошкольниками этюды на выражение основных эмоций. Эти игровые творческие задания помогут детям научиться понимать эмоциональное состояние другого человека и уметь адекватно выразить свое собственное. </w:t>
      </w:r>
    </w:p>
    <w:p w:rsidR="00FB6259" w:rsidRDefault="00F06D25" w:rsidP="00FB6259">
      <w:r>
        <w:t xml:space="preserve">Чтобы выработать хорошую дикцию у ребенка, обеспечить четкое и благозвучное произношение, необходимы игры для развития речевого дыхания и фонематического восприятия. </w:t>
      </w:r>
    </w:p>
    <w:p w:rsidR="00FB6259" w:rsidRDefault="00FB6259" w:rsidP="00FB6259">
      <w:r>
        <w:t>Мелкая моторика пальцев рук</w:t>
      </w:r>
      <w:r w:rsidR="00F06D25">
        <w:t xml:space="preserve"> </w:t>
      </w:r>
      <w:r w:rsidR="00F06D25" w:rsidRPr="00F06D25">
        <w:rPr>
          <w:highlight w:val="yellow"/>
        </w:rPr>
        <w:t>(слайд 7)</w:t>
      </w:r>
    </w:p>
    <w:p w:rsidR="00FB6259" w:rsidRDefault="00FB6259" w:rsidP="00FB6259">
      <w:r>
        <w:t>Цель работы: развитие мелкой моторики рук, оказывающей благоприятное влияние на развитие речи, развитие зрительно-пространственной координации, активизация познавательной и речемыслительной деятельности.</w:t>
      </w:r>
    </w:p>
    <w:p w:rsidR="00FB6259" w:rsidRDefault="00FB6259" w:rsidP="00FB6259">
      <w:r>
        <w:lastRenderedPageBreak/>
        <w:t xml:space="preserve"> Установлено, что уровень развития речи детей находится в прямой зависимости от степени </w:t>
      </w:r>
      <w:proofErr w:type="spellStart"/>
      <w:r>
        <w:t>сформированности</w:t>
      </w:r>
      <w:proofErr w:type="spellEnd"/>
      <w:r>
        <w:t xml:space="preserve"> тонких дифференцированных движений рук. У детей с проблемами в речевом развитии очень часто наблюдается недостаточность двигательной активности, в том числе и плохая координация мелкой моторики пальцев рук. </w:t>
      </w:r>
    </w:p>
    <w:p w:rsidR="00FB6259" w:rsidRDefault="00FB6259" w:rsidP="00FB6259">
      <w:r>
        <w:t xml:space="preserve"> Функция руки и речи развивается параллельно. Выполняя пальчиками различные упражнения, ребенок достигает хорошего развития мелкой моторики рук, которая </w:t>
      </w:r>
      <w:proofErr w:type="gramStart"/>
      <w:r>
        <w:t>не только оказывает</w:t>
      </w:r>
      <w:proofErr w:type="gramEnd"/>
      <w:r>
        <w:t xml:space="preserve"> благоприятное влияние на развитие речи, но и подготавливает ребенка к рисованию и письму. Кисти рук приобретают хорошую подвижность, гибкость, исчезает скованность движений. Это в дальнейшем облегчает приобретение навыка письма.</w:t>
      </w:r>
    </w:p>
    <w:p w:rsidR="00FB6259" w:rsidRDefault="00FB6259" w:rsidP="00FB6259">
      <w:r>
        <w:t xml:space="preserve"> </w:t>
      </w:r>
      <w:r w:rsidR="00F06D25" w:rsidRPr="00F06D25">
        <w:rPr>
          <w:highlight w:val="yellow"/>
        </w:rPr>
        <w:t>(слайд 8)</w:t>
      </w:r>
      <w:r w:rsidR="00F06D25">
        <w:t xml:space="preserve"> </w:t>
      </w:r>
      <w:r>
        <w:t>Очень важной частью работы по развитию мелкой моторики являются «пальчиковые игры». Игры эти очень эмоциональные, они увлекательны и способствуют развитию речи, творческой деятельности. В ходе «пальчиковых игр» дети, повторяя движения взрослых, активизируют моторику,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FB6259" w:rsidRDefault="00FB6259" w:rsidP="00FB6259">
      <w:r>
        <w:t xml:space="preserve">Многие игры требуют участие обеих рук, что дает возможность детям ориентироваться в понятиях «вправо», «влево», «вверх», «вниз» и т.д.   </w:t>
      </w:r>
    </w:p>
    <w:p w:rsidR="00FB6259" w:rsidRDefault="00FB6259" w:rsidP="00FB6259">
      <w:r>
        <w:t xml:space="preserve"> Для совершенствования тонких движений пальцев рук с детьми проводятся различные пальчиковые игры с пением или игры с мелкими предметами под музыку. </w:t>
      </w:r>
    </w:p>
    <w:p w:rsidR="00FB6259" w:rsidRDefault="00FB6259" w:rsidP="00FB6259">
      <w:r>
        <w:t xml:space="preserve"> </w:t>
      </w:r>
      <w:r w:rsidR="00F06D25" w:rsidRPr="00F06D25">
        <w:rPr>
          <w:highlight w:val="yellow"/>
        </w:rPr>
        <w:t>(слайд 9)</w:t>
      </w:r>
      <w:r>
        <w:t xml:space="preserve">Для развития ручного </w:t>
      </w:r>
      <w:proofErr w:type="spellStart"/>
      <w:r>
        <w:t>праксиса</w:t>
      </w:r>
      <w:proofErr w:type="spellEnd"/>
      <w:r>
        <w:t xml:space="preserve"> очень полезны такие упражнения, как, перебирая пальцами, крутить карандаш, бобину с нитками, гладкий брусок; отвинчивание и завинчивание пробок разной величины и конфигурации; рисование и штриховка карандашами (</w:t>
      </w:r>
      <w:proofErr w:type="spellStart"/>
      <w:r>
        <w:t>полицвет</w:t>
      </w:r>
      <w:proofErr w:type="spellEnd"/>
      <w:r>
        <w:t xml:space="preserve">, фломастеры не рекомендуются, так как они пишут, если стержень расположен перпендикулярно листу). </w:t>
      </w:r>
    </w:p>
    <w:p w:rsidR="00FB6259" w:rsidRDefault="00FB6259" w:rsidP="00FB6259">
      <w:r>
        <w:t xml:space="preserve"> Хорошо научить детей работать в определенном темпе, под счет, но темп и инструкцию ребенок должен задавать себе сам. </w:t>
      </w:r>
    </w:p>
    <w:p w:rsidR="00FB6259" w:rsidRDefault="00FB6259" w:rsidP="00FB6259">
      <w:r>
        <w:t xml:space="preserve"> Общая моторика</w:t>
      </w:r>
      <w:r w:rsidR="00F06D25">
        <w:t xml:space="preserve"> </w:t>
      </w:r>
      <w:r w:rsidR="00F06D25" w:rsidRPr="009A44C1">
        <w:rPr>
          <w:highlight w:val="yellow"/>
        </w:rPr>
        <w:t>(слайд 10)</w:t>
      </w:r>
    </w:p>
    <w:p w:rsidR="00FB6259" w:rsidRDefault="00FB6259" w:rsidP="00FB6259">
      <w:r>
        <w:t>Цель работы: совершенствование двигательной сферы детей, формирование координации движений рук и ног, учить ориентироваться в пространстве, регулировать свой мышечный тонус, закрепление понятия правостороннего и левостороннего движения, развитие глазомера.</w:t>
      </w:r>
    </w:p>
    <w:p w:rsidR="00FB6259" w:rsidRDefault="00FB6259" w:rsidP="00FB6259">
      <w:r>
        <w:t xml:space="preserve"> Двигательная функциональная система оказывает благотворное влияние на весь организм и, особенно, на деятельность мозга. Доказано, что двигательная активность способствует повышению умственной работоспособности, речевому развитию, полноценному формированию произвольных движений и действий, лежащих в основе двигательного поведения человека. Как свидетельствуют специальные исследования в этой области, именно прогресс в развитии движений (двигательного анализатора) в большой мере определяет прогресс развития функций мозга человека.</w:t>
      </w:r>
    </w:p>
    <w:p w:rsidR="00FB6259" w:rsidRDefault="00FB6259" w:rsidP="00FB6259">
      <w:r>
        <w:t xml:space="preserve"> </w:t>
      </w:r>
      <w:proofErr w:type="spellStart"/>
      <w:r>
        <w:t>Несформированность</w:t>
      </w:r>
      <w:proofErr w:type="spellEnd"/>
      <w:r>
        <w:t xml:space="preserve"> крупной (грубой) моторики (движения руками, ногами, туловищем и т.д.) проявляется в виде плохой координации частей тела при выполнении сложных движений, их недостаточной точности и ловкости (неуклюжести), в выраженных затруднениях при выполнении упражнений по показу или словесной инструкции.</w:t>
      </w:r>
    </w:p>
    <w:p w:rsidR="00FB6259" w:rsidRDefault="00FB6259" w:rsidP="00FB6259">
      <w:r>
        <w:lastRenderedPageBreak/>
        <w:t xml:space="preserve"> Устранение недостатков в моторном развитии детей осуществляется в основном средствами коррекционно-физического воспитания через организацию оптимального двигательного режима.</w:t>
      </w:r>
    </w:p>
    <w:p w:rsidR="00FB6259" w:rsidRDefault="00FB6259" w:rsidP="00FB6259">
      <w:r>
        <w:t xml:space="preserve"> Когда ребенок овладевает двигательными умениями и навыками, развивается координация движений. Точное, динамичное выполнение упражнений для ног, туловища, рук, головы подготавливает совершенствование движений артикулярных органов: губ, языка, нижней челюсти и т.д.</w:t>
      </w:r>
    </w:p>
    <w:p w:rsidR="00FB6259" w:rsidRDefault="00FB6259" w:rsidP="00FB6259">
      <w:r>
        <w:t xml:space="preserve"> Дети, имеющие речевую патологию, как правило, неловки, движения их плохо координированы. Причина этого кроется в нарушении тонуса мышц. Чаще всего </w:t>
      </w:r>
      <w:proofErr w:type="spellStart"/>
      <w:r>
        <w:t>дети-речевики</w:t>
      </w:r>
      <w:proofErr w:type="spellEnd"/>
      <w:r>
        <w:t xml:space="preserve"> излишне напряжены, резки в движениях, суетливы. Иногда же, наоборот, имеет место снижение мышечного тонуса, а как следствие, вялость общих движений. Для коррекции этих недостатков моторики необходимо научить детей умению регулировать свой мышечный тонус: расслаблять и напрягать определенные группы мышц.</w:t>
      </w:r>
    </w:p>
    <w:p w:rsidR="00FB6259" w:rsidRDefault="00FB6259" w:rsidP="00FB6259">
      <w:r>
        <w:t xml:space="preserve"> Упражнения с элементами релаксации активно применяются на логопедических занятиях. Они предлагаются дошкольникам в сочетании с движениями. Это делает возможным обучать детей расслаблению различных групп мышц по контрасту с их напряжением. Благодаря специально подобранным упражнениям у дошкольников постепенно появляется умение регулировать мышечный тонус, управлять движениями своего тела.</w:t>
      </w:r>
      <w:r w:rsidR="009A44C1">
        <w:t xml:space="preserve"> </w:t>
      </w:r>
      <w:r>
        <w:t xml:space="preserve">Упражнения на регуляцию мышечного тонуса могут выполняться детьми как с предметами (мячами, флажками, бубнами, обручами), так и без них.   </w:t>
      </w:r>
    </w:p>
    <w:p w:rsidR="00FB6259" w:rsidRDefault="00FB6259" w:rsidP="00FB6259">
      <w:r>
        <w:t xml:space="preserve"> Для детей с речевой патологией характерно нарушение пространственного восприятия, что создает значительные сложности в ориентации в пространстве, а в дальнейшем приводит к </w:t>
      </w:r>
      <w:proofErr w:type="spellStart"/>
      <w:r>
        <w:t>дисграфии</w:t>
      </w:r>
      <w:proofErr w:type="spellEnd"/>
      <w:r>
        <w:t>. Для того</w:t>
      </w:r>
      <w:proofErr w:type="gramStart"/>
      <w:r>
        <w:t>,</w:t>
      </w:r>
      <w:proofErr w:type="gramEnd"/>
      <w:r>
        <w:t xml:space="preserve"> чтобы предотвратить, можно использовать игры и упражнения с мячом, которые направлены на отработку силы, точности движения, возможности определения себя и предмета в пространственном поле.</w:t>
      </w:r>
    </w:p>
    <w:p w:rsidR="00FB6259" w:rsidRDefault="00FB6259" w:rsidP="00FB6259">
      <w:r>
        <w:t xml:space="preserve"> Ритм речи, особенно ритм стихов, поговорок, пословиц, способствует развитию координации, общей и тонкой произвольной моторики. Движения становятся </w:t>
      </w:r>
      <w:proofErr w:type="gramStart"/>
      <w:r>
        <w:t>более плавными</w:t>
      </w:r>
      <w:proofErr w:type="gramEnd"/>
      <w:r>
        <w:t xml:space="preserve">, выразительными, ритмичными. С помощью стихотворной ритмической речи вырабатывается правильный темп речи, ритм дыхания, развивается речевой слух, речевая память. Стихотворная форма всегда привлекает детей своей живостью, эмоциональностью, без специальных установок настраивая детей на игру.    </w:t>
      </w:r>
    </w:p>
    <w:p w:rsidR="00FB6259" w:rsidRDefault="00FB6259" w:rsidP="00FB6259">
      <w:r>
        <w:t xml:space="preserve"> Очевидно, что решение проблемы возможно только при тесном взаимодействии всех педагогов ДОУ. Безусловно, главная роль здесь принадлежит воспитателю, который ежедневно </w:t>
      </w:r>
      <w:proofErr w:type="gramStart"/>
      <w:r>
        <w:t>и</w:t>
      </w:r>
      <w:proofErr w:type="gramEnd"/>
      <w:r>
        <w:t xml:space="preserve"> достаточно продолжительно общается с детьми, знает их склонности, интересы и, следовательно, может определить оптимальные формы включения необходимых заданий коррекционной и развивающей направленности. </w:t>
      </w:r>
    </w:p>
    <w:p w:rsidR="00FB6259" w:rsidRDefault="00FB6259" w:rsidP="00FB6259">
      <w:r>
        <w:t xml:space="preserve"> Сотрудничество с родителями.</w:t>
      </w:r>
      <w:r w:rsidR="0022552D">
        <w:t xml:space="preserve">     </w:t>
      </w:r>
      <w:r>
        <w:t xml:space="preserve"> Одним из важнейших направлений в коррекционно-воспитательной деятельности </w:t>
      </w:r>
      <w:r w:rsidR="0022552D">
        <w:t xml:space="preserve"> </w:t>
      </w:r>
      <w:r>
        <w:t>является работа с родителями, потому что первостепенное влияние на речевое развитие оказывает семья (родители ребенка).</w:t>
      </w:r>
    </w:p>
    <w:p w:rsidR="00FB6259" w:rsidRDefault="00FB6259" w:rsidP="00FB6259">
      <w:r>
        <w:t xml:space="preserve"> Необходимо систематически встречаться с родителями, информировать их об успехах и трудностях в работе с их детьми.</w:t>
      </w:r>
    </w:p>
    <w:p w:rsidR="00FB6259" w:rsidRDefault="00FB6259" w:rsidP="00FB6259">
      <w:r>
        <w:t xml:space="preserve"> Для совместной работы с родителями используются различные формы:</w:t>
      </w:r>
      <w:r w:rsidR="009A44C1">
        <w:t xml:space="preserve">    </w:t>
      </w:r>
      <w:r>
        <w:t xml:space="preserve">коллективные формы:                         </w:t>
      </w:r>
    </w:p>
    <w:p w:rsidR="00FB6259" w:rsidRDefault="00FB6259" w:rsidP="00FB6259">
      <w:r>
        <w:lastRenderedPageBreak/>
        <w:t xml:space="preserve">   - собрания;                                              </w:t>
      </w:r>
    </w:p>
    <w:p w:rsidR="00FB6259" w:rsidRDefault="00FB6259" w:rsidP="00FB6259">
      <w:r>
        <w:t xml:space="preserve">    - тематические лекции;                        </w:t>
      </w:r>
    </w:p>
    <w:p w:rsidR="00FB6259" w:rsidRDefault="00FB6259" w:rsidP="00FB6259">
      <w:r>
        <w:t xml:space="preserve">    - оформление стендов;   </w:t>
      </w:r>
    </w:p>
    <w:p w:rsidR="00FB6259" w:rsidRDefault="00FB6259" w:rsidP="00FB6259">
      <w:r>
        <w:t xml:space="preserve">    - проведение открытых занятий;   </w:t>
      </w:r>
    </w:p>
    <w:p w:rsidR="00FB6259" w:rsidRDefault="00FB6259" w:rsidP="00FB6259">
      <w:r>
        <w:t>индивидуальные формы:</w:t>
      </w:r>
      <w:r w:rsidR="009A44C1">
        <w:t xml:space="preserve"> </w:t>
      </w:r>
      <w:r>
        <w:t xml:space="preserve">  - индивидуальное консультирование;</w:t>
      </w:r>
      <w:r w:rsidR="009A44C1">
        <w:t xml:space="preserve">   </w:t>
      </w:r>
      <w:r>
        <w:t>- беседы;</w:t>
      </w:r>
      <w:r w:rsidR="009A44C1">
        <w:t xml:space="preserve"> </w:t>
      </w:r>
      <w:r>
        <w:t xml:space="preserve"> - проведение открытых занятий.                   </w:t>
      </w:r>
    </w:p>
    <w:p w:rsidR="00FB6259" w:rsidRDefault="00FB6259" w:rsidP="00FB6259">
      <w:r>
        <w:t xml:space="preserve"> </w:t>
      </w:r>
      <w:proofErr w:type="gramStart"/>
      <w:r>
        <w:t xml:space="preserve">В процессе работы по развитию произвольной моторики у детей дошкольного возраста выработаются полноценные движения и определённые положения органов артикуляционного аппарата, необходимые для правильного произношения звуков, улучшаются движения пальцев рук, зрительно-пространственная координация, активизируется познавательная и речемыслительная деятельность, совершенствуется двигательная сфера, координация движений рук и ног, </w:t>
      </w:r>
      <w:proofErr w:type="spellStart"/>
      <w:r>
        <w:t>саморегуляция</w:t>
      </w:r>
      <w:proofErr w:type="spellEnd"/>
      <w:r>
        <w:t xml:space="preserve"> мышечного тонуса и параллельно формируется лексико-грамматический строй языка.</w:t>
      </w:r>
      <w:proofErr w:type="gramEnd"/>
    </w:p>
    <w:p w:rsidR="00FB6259" w:rsidRDefault="00FB6259" w:rsidP="00FB6259">
      <w:r>
        <w:t>Список литературы:</w:t>
      </w:r>
    </w:p>
    <w:p w:rsidR="00FB6259" w:rsidRDefault="00FB6259" w:rsidP="00FB6259">
      <w:r>
        <w:t xml:space="preserve"> 1.  </w:t>
      </w:r>
      <w:proofErr w:type="spellStart"/>
      <w:r>
        <w:t>Алябьева</w:t>
      </w:r>
      <w:proofErr w:type="spellEnd"/>
      <w:r>
        <w:t xml:space="preserve"> «»Развитие воображения и речи детей 4-7 лет: Игровые технологии. – М.: ТЦ Сфера, 2005.</w:t>
      </w:r>
    </w:p>
    <w:p w:rsidR="00FB6259" w:rsidRDefault="00FB6259" w:rsidP="00FB6259">
      <w:r>
        <w:t>3. Борисенко М.Г., Лукина Н.А. Наши пальчики играют (Развитие мелкой моторики). – СПб</w:t>
      </w:r>
      <w:proofErr w:type="gramStart"/>
      <w:r>
        <w:t>.: «</w:t>
      </w:r>
      <w:proofErr w:type="gramEnd"/>
      <w:r>
        <w:t>Паритет», 2002.</w:t>
      </w:r>
    </w:p>
    <w:p w:rsidR="00FB6259" w:rsidRDefault="00FB6259" w:rsidP="00FB6259">
      <w:r>
        <w:t xml:space="preserve"> 4. Воробьева Т.А., </w:t>
      </w:r>
      <w:proofErr w:type="spellStart"/>
      <w:r>
        <w:t>Крупенчук</w:t>
      </w:r>
      <w:proofErr w:type="spellEnd"/>
      <w:r>
        <w:t xml:space="preserve"> О.И. Мяч и речь: Игры с мячом для развития речи, мелкой моторики и общей моторики. – СПб</w:t>
      </w:r>
      <w:proofErr w:type="gramStart"/>
      <w:r>
        <w:t xml:space="preserve">.: </w:t>
      </w:r>
      <w:proofErr w:type="gramEnd"/>
      <w:r>
        <w:t>КАРО, 2003.</w:t>
      </w:r>
    </w:p>
    <w:p w:rsidR="00FB6259" w:rsidRDefault="00FB6259" w:rsidP="00FB6259">
      <w:r>
        <w:t xml:space="preserve"> 5. Громова О.Н., Прокопенко Т.А. Игры-забавы по развитию мелкой моторики у детей. 50 упражнений с музыкальным сопровождением. – М.: Издательство «ГНОМ и Д», 2002.</w:t>
      </w:r>
    </w:p>
    <w:p w:rsidR="00FB6259" w:rsidRDefault="00FB6259" w:rsidP="00FB6259">
      <w:r>
        <w:t xml:space="preserve">  7. </w:t>
      </w:r>
      <w:proofErr w:type="spellStart"/>
      <w:r>
        <w:t>Картушина</w:t>
      </w:r>
      <w:proofErr w:type="spellEnd"/>
      <w:r>
        <w:t xml:space="preserve"> М.Ю. </w:t>
      </w:r>
      <w:proofErr w:type="spellStart"/>
      <w:r>
        <w:t>Логоритмические</w:t>
      </w:r>
      <w:proofErr w:type="spellEnd"/>
      <w:r>
        <w:t xml:space="preserve"> занятия в детском саду: Методическое пособие. – М.: ТЦ Сфера, 2004.</w:t>
      </w:r>
    </w:p>
    <w:p w:rsidR="00FB6259" w:rsidRDefault="00FB6259" w:rsidP="00FB6259">
      <w:r>
        <w:t xml:space="preserve"> 8. </w:t>
      </w:r>
      <w:proofErr w:type="spellStart"/>
      <w:r>
        <w:t>Краузе</w:t>
      </w:r>
      <w:proofErr w:type="spellEnd"/>
      <w:r>
        <w:t xml:space="preserve"> Е.Н. Логопедический массаж и артикуляционная гимнастика: Практическое пособие. – СПб</w:t>
      </w:r>
      <w:proofErr w:type="gramStart"/>
      <w:r>
        <w:t xml:space="preserve">.: </w:t>
      </w:r>
      <w:proofErr w:type="gramEnd"/>
      <w:r>
        <w:t xml:space="preserve">КОРОНА </w:t>
      </w:r>
      <w:proofErr w:type="spellStart"/>
      <w:r>
        <w:t>принт</w:t>
      </w:r>
      <w:proofErr w:type="spellEnd"/>
      <w:r>
        <w:t>, 2004.</w:t>
      </w:r>
    </w:p>
    <w:p w:rsidR="00FB6259" w:rsidRDefault="00FB6259" w:rsidP="00FB6259">
      <w:r>
        <w:t xml:space="preserve"> 9. Лопухина И.С. Логопедия – речь, ритм, движение: Пособие для логопедов и родителей. СПб</w:t>
      </w:r>
      <w:proofErr w:type="gramStart"/>
      <w:r>
        <w:t xml:space="preserve">.: </w:t>
      </w:r>
      <w:proofErr w:type="gramEnd"/>
      <w:r>
        <w:t>Дельта, 1997.</w:t>
      </w:r>
    </w:p>
    <w:p w:rsidR="00FB6259" w:rsidRDefault="00FB6259" w:rsidP="00FB6259">
      <w:r>
        <w:t xml:space="preserve"> 10. </w:t>
      </w:r>
      <w:proofErr w:type="gramStart"/>
      <w:r>
        <w:t>Новиковская</w:t>
      </w:r>
      <w:proofErr w:type="gramEnd"/>
      <w:r>
        <w:t xml:space="preserve"> О.А. </w:t>
      </w:r>
      <w:proofErr w:type="spellStart"/>
      <w:r>
        <w:t>Логоритмика</w:t>
      </w:r>
      <w:proofErr w:type="spellEnd"/>
      <w:r>
        <w:t xml:space="preserve"> для дошкольников в играх и упражнениях. – СПб</w:t>
      </w:r>
      <w:proofErr w:type="gramStart"/>
      <w:r>
        <w:t xml:space="preserve">.: </w:t>
      </w:r>
      <w:proofErr w:type="gramEnd"/>
      <w:r>
        <w:t xml:space="preserve">КОРОНА </w:t>
      </w:r>
      <w:proofErr w:type="spellStart"/>
      <w:r>
        <w:t>принт</w:t>
      </w:r>
      <w:proofErr w:type="spellEnd"/>
      <w:r>
        <w:t>, 2005.</w:t>
      </w:r>
    </w:p>
    <w:p w:rsidR="00FB6259" w:rsidRDefault="00FB6259" w:rsidP="00FB6259">
      <w:r>
        <w:t xml:space="preserve"> 11. Поваляева М.А. Дидактический материал по логопедии: Сказки о веселом Язычке. – Ростов </w:t>
      </w:r>
      <w:proofErr w:type="spellStart"/>
      <w:r>
        <w:t>н</w:t>
      </w:r>
      <w:proofErr w:type="spellEnd"/>
      <w:r>
        <w:t>/Д.: Изд-во «Феникс», 2002.</w:t>
      </w:r>
    </w:p>
    <w:p w:rsidR="00FB6259" w:rsidRDefault="00FB6259" w:rsidP="00FB6259">
      <w:r>
        <w:t xml:space="preserve"> 12. Рычкова Н.А. Логопедическая ритмика. Диагностика и коррекция нарушений произвольных движений у детей, страдающих заиканием. Методические рекомендации. – М.: Ассоциация авторов и издателей «Тандем», изд-во «ГНОМ-ПРЕСС», 1998.</w:t>
      </w:r>
    </w:p>
    <w:p w:rsidR="00FB6259" w:rsidRDefault="00FB6259" w:rsidP="00FB6259"/>
    <w:p w:rsidR="00FB6259" w:rsidRDefault="00FB6259" w:rsidP="00FB6259"/>
    <w:p w:rsidR="00FB6259" w:rsidRDefault="00FB6259" w:rsidP="00FB6259">
      <w:pPr>
        <w:jc w:val="both"/>
      </w:pPr>
    </w:p>
    <w:p w:rsidR="00674FD4" w:rsidRDefault="00674FD4"/>
    <w:sectPr w:rsidR="00674FD4" w:rsidSect="0067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259"/>
    <w:rsid w:val="00185AF1"/>
    <w:rsid w:val="0022552D"/>
    <w:rsid w:val="00674FD4"/>
    <w:rsid w:val="009A44C1"/>
    <w:rsid w:val="00F06D25"/>
    <w:rsid w:val="00FB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2013-05-15T07:38:00Z</dcterms:created>
  <dcterms:modified xsi:type="dcterms:W3CDTF">2013-05-15T08:17:00Z</dcterms:modified>
</cp:coreProperties>
</file>