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50" w:rsidRPr="00330112" w:rsidRDefault="00EF1B50" w:rsidP="00EF1B50">
      <w:pPr>
        <w:shd w:val="clear" w:color="auto" w:fill="FFFFFF"/>
        <w:spacing w:before="54" w:after="54" w:line="258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3011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Содержание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…………………………………………………....1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Цель.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задачи.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Ожидаемые результаты.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B50" w:rsidRPr="00692509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планировани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по познавательно – исследовательской деятельности с детьми дошкольного возраста</w:t>
      </w:r>
      <w:r w:rsidRPr="0069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</w:t>
      </w:r>
      <w:r w:rsidRPr="0069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младшая группа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группа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группа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Подготовительная группа.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………………………………………………………………24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Сравнительные таблицы результатов оценки исследовательской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в условиях экспериментирования.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B50" w:rsidRPr="003A3DE6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B50" w:rsidRPr="003A3DE6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:rsidR="00EF1B50" w:rsidRDefault="00EF1B50" w:rsidP="00EF1B50">
      <w:pPr>
        <w:shd w:val="clear" w:color="auto" w:fill="FFFFFF"/>
        <w:spacing w:before="54" w:after="54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E09" w:rsidRDefault="009F2E09"/>
    <w:p w:rsidR="00EF1B50" w:rsidRDefault="00EF1B50"/>
    <w:p w:rsidR="00EF1B50" w:rsidRDefault="00EF1B50"/>
    <w:p w:rsidR="00EF1B50" w:rsidRDefault="00EF1B50"/>
    <w:p w:rsidR="00EF1B50" w:rsidRDefault="00EF1B50"/>
    <w:p w:rsidR="00EF1B50" w:rsidRDefault="00EF1B50"/>
    <w:p w:rsidR="00EF1B50" w:rsidRDefault="00EF1B50"/>
    <w:p w:rsidR="00EF1B50" w:rsidRDefault="00EF1B50"/>
    <w:p w:rsidR="00EF1B50" w:rsidRDefault="00EF1B50"/>
    <w:p w:rsidR="00EF1B50" w:rsidRDefault="00EF1B50"/>
    <w:p w:rsidR="00EF1B50" w:rsidRDefault="00EF1B50" w:rsidP="00EF1B50">
      <w:pPr>
        <w:rPr>
          <w:rFonts w:ascii="Times New Roman" w:hAnsi="Times New Roman" w:cs="Times New Roman"/>
          <w:b/>
          <w:sz w:val="28"/>
          <w:szCs w:val="28"/>
        </w:rPr>
      </w:pPr>
      <w:r w:rsidRPr="00AB51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Пояснительная записка</w:t>
      </w:r>
    </w:p>
    <w:p w:rsidR="00EF1B50" w:rsidRDefault="00EF1B50" w:rsidP="00EF1B50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 w:rsidRPr="007158CE">
        <w:rPr>
          <w:rFonts w:ascii="Times New Roman" w:hAnsi="Times New Roman" w:cs="Times New Roman"/>
          <w:i/>
          <w:sz w:val="28"/>
          <w:szCs w:val="28"/>
        </w:rPr>
        <w:t>Детская любознательность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F1B50" w:rsidRDefault="00EF1B50" w:rsidP="00EF1B50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её удаётся сохранить, </w:t>
      </w:r>
    </w:p>
    <w:p w:rsidR="00EF1B50" w:rsidRDefault="00EF1B50" w:rsidP="00EF1B50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даёт постоянный стимул к развитию.</w:t>
      </w:r>
    </w:p>
    <w:p w:rsidR="00EF1B50" w:rsidRDefault="00EF1B50" w:rsidP="00EF1B50">
      <w:pPr>
        <w:ind w:left="708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Лейтес</w:t>
      </w:r>
      <w:proofErr w:type="spellEnd"/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8CE">
        <w:rPr>
          <w:rFonts w:ascii="Times New Roman" w:hAnsi="Times New Roman" w:cs="Times New Roman"/>
          <w:sz w:val="28"/>
          <w:szCs w:val="28"/>
        </w:rPr>
        <w:t>На сегодняшний день модернизация российского образования требует пересмотра технологии обучения дошкольников</w:t>
      </w:r>
      <w:r>
        <w:rPr>
          <w:rFonts w:ascii="Times New Roman" w:hAnsi="Times New Roman" w:cs="Times New Roman"/>
          <w:sz w:val="28"/>
          <w:szCs w:val="28"/>
        </w:rPr>
        <w:t>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многие позитивные стороны, экспериментирование как метод пока не получило широкого распространения, что обусловлено рядом противоречий.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анализ изученной литературы и методических изданий позволяет сделать вывод о том, что исследователи данной проблемы подходят к ней неоднозначно, определяя экспериментирование то как деятельность дошкольников, то как метод обучения.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торых, педагоги испытывают затруднения при моделировании совместной деятельности познавательного цикла с элементами экспериментирования, оформлении развивающей среды с соответствующим материалом, организации самостоятельной деятельности детей с применением данного метода.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выделенные противоречия подтверждают недостаточное внимание со стороны педагогов к данному методу обучения дошкольников. А ведь очень важно понять, что дошкольникам присуще наглядно – действенное и наглядно – образное  мышление, поэтому экспериментирование можно рассматривать как метод, близкий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Знания, добытые самостоятельно, всегда являются основными и более прочными.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этого метода пропагандировали также классики педагогики, как Я.А. Каменский, И.Г. Песталоцци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К.Д. Ушинский и многие другие. По мнению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 w:rsidRPr="00F837A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является развитие познавательно – исследовательской активности  детей дошкольного возраста. </w:t>
      </w:r>
    </w:p>
    <w:p w:rsidR="00EF1B50" w:rsidRPr="005D4EE6" w:rsidRDefault="00EF1B50" w:rsidP="00EF1B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различных сторонах изучаемого объекта, его взаимоотношениях с другими объектами и средой обитания.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способность детей ставить вопросы и получать на них фактические ответы.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познавательную деятельность детей как интеллектуально – личностное, творческое развитие.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у детей инициативу, сообразительность, самостоятельность, оценочное и критическое отношение к миру.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что он даёт детям реальные представления о различных сторонах изучаемого объекта, его взаимоотношениях с другими объектами и со средой обитания.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исследований предполагает формирование следующих представлений.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***  </w:t>
      </w:r>
      <w:r w:rsidRPr="005D4EE6">
        <w:rPr>
          <w:rFonts w:ascii="Times New Roman" w:hAnsi="Times New Roman" w:cs="Times New Roman"/>
          <w:b/>
          <w:sz w:val="28"/>
          <w:szCs w:val="28"/>
        </w:rPr>
        <w:t>О мире животных и растений:</w:t>
      </w:r>
      <w:r>
        <w:rPr>
          <w:rFonts w:ascii="Times New Roman" w:hAnsi="Times New Roman" w:cs="Times New Roman"/>
          <w:sz w:val="28"/>
          <w:szCs w:val="28"/>
        </w:rPr>
        <w:t xml:space="preserve">  как звери живут зимой, летом; овощи, фрукты и т.д.; условия, необходимые для их роста и развития (свет, влага, тепло).</w:t>
      </w:r>
      <w:proofErr w:type="gramEnd"/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EE6">
        <w:rPr>
          <w:rFonts w:ascii="Times New Roman" w:hAnsi="Times New Roman" w:cs="Times New Roman"/>
          <w:b/>
          <w:sz w:val="28"/>
          <w:szCs w:val="28"/>
        </w:rPr>
        <w:t>*** О материалах:</w:t>
      </w:r>
      <w:r>
        <w:rPr>
          <w:rFonts w:ascii="Times New Roman" w:hAnsi="Times New Roman" w:cs="Times New Roman"/>
          <w:sz w:val="28"/>
          <w:szCs w:val="28"/>
        </w:rPr>
        <w:t xml:space="preserve">  глина, бумага, ткань, дерево, металл, пластмасса.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EE6">
        <w:rPr>
          <w:rFonts w:ascii="Times New Roman" w:hAnsi="Times New Roman" w:cs="Times New Roman"/>
          <w:b/>
          <w:sz w:val="28"/>
          <w:szCs w:val="28"/>
        </w:rPr>
        <w:t>*** О человеке:</w:t>
      </w:r>
      <w:r>
        <w:rPr>
          <w:rFonts w:ascii="Times New Roman" w:hAnsi="Times New Roman" w:cs="Times New Roman"/>
          <w:sz w:val="28"/>
          <w:szCs w:val="28"/>
        </w:rPr>
        <w:t xml:space="preserve">  мои помощники – глаза, нос, уши, рот. 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1">
        <w:rPr>
          <w:rFonts w:ascii="Times New Roman" w:hAnsi="Times New Roman" w:cs="Times New Roman"/>
          <w:b/>
          <w:sz w:val="28"/>
          <w:szCs w:val="28"/>
        </w:rPr>
        <w:t>*** О природных явлениях:</w:t>
      </w:r>
      <w:r>
        <w:rPr>
          <w:rFonts w:ascii="Times New Roman" w:hAnsi="Times New Roman" w:cs="Times New Roman"/>
          <w:sz w:val="28"/>
          <w:szCs w:val="28"/>
        </w:rPr>
        <w:t xml:space="preserve">  времена года, явления погоды, объекты живой и неживой природы – вода, лёд, снег и т.д.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*** О предметном мире:</w:t>
      </w:r>
      <w:r>
        <w:rPr>
          <w:rFonts w:ascii="Times New Roman" w:hAnsi="Times New Roman" w:cs="Times New Roman"/>
          <w:sz w:val="28"/>
          <w:szCs w:val="28"/>
        </w:rPr>
        <w:t xml:space="preserve">  посуда, мебель, игрушки, обувь, транспорт.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A2">
        <w:rPr>
          <w:rFonts w:ascii="Times New Roman" w:hAnsi="Times New Roman" w:cs="Times New Roman"/>
          <w:b/>
          <w:sz w:val="28"/>
          <w:szCs w:val="28"/>
        </w:rPr>
        <w:t>*** О геометрических эталонах</w:t>
      </w:r>
      <w:r>
        <w:rPr>
          <w:rFonts w:ascii="Times New Roman" w:hAnsi="Times New Roman" w:cs="Times New Roman"/>
          <w:sz w:val="28"/>
          <w:szCs w:val="28"/>
        </w:rPr>
        <w:t>:  круг, прямоугольник, призма, ромб.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отчёт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формировать обнаруженные закономерности и выводы  стимулирует развитие речи.  Следствием является не только ознакомление ребёнка с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новыми фактами, но и накопление фонда умственных приёмов и операций, которые рассматриваются как умственные умения. </w:t>
      </w:r>
    </w:p>
    <w:p w:rsidR="00EF1B50" w:rsidRPr="00770B67" w:rsidRDefault="00EF1B50" w:rsidP="00EF1B50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67">
        <w:rPr>
          <w:rFonts w:ascii="Times New Roman" w:hAnsi="Times New Roman" w:cs="Times New Roman"/>
          <w:b/>
          <w:sz w:val="28"/>
          <w:szCs w:val="28"/>
        </w:rPr>
        <w:t>Структура проведения игры – эксперимента: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Постановка, формулировка познавательной задачи.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Уточнение правил безопасности в ходе эксперимента.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***Выдвижение предположения, отбор способов проверки, выдвинутых детьми.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Проверка гипотезы.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Проверка итогов, вывод.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Фиксация результатов.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Вопросы детей.</w:t>
      </w:r>
    </w:p>
    <w:p w:rsidR="00EF1B50" w:rsidRPr="001C5291" w:rsidRDefault="00EF1B50" w:rsidP="00EF1B50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9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1">
        <w:rPr>
          <w:rFonts w:ascii="Times New Roman" w:hAnsi="Times New Roman" w:cs="Times New Roman"/>
          <w:b/>
          <w:sz w:val="28"/>
          <w:szCs w:val="28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 – личностного отношения к окружающему миру.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1">
        <w:rPr>
          <w:rFonts w:ascii="Times New Roman" w:hAnsi="Times New Roman" w:cs="Times New Roman"/>
          <w:b/>
          <w:sz w:val="28"/>
          <w:szCs w:val="28"/>
        </w:rPr>
        <w:t>***</w:t>
      </w:r>
      <w:r w:rsidRPr="001C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 познавательного интереса  к играм – экспериментам, улучшение речевого развития.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логического мышления.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 Усвоение основ целостного видения окружающего мира.</w:t>
      </w:r>
    </w:p>
    <w:p w:rsidR="00EF1B50" w:rsidRDefault="00EF1B50" w:rsidP="00EF1B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9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навыков.</w:t>
      </w: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  <w:r w:rsidRPr="001C5291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результатов в игровой деятельности.</w:t>
      </w: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Перспективное планирование по познавательно-исследовательской деятельности во второй младшей группе</w:t>
      </w: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809A5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Неживая природа</w:t>
      </w:r>
    </w:p>
    <w:tbl>
      <w:tblPr>
        <w:tblStyle w:val="a4"/>
        <w:tblW w:w="0" w:type="auto"/>
        <w:tblLook w:val="04A0"/>
      </w:tblPr>
      <w:tblGrid>
        <w:gridCol w:w="796"/>
        <w:gridCol w:w="1528"/>
        <w:gridCol w:w="2373"/>
        <w:gridCol w:w="2840"/>
        <w:gridCol w:w="2034"/>
      </w:tblGrid>
      <w:tr w:rsidR="009D58FB" w:rsidRPr="00F43785" w:rsidTr="001C724B">
        <w:trPr>
          <w:trHeight w:val="1016"/>
        </w:trPr>
        <w:tc>
          <w:tcPr>
            <w:tcW w:w="81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10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4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90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 с водой «Водичка – водичка…?»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свойства воды: прозрачная, без запаха, льется; бывает тёплая, холодная. В ней растворяются некоторые вещества, имеет вес.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 емкости: пустая, с чистой водой, окрашенная вода с добавлением </w:t>
            </w:r>
            <w:proofErr w:type="spell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ароматизатора</w:t>
            </w:r>
            <w:proofErr w:type="spell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пустые стаканчики.</w:t>
            </w:r>
          </w:p>
        </w:tc>
      </w:tr>
      <w:tr w:rsidR="009D58FB" w:rsidRPr="00F43785" w:rsidTr="001C724B">
        <w:trPr>
          <w:trHeight w:val="156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 «Цветные льдинки».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игровую ситуацию, познакомить детей с тем, что вода замерзает на холоде, в ней растворяется краска.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Стаканчики, формочки, краска, ниточки, палочки для размешивания.</w:t>
            </w:r>
          </w:p>
        </w:tc>
      </w:tr>
      <w:tr w:rsidR="009D58FB" w:rsidRPr="00F43785" w:rsidTr="001C724B">
        <w:trPr>
          <w:trHeight w:val="156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ситуация: «К нам пришёл </w:t>
            </w:r>
            <w:proofErr w:type="spell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Снеговик, вылепленный из снега, емкость.</w:t>
            </w:r>
          </w:p>
        </w:tc>
      </w:tr>
      <w:tr w:rsidR="009D58FB" w:rsidRPr="00F43785" w:rsidTr="001C724B">
        <w:trPr>
          <w:trHeight w:val="156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воздушным шариком и соломинкой.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Трубочки для коктейля, воздушные шары, ленточки, емкость с водой.</w:t>
            </w:r>
          </w:p>
        </w:tc>
      </w:tr>
      <w:tr w:rsidR="009D58FB" w:rsidRPr="00F43785" w:rsidTr="001C724B">
        <w:trPr>
          <w:trHeight w:val="1658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глина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волшебники.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Продемонстрировать свойства песка и глины: сыпучесть, рыхлость; изменение их свой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взаимодействии с водой.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Прозрачные емкости с песком и глиной, емкость с водой, палочки, сито.</w:t>
            </w:r>
          </w:p>
        </w:tc>
      </w:tr>
    </w:tbl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Физические явления</w:t>
      </w:r>
    </w:p>
    <w:tbl>
      <w:tblPr>
        <w:tblStyle w:val="a4"/>
        <w:tblW w:w="9041" w:type="dxa"/>
        <w:tblLook w:val="04A0"/>
      </w:tblPr>
      <w:tblGrid>
        <w:gridCol w:w="756"/>
        <w:gridCol w:w="1491"/>
        <w:gridCol w:w="1792"/>
        <w:gridCol w:w="2886"/>
        <w:gridCol w:w="2116"/>
      </w:tblGrid>
      <w:tr w:rsidR="009D58FB" w:rsidRPr="00F43785" w:rsidTr="001C724B">
        <w:trPr>
          <w:trHeight w:val="1168"/>
        </w:trPr>
        <w:tc>
          <w:tcPr>
            <w:tcW w:w="81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845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2127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184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кисточка.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получением промежуточных цветов путем смешивания двух (красного и желтого – оранжевый, синего и красного – фиолетовый, синего и желтого – зелёный)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4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Краски, палитра, кисточка, пиктограммы с изображением двух цветовых пятен, листы с тремя, нарисованными контурами воздушных шаров.</w:t>
            </w:r>
          </w:p>
        </w:tc>
      </w:tr>
      <w:tr w:rsidR="009D58FB" w:rsidRPr="00F43785" w:rsidTr="001C724B">
        <w:trPr>
          <w:trHeight w:val="2127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184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«Угадай, чей голосок?».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определять происхождение звука и различать музыкальные и шумовые звуки.</w:t>
            </w:r>
          </w:p>
        </w:tc>
        <w:tc>
          <w:tcPr>
            <w:tcW w:w="184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Металлофон, дудочка, балалайка, деревянные ложки,  металлические пластины, кубики, коробочки, наполненные пуговицами, горохом, пшеном, бумагой.</w:t>
            </w:r>
            <w:proofErr w:type="gramEnd"/>
          </w:p>
        </w:tc>
      </w:tr>
      <w:tr w:rsidR="009D58FB" w:rsidRPr="00F43785" w:rsidTr="001C724B">
        <w:trPr>
          <w:trHeight w:val="127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184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Горячо – холодно.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184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водой разной температуры, ванночка.</w:t>
            </w:r>
          </w:p>
        </w:tc>
      </w:tr>
    </w:tbl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Человек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6"/>
        <w:gridCol w:w="1698"/>
        <w:gridCol w:w="1984"/>
        <w:gridCol w:w="3149"/>
        <w:gridCol w:w="1924"/>
      </w:tblGrid>
      <w:tr w:rsidR="009D58FB" w:rsidRPr="00F43785" w:rsidTr="001C724B">
        <w:trPr>
          <w:trHeight w:val="729"/>
        </w:trPr>
        <w:tc>
          <w:tcPr>
            <w:tcW w:w="81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985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15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915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500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198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«Наши помощники».</w:t>
            </w:r>
          </w:p>
        </w:tc>
        <w:tc>
          <w:tcPr>
            <w:tcW w:w="315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органами чувств и их назначением (глаз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смотреть, уши  -слышать, нос –определять запах, язык – определять вкус, пальцы – определять форму, структуру поверхности), с охраной органов чувств.</w:t>
            </w:r>
          </w:p>
        </w:tc>
        <w:tc>
          <w:tcPr>
            <w:tcW w:w="191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«Чудесная коробочка» 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дырочками, чтобы уловить запах) в которой находится лимон; коробочка с  бубном; «чудесный мешочек» с  яблоком; мешочек с сахаром; непрозрачный  чайник с водой.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4B14E7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B14E7">
        <w:rPr>
          <w:rFonts w:ascii="Times New Roman" w:hAnsi="Times New Roman" w:cs="Times New Roman"/>
          <w:b/>
          <w:sz w:val="36"/>
          <w:szCs w:val="36"/>
        </w:rPr>
        <w:t>Рукотворный мир</w:t>
      </w:r>
    </w:p>
    <w:tbl>
      <w:tblPr>
        <w:tblStyle w:val="a4"/>
        <w:tblW w:w="9736" w:type="dxa"/>
        <w:tblLook w:val="04A0"/>
      </w:tblPr>
      <w:tblGrid>
        <w:gridCol w:w="817"/>
        <w:gridCol w:w="1559"/>
        <w:gridCol w:w="1843"/>
        <w:gridCol w:w="3402"/>
        <w:gridCol w:w="2115"/>
      </w:tblGrid>
      <w:tr w:rsidR="009D58FB" w:rsidRPr="00F43785" w:rsidTr="001C724B">
        <w:trPr>
          <w:trHeight w:val="1010"/>
        </w:trPr>
        <w:tc>
          <w:tcPr>
            <w:tcW w:w="81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402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115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2127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184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«Волшебные превращения бумаги»</w:t>
            </w:r>
          </w:p>
        </w:tc>
        <w:tc>
          <w:tcPr>
            <w:tcW w:w="340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      </w:r>
            <w:proofErr w:type="gramEnd"/>
          </w:p>
        </w:tc>
        <w:tc>
          <w:tcPr>
            <w:tcW w:w="211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Писчая бумага, ножницы, спиртовка, спички,  емкость с водой, алгоритм описания свойств материалов.</w:t>
            </w:r>
          </w:p>
        </w:tc>
      </w:tr>
      <w:tr w:rsidR="009D58FB" w:rsidRPr="00F43785" w:rsidTr="001C724B">
        <w:trPr>
          <w:trHeight w:val="2127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Древесина</w:t>
            </w:r>
          </w:p>
        </w:tc>
        <w:tc>
          <w:tcPr>
            <w:tcW w:w="1843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ситуация: </w:t>
            </w:r>
          </w:p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нас в гостях Буратино»</w:t>
            </w:r>
          </w:p>
        </w:tc>
        <w:tc>
          <w:tcPr>
            <w:tcW w:w="340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узнавать вещи, изготовленные из древесины; определять ее качества (твердость, структура поверхности – гладкая, шершавая;  и свойства (режется, горит,  не бьется, не тонет в воде).</w:t>
            </w:r>
            <w:proofErr w:type="gramEnd"/>
          </w:p>
        </w:tc>
        <w:tc>
          <w:tcPr>
            <w:tcW w:w="211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предметы, емкости с водой, небольшие дощечки  и бруски, сапожный нож, алгоритм описания свойств материала.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809A5" w:rsidRDefault="009D58FB" w:rsidP="009D5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Перспективное планирование по познавательно-исследовательской деятельности в средней группе</w:t>
      </w: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809A5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Ж</w:t>
      </w:r>
      <w:r w:rsidRPr="00F809A5">
        <w:rPr>
          <w:rFonts w:ascii="Times New Roman" w:hAnsi="Times New Roman" w:cs="Times New Roman"/>
          <w:b/>
          <w:sz w:val="36"/>
          <w:szCs w:val="36"/>
        </w:rPr>
        <w:t>ивая природа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1559"/>
        <w:gridCol w:w="2410"/>
        <w:gridCol w:w="2846"/>
        <w:gridCol w:w="1909"/>
      </w:tblGrid>
      <w:tr w:rsidR="009D58FB" w:rsidRPr="00F43785" w:rsidTr="001C724B">
        <w:trPr>
          <w:trHeight w:val="1016"/>
        </w:trPr>
        <w:tc>
          <w:tcPr>
            <w:tcW w:w="81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10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4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90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 растений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какие детки.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Выделить общее в строении семян (наличие ядрышка).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Побудить к называнию частей строения семян: ядрышко, оболочка.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фрукты, ягоды, подносы, лупа, молоточек, изображения растений, коллекция семян.</w:t>
            </w:r>
          </w:p>
        </w:tc>
      </w:tr>
      <w:tr w:rsidR="009D58FB" w:rsidRPr="00F43785" w:rsidTr="001C724B">
        <w:trPr>
          <w:trHeight w:val="156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развивается растение?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Выделить циклы развития растения: </w:t>
            </w:r>
            <w:proofErr w:type="spellStart"/>
            <w:r w:rsidRPr="00F437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семя-росток-растение-цветок-плод-семя</w:t>
            </w:r>
            <w:proofErr w:type="spellEnd"/>
            <w:r w:rsidRPr="00F437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Семена, предметы ухода за растениями; влажная ткань, лупа.</w:t>
            </w:r>
          </w:p>
        </w:tc>
      </w:tr>
      <w:tr w:rsidR="009D58FB" w:rsidRPr="00F43785" w:rsidTr="001C724B">
        <w:trPr>
          <w:trHeight w:val="156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зайчику другая шубка?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9D58FB" w:rsidRPr="00F43785" w:rsidTr="001C724B">
        <w:trPr>
          <w:trHeight w:val="1566"/>
        </w:trPr>
        <w:tc>
          <w:tcPr>
            <w:tcW w:w="817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 птиц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дереве)</w:t>
            </w:r>
          </w:p>
        </w:tc>
        <w:tc>
          <w:tcPr>
            <w:tcW w:w="241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птицы строят гнезда?</w:t>
            </w:r>
          </w:p>
        </w:tc>
        <w:tc>
          <w:tcPr>
            <w:tcW w:w="284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некоторые особенности образа жизни птиц весной.</w:t>
            </w:r>
          </w:p>
        </w:tc>
        <w:tc>
          <w:tcPr>
            <w:tcW w:w="190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Нитки, лоскутки, вата, кусочки меха, тонкие веточки, палочки, камешки.</w:t>
            </w:r>
          </w:p>
        </w:tc>
      </w:tr>
    </w:tbl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Неживая природа</w:t>
      </w:r>
    </w:p>
    <w:tbl>
      <w:tblPr>
        <w:tblStyle w:val="a4"/>
        <w:tblW w:w="8897" w:type="dxa"/>
        <w:tblLayout w:type="fixed"/>
        <w:tblLook w:val="04A0"/>
      </w:tblPr>
      <w:tblGrid>
        <w:gridCol w:w="764"/>
        <w:gridCol w:w="1329"/>
        <w:gridCol w:w="2126"/>
        <w:gridCol w:w="2977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 воды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 с водой (холодной и теплой), кристаллический ароматизированный краситель, палочки для размешивания, мерные стаканчики.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цветных льдинок.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 с окрашенной водой, разнообразные формочки, веревочки.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Возьмем с собой снеговика.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 с носом из сосульки, емкость.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 пакете?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свойства 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Два целлофановых пакета (один с водой, другой с воздухом), алгоритм описания </w:t>
            </w: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свойств воздуха и воды.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глина.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песок хорошо сыплется?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Выделить свойства песка и глины: сыпучесть, рыхлость.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песком и глиной; емкости для пересыпания; лупа, сито.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6.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глина.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вода? 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песок и глина 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 разному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впитывают воду.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Прозрачные емкости с сухим песком, с сухой глиной, мерные стаканчики с водой.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Физические  явления</w:t>
      </w:r>
    </w:p>
    <w:tbl>
      <w:tblPr>
        <w:tblStyle w:val="a4"/>
        <w:tblW w:w="9039" w:type="dxa"/>
        <w:tblLayout w:type="fixed"/>
        <w:tblLook w:val="04A0"/>
      </w:tblPr>
      <w:tblGrid>
        <w:gridCol w:w="764"/>
        <w:gridCol w:w="1329"/>
        <w:gridCol w:w="1984"/>
        <w:gridCol w:w="2835"/>
        <w:gridCol w:w="2127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35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12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кисточка.</w:t>
            </w:r>
          </w:p>
        </w:tc>
        <w:tc>
          <w:tcPr>
            <w:tcW w:w="283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Получить оттенки синего цвета на светлом фоне, фиолетовый цвет из красной и синей краски.</w:t>
            </w:r>
          </w:p>
        </w:tc>
        <w:tc>
          <w:tcPr>
            <w:tcW w:w="212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Палитра, краски, по четыре контурных изображения воздушных шаров.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рукавичка.</w:t>
            </w:r>
          </w:p>
        </w:tc>
        <w:tc>
          <w:tcPr>
            <w:tcW w:w="283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способность магнита притягивать некоторые предметы.</w:t>
            </w:r>
          </w:p>
        </w:tc>
        <w:tc>
          <w:tcPr>
            <w:tcW w:w="212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Магнит, мелкие предметы из разных материалов, рукавичка с вшитым внутрь  магнитом.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вокруг нас</w:t>
            </w:r>
          </w:p>
        </w:tc>
        <w:tc>
          <w:tcPr>
            <w:tcW w:w="2835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принадлежность источников света к природному или рукотворному миру, назначение, некоторые особенности строения рукотворных источников света.</w:t>
            </w:r>
          </w:p>
        </w:tc>
        <w:tc>
          <w:tcPr>
            <w:tcW w:w="212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источников света (солнце, луна, звёзды, месяц, светлячок, костёр, лампа, фонарик и т.д.).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Несколько предметов, которые не дают света.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Человек</w:t>
      </w: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1984"/>
        <w:gridCol w:w="3261"/>
        <w:gridCol w:w="2233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26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23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обоняниия</w:t>
            </w:r>
            <w:proofErr w:type="spellEnd"/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«Умный» нос.</w:t>
            </w:r>
          </w:p>
        </w:tc>
        <w:tc>
          <w:tcPr>
            <w:tcW w:w="326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Определить по запаху предметы, познакомить с особенностями работы носа.</w:t>
            </w:r>
          </w:p>
        </w:tc>
        <w:tc>
          <w:tcPr>
            <w:tcW w:w="223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цветы, продукты с характерным запахом, емкости, содержащие пахучие вещества, картинки, с изображением соответствующих продуктов.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осязания.</w:t>
            </w:r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Язычок – помощник.</w:t>
            </w:r>
          </w:p>
        </w:tc>
        <w:tc>
          <w:tcPr>
            <w:tcW w:w="326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строением и  значением языка, поупражняться в определении вкуса продуктов.</w:t>
            </w:r>
          </w:p>
        </w:tc>
        <w:tc>
          <w:tcPr>
            <w:tcW w:w="223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разнообразных продуктов питания (горький, сладкий, кислый, соленый вкус).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809A5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Рукотворный мир</w:t>
      </w: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2126"/>
        <w:gridCol w:w="3260"/>
        <w:gridCol w:w="2092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260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092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Стекло, его качества и свойства.</w:t>
            </w:r>
          </w:p>
        </w:tc>
        <w:tc>
          <w:tcPr>
            <w:tcW w:w="326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предметы, сделанные из стекла; определять его качества (структура поверхности, толщина, прозрачность) и свойства (хрупкость, теплопроводность).</w:t>
            </w:r>
            <w:proofErr w:type="gramEnd"/>
          </w:p>
        </w:tc>
        <w:tc>
          <w:tcPr>
            <w:tcW w:w="209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Стеклянные стаканчики и трубочки, окрашенная вода, спички, спиртовка,  алгоритм описания свойств материала.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Резина.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Резина, ее качества и свойства.</w:t>
            </w:r>
          </w:p>
        </w:tc>
        <w:tc>
          <w:tcPr>
            <w:tcW w:w="326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вещи, сделанные из резины, определять ее качества (структура поверхности, толщина) и свойства  (плотность, упругость, эластичность),</w:t>
            </w:r>
            <w:proofErr w:type="gramEnd"/>
          </w:p>
        </w:tc>
        <w:tc>
          <w:tcPr>
            <w:tcW w:w="209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Резиновые предметы: ленты, игрушки, трубки; спички, алгоритм описания свойства материала. 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Металл, его качества и свойства.</w:t>
            </w:r>
          </w:p>
        </w:tc>
        <w:tc>
          <w:tcPr>
            <w:tcW w:w="3260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ковкость, металлический блеск).</w:t>
            </w:r>
          </w:p>
        </w:tc>
        <w:tc>
          <w:tcPr>
            <w:tcW w:w="209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Металлические предметы, магниты, емкости с водой, спиртовка, спички, алгоритм  описания свойств материала.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по познавательно-исследовательской деятельности в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старшей группе</w:t>
      </w: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809A5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Живая природа</w:t>
      </w: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2126"/>
        <w:gridCol w:w="2977"/>
        <w:gridCol w:w="2126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ли растение дышать?</w:t>
            </w:r>
          </w:p>
        </w:tc>
        <w:tc>
          <w:tcPr>
            <w:tcW w:w="2977" w:type="dxa"/>
          </w:tcPr>
          <w:p w:rsidR="009D58FB" w:rsidRPr="00CD6D6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Комнатное растение, трубочки для коктейля, вазелин, лупа.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свету и в темноте.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Лук, коробка из прочного картона, две емкости с землей.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лучше расти?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необходимость почвы для 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Черенки традесканции, чернозем, глина, песок.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тепле и в холоде.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Выделить благоприятные условия для роста и развития растений.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или весенние ветки деревьев, цветы с клумбы вместе с частью почвы (осенью).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5.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устроены перья у птиц?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Установить связь между строением и образом жизни птиц в экосистеме. 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Перья куриные, гусиные, лупа, замок «молния», свеча, волос, пинцет.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Дышат ли рыбы?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возможность дыхания рыб в воде.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Аквариум, прозрачная емкость с водой, лупа, палочки, трубочки  для коктейля.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Неживая природа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2126"/>
        <w:gridCol w:w="2693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достать предмет, не опуская руку в воду.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(«Умная галка»)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Мерная емкость с водой, камешки, предмет в емкости.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берётся вода?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(Дождик).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процессом конденсации.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 с горячей водой, охлажденная металлическая крышка.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в комнате («Живая змейка»).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свечи, «змейка» (</w:t>
            </w: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</w:t>
            </w:r>
            <w:proofErr w:type="gram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прорезанный по спирали и подвешенный на нить).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Подводная лодка.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Изогнутая трубочка для коктейля, прозрачные пластиковые стаканы, емкость с </w:t>
            </w: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водой.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Физическое явление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2126"/>
        <w:gridCol w:w="2693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Притягиваются – не притягиваются.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материалы, взаимодействующие с магнитом, определить материалы, не притягивающиеся к магниту.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Пластмассовая емкость с мелкими предметами (из бумаги, ткани, пластмассы, резины, меди, алюминия), магнит.</w:t>
            </w:r>
            <w:proofErr w:type="gramEnd"/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шарик.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причину возникновения статического электричества.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шары, шерстяная  ткань.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живет эхо?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к пониманию возникновения эха.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Пустой аквариум, ведра пластмассовые и металлические, кусочки ткани, веточки, мяч.</w:t>
            </w:r>
          </w:p>
        </w:tc>
      </w:tr>
    </w:tbl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43785">
        <w:rPr>
          <w:rFonts w:ascii="Times New Roman" w:hAnsi="Times New Roman" w:cs="Times New Roman"/>
          <w:sz w:val="28"/>
          <w:szCs w:val="28"/>
        </w:rPr>
        <w:tab/>
      </w:r>
      <w:r w:rsidRPr="00F43785">
        <w:rPr>
          <w:rFonts w:ascii="Times New Roman" w:hAnsi="Times New Roman" w:cs="Times New Roman"/>
          <w:sz w:val="28"/>
          <w:szCs w:val="28"/>
        </w:rPr>
        <w:tab/>
      </w: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58FB" w:rsidRPr="00B745C4" w:rsidRDefault="009D58FB" w:rsidP="009D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14E7">
        <w:rPr>
          <w:rFonts w:ascii="Times New Roman" w:hAnsi="Times New Roman" w:cs="Times New Roman"/>
          <w:b/>
          <w:sz w:val="36"/>
          <w:szCs w:val="36"/>
        </w:rPr>
        <w:t>Человек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1984"/>
        <w:gridCol w:w="2694"/>
        <w:gridCol w:w="1842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842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 человека</w:t>
            </w:r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ушей?</w:t>
            </w:r>
          </w:p>
        </w:tc>
        <w:tc>
          <w:tcPr>
            <w:tcW w:w="269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</w:tc>
        <w:tc>
          <w:tcPr>
            <w:tcW w:w="184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контурным рисунком головы человека, на которых есть ошибки в изображении ушей (одно, три уха, уши животных и т.д.), схема строения уха человека.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</w:t>
            </w:r>
          </w:p>
        </w:tc>
        <w:tc>
          <w:tcPr>
            <w:tcW w:w="198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помощники – глаза.</w:t>
            </w:r>
          </w:p>
        </w:tc>
        <w:tc>
          <w:tcPr>
            <w:tcW w:w="2694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строением глаза.</w:t>
            </w:r>
          </w:p>
        </w:tc>
        <w:tc>
          <w:tcPr>
            <w:tcW w:w="1842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Зеркало, пиктограммы: брови, ресницы, веко, глазное яблоко, модель глаза.</w:t>
            </w:r>
          </w:p>
        </w:tc>
      </w:tr>
    </w:tbl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F809A5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09A5">
        <w:rPr>
          <w:rFonts w:ascii="Times New Roman" w:hAnsi="Times New Roman" w:cs="Times New Roman"/>
          <w:b/>
          <w:sz w:val="36"/>
          <w:szCs w:val="36"/>
        </w:rPr>
        <w:t>Рукотворный мир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  <w:r w:rsidRPr="00F4378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764"/>
        <w:gridCol w:w="1329"/>
        <w:gridCol w:w="2126"/>
        <w:gridCol w:w="2693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бумаги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Узнавать различные виды бумаги (салфеточная, писчая, оберточная, чертежная), сравнить их качественные характеристики и </w:t>
            </w: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свойства. Понять, что свойства материала обуславливают способ его использования.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Бумага разных видов, ножницы, емкость с водой.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ткани</w:t>
            </w:r>
          </w:p>
        </w:tc>
        <w:tc>
          <w:tcPr>
            <w:tcW w:w="2693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ткани (вельвет, бархат, лен, шерсть, капрон), ножницы, емкость с водой, алгоритм деятельности.</w:t>
            </w:r>
            <w:proofErr w:type="gramEnd"/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4B14E7" w:rsidRDefault="009D58FB" w:rsidP="009D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E7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>
        <w:rPr>
          <w:rFonts w:ascii="Times New Roman" w:hAnsi="Times New Roman" w:cs="Times New Roman"/>
          <w:b/>
          <w:sz w:val="36"/>
          <w:szCs w:val="36"/>
        </w:rPr>
        <w:t>ерспективное планирование по познавательно-исследовательской деятельности в подготовительной группе</w:t>
      </w:r>
    </w:p>
    <w:p w:rsidR="009D58FB" w:rsidRPr="004B14E7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 w:rsidRPr="004B14E7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4B14E7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Живая природа</w:t>
      </w:r>
    </w:p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897" w:type="dxa"/>
        <w:tblLayout w:type="fixed"/>
        <w:tblLook w:val="04A0"/>
      </w:tblPr>
      <w:tblGrid>
        <w:gridCol w:w="764"/>
        <w:gridCol w:w="1329"/>
        <w:gridCol w:w="2126"/>
        <w:gridCol w:w="2977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Запасливые стебли.</w:t>
            </w:r>
          </w:p>
        </w:tc>
        <w:tc>
          <w:tcPr>
            <w:tcW w:w="2977" w:type="dxa"/>
          </w:tcPr>
          <w:p w:rsidR="009D58FB" w:rsidRPr="00CD6D6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Губки, бруски неокрашенные деревянные, лупа, емкости с водой.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Бережливые растения</w:t>
            </w:r>
          </w:p>
        </w:tc>
        <w:tc>
          <w:tcPr>
            <w:tcW w:w="2977" w:type="dxa"/>
          </w:tcPr>
          <w:p w:rsidR="009D58FB" w:rsidRPr="00CD6D6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растениями, которые могут расти в пустыне и в саване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Растения: фикус, </w:t>
            </w:r>
            <w:proofErr w:type="spell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сансевьера</w:t>
            </w:r>
            <w:proofErr w:type="spell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фиалка, кактус.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 зоны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 тундре всегда сыро?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некоторые особенности </w:t>
            </w:r>
            <w:proofErr w:type="spell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</w:t>
            </w:r>
            <w:proofErr w:type="spell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климатических зон Земли.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Ёмкости с водой, макет почвенного слоя тундры, термометр, макет «Солнце – Земля». 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Растущие малютки.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Выявить, что в продуктах есть мельчайшие живые организмы.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крышкой, молоко.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Заплесневелый хлеб.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Установить, что для роста мельчайших живых организмов (грибков), нужны определенные условия.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Полиэтиленовый пакет, ломтики хлеба, пипетка, лупа.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4B14E7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B14E7">
        <w:rPr>
          <w:rFonts w:ascii="Times New Roman" w:hAnsi="Times New Roman" w:cs="Times New Roman"/>
          <w:b/>
          <w:sz w:val="36"/>
          <w:szCs w:val="36"/>
        </w:rPr>
        <w:t>Неживая природа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  <w:r w:rsidRPr="00F4378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8897" w:type="dxa"/>
        <w:tblLayout w:type="fixed"/>
        <w:tblLook w:val="04A0"/>
      </w:tblPr>
      <w:tblGrid>
        <w:gridCol w:w="764"/>
        <w:gridCol w:w="1329"/>
        <w:gridCol w:w="2126"/>
        <w:gridCol w:w="2977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Замерзание жидкостей.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различными жидкостями. Выявить различия в процессах замерзания различных жидкостей.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с одинаковым количеством обычной и соленой воды, молоком, соком, растительным маслом, алгоритм деятельности.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двигает камни.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Узнать, как замерзшая вода двигает камни.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Соломинки для коктейля, пластилин.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Фильтрование воды.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Познакомиться с процессом очистки воды разными способами.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Промокательная бумага, воронка, тряпочка, речной песок, крахмал, емкости.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Парашют.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Выявить, что воздух обладает упругостью. Понять, как может использоваться сила воздуха.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Парашют, игрушечные человечки, емкость с песком.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5D69FD" w:rsidRDefault="009D58FB" w:rsidP="009D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14E7">
        <w:rPr>
          <w:rFonts w:ascii="Times New Roman" w:hAnsi="Times New Roman" w:cs="Times New Roman"/>
          <w:b/>
          <w:sz w:val="36"/>
          <w:szCs w:val="36"/>
        </w:rPr>
        <w:t>Физические явления</w:t>
      </w:r>
    </w:p>
    <w:tbl>
      <w:tblPr>
        <w:tblStyle w:val="a4"/>
        <w:tblW w:w="8897" w:type="dxa"/>
        <w:tblLayout w:type="fixed"/>
        <w:tblLook w:val="04A0"/>
      </w:tblPr>
      <w:tblGrid>
        <w:gridCol w:w="764"/>
        <w:gridCol w:w="1329"/>
        <w:gridCol w:w="2126"/>
        <w:gridCol w:w="2977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огоньки.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Узнать, из каких цветов состоит солнечный луч.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Противень, плоское зеркало, лист белой бумаги.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увидеть «молнию»?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Выяснить, что гроза – проявление электричества в природе.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шерстяной ткани, воздушный шар, рупор (микрофон).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Спичечный телефон.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простейшим устройством для передачи звука на расстояние.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спичечных коробка, тонкая длинная нить, иголка, две спички.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4.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 обжечься.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Выяснить, что предметы, из разных материалов нагреваются по-разному.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Ложки пластмассовые, деревянные, алюминиевые, нержавеющий металл, скрепки, кусочки парафина или </w:t>
            </w: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пластилина.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</w:p>
    <w:p w:rsidR="009D58FB" w:rsidRPr="004B14E7" w:rsidRDefault="009D58FB" w:rsidP="009D58FB">
      <w:pPr>
        <w:rPr>
          <w:rFonts w:ascii="Times New Roman" w:hAnsi="Times New Roman" w:cs="Times New Roman"/>
          <w:b/>
          <w:sz w:val="28"/>
          <w:szCs w:val="28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B14E7">
        <w:rPr>
          <w:rFonts w:ascii="Times New Roman" w:hAnsi="Times New Roman" w:cs="Times New Roman"/>
          <w:b/>
          <w:sz w:val="36"/>
          <w:szCs w:val="36"/>
        </w:rPr>
        <w:t>Человек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  <w:r w:rsidRPr="00F43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8897" w:type="dxa"/>
        <w:tblLayout w:type="fixed"/>
        <w:tblLook w:val="04A0"/>
      </w:tblPr>
      <w:tblGrid>
        <w:gridCol w:w="764"/>
        <w:gridCol w:w="1329"/>
        <w:gridCol w:w="2126"/>
        <w:gridCol w:w="2977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органы человека помогают друг другу?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том, что органы в определенных условиях могут заменять друг друга.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Шарф для завязывания глаз, емкость с мелкими предметами, ширма, предметы, с помощью которых можно издавать звук, небольшие кусочки продуктов. Полоски полиэтиленовой пленки, в каждую из которой завернуты пахнущие предметы.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человеку руки?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значением рук при помощи метода игры и экспериментирования.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Блюдца с небольшим количеством смеси разных круп с </w:t>
            </w: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крупными зернами, лист бумаги, карандаш, ножницы, книга, ложка, стакан с водой.</w:t>
            </w:r>
          </w:p>
        </w:tc>
      </w:tr>
    </w:tbl>
    <w:p w:rsidR="009D58FB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9D58FB" w:rsidRPr="004B14E7" w:rsidRDefault="009D58FB" w:rsidP="009D58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14E7">
        <w:rPr>
          <w:rFonts w:ascii="Times New Roman" w:hAnsi="Times New Roman" w:cs="Times New Roman"/>
          <w:b/>
          <w:sz w:val="36"/>
          <w:szCs w:val="36"/>
        </w:rPr>
        <w:t xml:space="preserve">Рукотворный мир </w:t>
      </w:r>
    </w:p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97" w:type="dxa"/>
        <w:tblLayout w:type="fixed"/>
        <w:tblLook w:val="04A0"/>
      </w:tblPr>
      <w:tblGrid>
        <w:gridCol w:w="764"/>
        <w:gridCol w:w="1329"/>
        <w:gridCol w:w="2126"/>
        <w:gridCol w:w="2977"/>
        <w:gridCol w:w="1701"/>
      </w:tblGrid>
      <w:tr w:rsidR="009D58FB" w:rsidRPr="00F43785" w:rsidTr="001C724B">
        <w:trPr>
          <w:trHeight w:val="1016"/>
        </w:trPr>
        <w:tc>
          <w:tcPr>
            <w:tcW w:w="764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9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26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7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9D58FB" w:rsidRPr="00F43785" w:rsidRDefault="009D58FB" w:rsidP="001C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5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9D58FB" w:rsidRPr="00F43785" w:rsidTr="001C724B">
        <w:trPr>
          <w:trHeight w:val="1658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ткани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пошиве изделий.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Образцы тканей, емкости с водой, ножницы.</w:t>
            </w: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t>2.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металлов</w:t>
            </w:r>
          </w:p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spacing w:before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Называть разновидность металлов (алюминий, жесть, серебро, медь, сталь), сравнивать их свойства; понимать, что характеристики металлов обуславливают способы их </w:t>
            </w:r>
            <w:proofErr w:type="spellStart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</w:t>
            </w:r>
            <w:proofErr w:type="spellEnd"/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знания, полученные в ходе поисковой. 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алюминиевой, стальной, медной проволоки, полоски жести,  изделие из серебра, ножницы.</w:t>
            </w: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58FB" w:rsidRPr="00F43785" w:rsidTr="001C724B">
        <w:trPr>
          <w:trHeight w:val="1566"/>
        </w:trPr>
        <w:tc>
          <w:tcPr>
            <w:tcW w:w="764" w:type="dxa"/>
          </w:tcPr>
          <w:p w:rsidR="009D58FB" w:rsidRPr="00F43785" w:rsidRDefault="009D58FB" w:rsidP="001C724B">
            <w:pPr>
              <w:rPr>
                <w:sz w:val="28"/>
                <w:szCs w:val="28"/>
              </w:rPr>
            </w:pPr>
            <w:r w:rsidRPr="00F4378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29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26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часов</w:t>
            </w:r>
          </w:p>
        </w:tc>
        <w:tc>
          <w:tcPr>
            <w:tcW w:w="2977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знания, полученные в ходе поисковой деятельности. Придавать работе законченный характер, проявлять  творческий потенциал в ходе выполнения работы.</w:t>
            </w:r>
          </w:p>
        </w:tc>
        <w:tc>
          <w:tcPr>
            <w:tcW w:w="1701" w:type="dxa"/>
          </w:tcPr>
          <w:p w:rsidR="009D58FB" w:rsidRPr="00F43785" w:rsidRDefault="009D58FB" w:rsidP="001C72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Картон, фломастеры, проволока, ножницы.</w:t>
            </w:r>
          </w:p>
        </w:tc>
      </w:tr>
    </w:tbl>
    <w:p w:rsidR="009D58FB" w:rsidRPr="00F43785" w:rsidRDefault="009D58FB" w:rsidP="009D58FB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9D58FB" w:rsidRDefault="009D58FB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Pr="00770B67" w:rsidRDefault="00EF1B50" w:rsidP="00EF1B50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67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</w:p>
    <w:p w:rsidR="00EF1B50" w:rsidRPr="00826834" w:rsidRDefault="00EF1B50" w:rsidP="00EF1B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34">
        <w:rPr>
          <w:rFonts w:ascii="Times New Roman" w:hAnsi="Times New Roman" w:cs="Times New Roman"/>
          <w:b/>
          <w:sz w:val="28"/>
          <w:szCs w:val="28"/>
        </w:rPr>
        <w:t>Характеристика уровней исследовательской активности старших дошкольников экспериментировании.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26834">
        <w:rPr>
          <w:rFonts w:ascii="Times New Roman" w:hAnsi="Times New Roman" w:cs="Times New Roman"/>
          <w:b/>
          <w:i/>
          <w:sz w:val="28"/>
          <w:szCs w:val="28"/>
        </w:rPr>
        <w:t>1-й уровень (высокий).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 данного уровня характерна выраженная исследовательская активность. Дети проявляют интерес к проблеме, принимают поставленную задачу в полном объёме. Активно стремятся к разрешению проблемы, анализируют исходное состояние ситуации, охотно высказывают предположения по способам её решения. Их поисковая деятельность разворачивается как практические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аправленные на выявление новых свойств объекта, сопровождается речью.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26834">
        <w:rPr>
          <w:rFonts w:ascii="Times New Roman" w:hAnsi="Times New Roman" w:cs="Times New Roman"/>
          <w:b/>
          <w:i/>
          <w:sz w:val="28"/>
          <w:szCs w:val="28"/>
        </w:rPr>
        <w:t>2-й уровен</w:t>
      </w:r>
      <w:proofErr w:type="gramStart"/>
      <w:r w:rsidRPr="00826834">
        <w:rPr>
          <w:rFonts w:ascii="Times New Roman" w:hAnsi="Times New Roman" w:cs="Times New Roman"/>
          <w:b/>
          <w:i/>
          <w:sz w:val="28"/>
          <w:szCs w:val="28"/>
        </w:rPr>
        <w:t>ь(</w:t>
      </w:r>
      <w:proofErr w:type="gramEnd"/>
      <w:r w:rsidRPr="00826834">
        <w:rPr>
          <w:rFonts w:ascii="Times New Roman" w:hAnsi="Times New Roman" w:cs="Times New Roman"/>
          <w:b/>
          <w:i/>
          <w:sz w:val="28"/>
          <w:szCs w:val="28"/>
        </w:rPr>
        <w:t>средний).</w:t>
      </w:r>
      <w:r>
        <w:rPr>
          <w:rFonts w:ascii="Times New Roman" w:hAnsi="Times New Roman" w:cs="Times New Roman"/>
          <w:sz w:val="28"/>
          <w:szCs w:val="28"/>
        </w:rPr>
        <w:t xml:space="preserve"> Дети принимают задачу и разворачивают поисковые действия, но действуют не всегда последовательно, нуждаются в эпизодической помощи или наводящей подсказке воспитателя. На помощь взрослого реагируют быстро, предпринимая нужные, оправданные поисковые действия. В случае затруднения переживают, огорчаются, но если воспитатель эмоционально поддерживает их, продолжают экспериментирование. Выражают удовлетворение от полученного результата.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поводу дальнейшего продолжения экспериментирования не проявляют.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26834">
        <w:rPr>
          <w:rFonts w:ascii="Times New Roman" w:hAnsi="Times New Roman" w:cs="Times New Roman"/>
          <w:b/>
          <w:i/>
          <w:sz w:val="28"/>
          <w:szCs w:val="28"/>
        </w:rPr>
        <w:t>3-й уровень (низкий).</w:t>
      </w:r>
      <w:r>
        <w:rPr>
          <w:rFonts w:ascii="Times New Roman" w:hAnsi="Times New Roman" w:cs="Times New Roman"/>
          <w:sz w:val="28"/>
          <w:szCs w:val="28"/>
        </w:rPr>
        <w:t xml:space="preserve"> Дети включаются в ситуацию, но их активность быстро угасает. Совершают непоследовательные, хаотичные пробы. Постоянно обращаются за помощью к воспитателю, действуют по подражанию. Без помощи взрослого дети самостоятельно не достигают результата. Переводят экспериментальную ситуацию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игровую. На предложение взрослого участвовать в экспериментировании отвечают отрицательно. 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B317B">
        <w:rPr>
          <w:rFonts w:ascii="Times New Roman" w:hAnsi="Times New Roman" w:cs="Times New Roman"/>
          <w:sz w:val="28"/>
          <w:szCs w:val="28"/>
        </w:rPr>
        <w:t>В процессе наблюдений и ситуаций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две группы личностных проявлений исследовательской активности ребёнка в экспериментировании.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B317B">
        <w:rPr>
          <w:rFonts w:ascii="Times New Roman" w:hAnsi="Times New Roman" w:cs="Times New Roman"/>
          <w:sz w:val="28"/>
          <w:szCs w:val="28"/>
        </w:rPr>
        <w:t xml:space="preserve">      </w:t>
      </w:r>
      <w:r w:rsidRPr="00824D49">
        <w:rPr>
          <w:rFonts w:ascii="Times New Roman" w:hAnsi="Times New Roman" w:cs="Times New Roman"/>
          <w:b/>
          <w:sz w:val="28"/>
          <w:szCs w:val="28"/>
        </w:rPr>
        <w:t>Эмоционально – личностные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выражаются в интересе ребёнка к экспериментированию, в предпочтении  этого деятельности. Ребёнок с удовольствием экспериментирует с разными объектами и материалами, переживает радость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достижения результата. Неоднократно  охотно возвращается к  экспериментированию с полюбившимися объектами (вода, глина, бумага, магнит и т.д.).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24D49">
        <w:rPr>
          <w:rFonts w:ascii="Times New Roman" w:hAnsi="Times New Roman" w:cs="Times New Roman"/>
          <w:b/>
          <w:sz w:val="28"/>
          <w:szCs w:val="28"/>
        </w:rPr>
        <w:t>Деятельно – личностные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выражаются в активности инициативности ребёнка. Ребёнок самостоятельно ставит цели экспериментирования, активно  ищет способы решения проблемы, предпринимает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исследовательские действия, многократно пробует разные варианты решения, меняет направления поиска в зависимости от промежуточных результатов, соотносит результат с первоначальной целью. 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EF1B50" w:rsidRPr="00753038" w:rsidRDefault="00EF1B50" w:rsidP="00EF1B50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38">
        <w:rPr>
          <w:rFonts w:ascii="Times New Roman" w:hAnsi="Times New Roman" w:cs="Times New Roman"/>
          <w:b/>
          <w:sz w:val="28"/>
          <w:szCs w:val="28"/>
        </w:rPr>
        <w:t>Результат.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B50" w:rsidRPr="00753038" w:rsidRDefault="00EF1B50" w:rsidP="00EF1B50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38">
        <w:rPr>
          <w:rFonts w:ascii="Times New Roman" w:hAnsi="Times New Roman" w:cs="Times New Roman"/>
          <w:b/>
          <w:sz w:val="28"/>
          <w:szCs w:val="28"/>
        </w:rPr>
        <w:t xml:space="preserve">Высокий уровень исследовательской активности старших дошкольников лежит в диапазоне 12 – 15 баллов; 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B50" w:rsidRPr="00753038" w:rsidRDefault="00EF1B50" w:rsidP="00EF1B50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38">
        <w:rPr>
          <w:rFonts w:ascii="Times New Roman" w:hAnsi="Times New Roman" w:cs="Times New Roman"/>
          <w:b/>
          <w:sz w:val="28"/>
          <w:szCs w:val="28"/>
        </w:rPr>
        <w:t>Средний уровень – 8 – 11 баллов;</w:t>
      </w:r>
    </w:p>
    <w:p w:rsidR="00EF1B50" w:rsidRDefault="00EF1B50" w:rsidP="00EF1B50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53038">
        <w:rPr>
          <w:rFonts w:ascii="Times New Roman" w:hAnsi="Times New Roman" w:cs="Times New Roman"/>
          <w:b/>
          <w:sz w:val="28"/>
          <w:szCs w:val="28"/>
        </w:rPr>
        <w:t>Низкий уровень – 5 – 7 баллов.</w:t>
      </w: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</w:p>
    <w:p w:rsidR="00EF1B50" w:rsidRPr="0022262D" w:rsidRDefault="00EF1B50" w:rsidP="00EF1B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62D">
        <w:rPr>
          <w:rFonts w:ascii="Times New Roman" w:hAnsi="Times New Roman" w:cs="Times New Roman"/>
          <w:b/>
          <w:sz w:val="32"/>
          <w:szCs w:val="32"/>
        </w:rPr>
        <w:lastRenderedPageBreak/>
        <w:t>Выводы</w:t>
      </w:r>
    </w:p>
    <w:p w:rsidR="00EF1B50" w:rsidRDefault="00EF1B50" w:rsidP="00EF1B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Ребёнок в дошкольном возрасте активно познаёт окружающий мир. Именно в детские годы закладываются основы активного познавательного отношения к действительности. В результате организации детского экспериментирования, я пришла к выводу, что у детей развивается познавательная активность, появляется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</w:t>
      </w:r>
    </w:p>
    <w:p w:rsidR="00EF1B50" w:rsidRDefault="00EF1B50" w:rsidP="00EF1B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9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 </w:t>
      </w: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проведенной работы показали, что познавательно </w:t>
      </w:r>
      <w:proofErr w:type="gramStart"/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кспериментальная деятельность оказала влияние на:</w:t>
      </w:r>
    </w:p>
    <w:p w:rsidR="00EF1B50" w:rsidRDefault="00EF1B50" w:rsidP="00EF1B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развития любознательности; развитие исследовательских умений и навыков детей (анализировать объект или явление, выделять существенные признаки и связи, отбирать средства и материалы для самостоятельной деятельности,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 эксперимент</w:t>
      </w: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1B50" w:rsidRPr="0022262D" w:rsidRDefault="00EF1B50" w:rsidP="00EF1B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развиваются навыки планирования  своей деятельности, умение выдвигать гипотезы и предположения, делать выводы;</w:t>
      </w:r>
    </w:p>
    <w:p w:rsidR="00EF1B50" w:rsidRPr="00E957F0" w:rsidRDefault="00EF1B50" w:rsidP="00EF1B50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вопросы);</w:t>
      </w:r>
    </w:p>
    <w:p w:rsidR="00EF1B50" w:rsidRPr="00E957F0" w:rsidRDefault="00EF1B50" w:rsidP="00EF1B50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 личностных характеристик (появление инициативы, самостоятельности,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умения сотрудничать друг с другом</w:t>
      </w: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отстаивать свою точку зрения);</w:t>
      </w:r>
    </w:p>
    <w:p w:rsidR="00EF1B50" w:rsidRDefault="00EF1B50" w:rsidP="00EF1B50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Расширяется кругозор детей, в частности обогащаются знания о живой  природе,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т.д.), о применении их человеком  в своей деятельности. </w:t>
      </w:r>
    </w:p>
    <w:p w:rsidR="00EF1B50" w:rsidRDefault="00EF1B50" w:rsidP="00EF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пришла к выводу, что дошкольникам свойственна ориентация на познание окружающего мира и экспериментирование с объектами и явлениями реальности. Дети задумываются о таких физических явлениях, как замерзание воды зимой, распространение звука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воде, свойствах магнита, электричества, света.  Используя в играх-занятиях приборы, оборудование, объекты неживой и неживой  природы, наглядность в виде картин, иллюстраций, альбомов у детей  повысился интерес к исследовательской деятельности. Опыты, проводимые с детьми, способствуют созданию модели изучаемого явления и обобщению полученных действий путём результатов.   Знания, полученные в играх – экспериментах дети чаще стали использовать в различных видах деятельности.</w:t>
      </w:r>
    </w:p>
    <w:p w:rsidR="00EF1B50" w:rsidRDefault="00EF1B50" w:rsidP="00EF1B50"/>
    <w:p w:rsidR="00EF1B50" w:rsidRPr="004E5120" w:rsidRDefault="00EF1B50" w:rsidP="00EF1B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120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EF1B50" w:rsidRDefault="00EF1B50" w:rsidP="00E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 Познавательно – исследовательская деятельность дошкольников. – М.: 2013 </w:t>
      </w:r>
      <w:r w:rsidRPr="00054859">
        <w:rPr>
          <w:rFonts w:ascii="Times New Roman" w:hAnsi="Times New Roman" w:cs="Times New Roman"/>
          <w:sz w:val="28"/>
          <w:szCs w:val="28"/>
        </w:rPr>
        <w:t>Мозаика –</w:t>
      </w:r>
      <w:r>
        <w:rPr>
          <w:rFonts w:ascii="Times New Roman" w:hAnsi="Times New Roman" w:cs="Times New Roman"/>
          <w:sz w:val="28"/>
          <w:szCs w:val="28"/>
        </w:rPr>
        <w:t xml:space="preserve"> Синтез.</w:t>
      </w:r>
    </w:p>
    <w:p w:rsidR="00EF1B50" w:rsidRDefault="00EF1B50" w:rsidP="00E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85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54859">
        <w:rPr>
          <w:rFonts w:ascii="Times New Roman" w:hAnsi="Times New Roman" w:cs="Times New Roman"/>
          <w:sz w:val="28"/>
          <w:szCs w:val="28"/>
        </w:rPr>
        <w:t xml:space="preserve"> О.В. Неизведанное рядом. Опыты и эксперименты для дошкольников. Второе</w:t>
      </w:r>
      <w:r>
        <w:rPr>
          <w:rFonts w:ascii="Times New Roman" w:hAnsi="Times New Roman" w:cs="Times New Roman"/>
          <w:sz w:val="28"/>
          <w:szCs w:val="28"/>
        </w:rPr>
        <w:t xml:space="preserve"> издание, исправленное. – М.: 2013 Т</w:t>
      </w:r>
      <w:proofErr w:type="gramStart"/>
      <w:r>
        <w:rPr>
          <w:rFonts w:ascii="Times New Roman" w:hAnsi="Times New Roman" w:cs="Times New Roman"/>
          <w:sz w:val="28"/>
          <w:szCs w:val="28"/>
        </w:rPr>
        <w:t>Ц«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Сфера» </w:t>
      </w:r>
    </w:p>
    <w:p w:rsidR="00EF1B50" w:rsidRDefault="00EF1B50" w:rsidP="00E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Зыкова О.А. Экспериментирование с живой и неживой природой. -  М.: ЗАО «ЭЛТИ-КУДИЦ» 2013.</w:t>
      </w:r>
    </w:p>
    <w:p w:rsidR="00EF1B50" w:rsidRPr="00EF1B50" w:rsidRDefault="00EF1B50" w:rsidP="00E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З.А., Бабаева Т.И., Кларина Л.М., Серова З.А. Развитие познавательно - исследовательских умений у старших дошкольников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2012.</w:t>
      </w:r>
    </w:p>
    <w:sectPr w:rsidR="00EF1B50" w:rsidRPr="00EF1B50" w:rsidSect="009F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334E"/>
    <w:multiLevelType w:val="hybridMultilevel"/>
    <w:tmpl w:val="4E64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B50"/>
    <w:rsid w:val="0053402D"/>
    <w:rsid w:val="009D58FB"/>
    <w:rsid w:val="009F2E09"/>
    <w:rsid w:val="00A00F14"/>
    <w:rsid w:val="00B03809"/>
    <w:rsid w:val="00D557EE"/>
    <w:rsid w:val="00E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50"/>
    <w:pPr>
      <w:ind w:left="720"/>
      <w:contextualSpacing/>
    </w:pPr>
  </w:style>
  <w:style w:type="table" w:styleId="a4">
    <w:name w:val="Table Grid"/>
    <w:basedOn w:val="a1"/>
    <w:uiPriority w:val="59"/>
    <w:rsid w:val="009D5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2013-12-09T16:40:00Z</dcterms:created>
  <dcterms:modified xsi:type="dcterms:W3CDTF">2013-12-09T16:51:00Z</dcterms:modified>
</cp:coreProperties>
</file>