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7D" w:rsidRPr="001F757D" w:rsidRDefault="001F757D" w:rsidP="001F757D">
      <w:pPr>
        <w:tabs>
          <w:tab w:val="left" w:pos="2190"/>
        </w:tabs>
        <w:rPr>
          <w:b/>
          <w:sz w:val="28"/>
          <w:szCs w:val="28"/>
        </w:rPr>
      </w:pPr>
      <w:r w:rsidRPr="001F757D">
        <w:rPr>
          <w:b/>
          <w:sz w:val="28"/>
          <w:szCs w:val="28"/>
        </w:rPr>
        <w:t>Организация познавательно-исследовательской деятельности детей дошкольного возраста</w:t>
      </w:r>
    </w:p>
    <w:p w:rsidR="001F757D" w:rsidRPr="001F757D" w:rsidRDefault="001F757D" w:rsidP="001F757D">
      <w:pPr>
        <w:tabs>
          <w:tab w:val="left" w:pos="2190"/>
        </w:tabs>
        <w:rPr>
          <w:b/>
          <w:sz w:val="28"/>
          <w:szCs w:val="28"/>
        </w:rPr>
      </w:pPr>
    </w:p>
    <w:p w:rsidR="001F757D" w:rsidRPr="00CA4A11" w:rsidRDefault="001F757D" w:rsidP="001F757D">
      <w:pPr>
        <w:tabs>
          <w:tab w:val="left" w:pos="2190"/>
        </w:tabs>
        <w:jc w:val="right"/>
        <w:rPr>
          <w:sz w:val="28"/>
          <w:szCs w:val="28"/>
        </w:rPr>
      </w:pPr>
      <w:r w:rsidRPr="00CA4A11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CA4A11">
        <w:rPr>
          <w:sz w:val="28"/>
          <w:szCs w:val="28"/>
        </w:rPr>
        <w:t>Аржанухина</w:t>
      </w:r>
      <w:proofErr w:type="spellEnd"/>
      <w:r w:rsidRPr="00CA4A11">
        <w:rPr>
          <w:sz w:val="28"/>
          <w:szCs w:val="28"/>
        </w:rPr>
        <w:t xml:space="preserve"> Вера Александровна</w:t>
      </w:r>
    </w:p>
    <w:p w:rsidR="001F757D" w:rsidRDefault="001F757D" w:rsidP="001F757D">
      <w:pPr>
        <w:jc w:val="right"/>
        <w:rPr>
          <w:sz w:val="28"/>
          <w:szCs w:val="28"/>
        </w:rPr>
      </w:pPr>
      <w:r w:rsidRPr="00CA4A11">
        <w:rPr>
          <w:sz w:val="28"/>
          <w:szCs w:val="28"/>
        </w:rPr>
        <w:t xml:space="preserve">Воспитатель </w:t>
      </w:r>
    </w:p>
    <w:p w:rsidR="001F757D" w:rsidRDefault="001F757D" w:rsidP="001F757D">
      <w:pPr>
        <w:jc w:val="right"/>
        <w:rPr>
          <w:sz w:val="28"/>
          <w:szCs w:val="28"/>
        </w:rPr>
      </w:pPr>
      <w:r w:rsidRPr="00CA4A11">
        <w:rPr>
          <w:sz w:val="28"/>
          <w:szCs w:val="28"/>
        </w:rPr>
        <w:t>МБДОУ «Детский сад комбинированно</w:t>
      </w:r>
      <w:r>
        <w:rPr>
          <w:sz w:val="28"/>
          <w:szCs w:val="28"/>
        </w:rPr>
        <w:t>го вида №69»</w:t>
      </w:r>
    </w:p>
    <w:p w:rsidR="001F757D" w:rsidRDefault="001F757D" w:rsidP="001F757D">
      <w:pPr>
        <w:jc w:val="right"/>
        <w:rPr>
          <w:sz w:val="28"/>
          <w:szCs w:val="28"/>
        </w:rPr>
      </w:pPr>
      <w:r w:rsidRPr="00CA4A11">
        <w:rPr>
          <w:sz w:val="28"/>
          <w:szCs w:val="28"/>
        </w:rPr>
        <w:t xml:space="preserve"> ЭМР Саратовской облас</w:t>
      </w:r>
      <w:r>
        <w:rPr>
          <w:sz w:val="28"/>
          <w:szCs w:val="28"/>
        </w:rPr>
        <w:t>ти</w:t>
      </w:r>
    </w:p>
    <w:p w:rsidR="001F757D" w:rsidRPr="00CA4A11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>Особенность здоровой психики ребенка – познавательная активность. Любознательность ребенка постоянно направлена на познание окружающего мира и построение своей картины этого мира. Ребенок, играя, экспериментирует, пытается установить причинно-следственные связи и зависимость.</w:t>
      </w:r>
      <w:r w:rsidR="009A444B" w:rsidRPr="009A444B">
        <w:rPr>
          <w:sz w:val="28"/>
          <w:szCs w:val="28"/>
        </w:rPr>
        <w:t xml:space="preserve"> </w:t>
      </w:r>
      <w:r w:rsidR="009132F3">
        <w:rPr>
          <w:sz w:val="28"/>
          <w:szCs w:val="28"/>
        </w:rPr>
        <w:t>[18</w:t>
      </w:r>
      <w:r w:rsidR="009A444B" w:rsidRPr="009342DF">
        <w:rPr>
          <w:sz w:val="28"/>
          <w:szCs w:val="28"/>
        </w:rPr>
        <w:t>]</w:t>
      </w:r>
      <w:r w:rsidR="009A444B" w:rsidRPr="00D80459">
        <w:rPr>
          <w:sz w:val="28"/>
          <w:szCs w:val="28"/>
        </w:rPr>
        <w:t xml:space="preserve"> </w:t>
      </w:r>
      <w:r w:rsidRPr="00D80459">
        <w:rPr>
          <w:sz w:val="28"/>
          <w:szCs w:val="28"/>
        </w:rPr>
        <w:t xml:space="preserve"> Он сам, например, может дознаться, какие предметы тонут, а какие будут плавать. У него возникает множество вопросов по поводу явлений окружающей жизни. Чем активнее в умственном отношении ребенок, тем больше он задает вопросов и тем разнообразнее эти вопросы.</w:t>
      </w:r>
    </w:p>
    <w:p w:rsidR="001F757D" w:rsidRPr="00D80459" w:rsidRDefault="001F757D" w:rsidP="001F757D">
      <w:pPr>
        <w:tabs>
          <w:tab w:val="left" w:pos="7905"/>
        </w:tabs>
        <w:rPr>
          <w:sz w:val="28"/>
          <w:szCs w:val="28"/>
        </w:rPr>
      </w:pPr>
      <w:r w:rsidRPr="00D80459">
        <w:rPr>
          <w:sz w:val="28"/>
          <w:szCs w:val="28"/>
        </w:rPr>
        <w:t xml:space="preserve">    Ребенок стремиться к знаниям, а само усвоение знаний происходит через многочисленное «зачем?», «как?», «почему?». 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>Он вынужден оперировать знаниями, представлять ситуации и  пытаться найти возможный путь для ответа на  вопрос.</w:t>
      </w:r>
    </w:p>
    <w:p w:rsidR="001F757D" w:rsidRPr="00D80459" w:rsidRDefault="00662F57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Мы с вами знаем, что дети – пытливые исследователи окружающего мира. Эта особенность заложена от природы</w:t>
      </w:r>
      <w:proofErr w:type="gramStart"/>
      <w:r w:rsidR="009A444B" w:rsidRPr="009A444B">
        <w:rPr>
          <w:sz w:val="28"/>
          <w:szCs w:val="28"/>
        </w:rPr>
        <w:t xml:space="preserve">  </w:t>
      </w:r>
      <w:r w:rsidR="001F757D" w:rsidRPr="00D80459">
        <w:rPr>
          <w:sz w:val="28"/>
          <w:szCs w:val="28"/>
        </w:rPr>
        <w:t>В</w:t>
      </w:r>
      <w:proofErr w:type="gramEnd"/>
      <w:r w:rsidR="001F757D" w:rsidRPr="00D80459">
        <w:rPr>
          <w:sz w:val="28"/>
          <w:szCs w:val="28"/>
        </w:rPr>
        <w:t xml:space="preserve"> свое время И.М. Сеченов писал о прирожденном и  драгоценном свойстве нервно-психической организации ребенка – безотчетном стремлении понимать окружающую жизнь.  Это свойство И.П. Павлов назвал рефлексом «что такое», под влиянием которого ребенок обнаруживает качества предметов, устанавливает новые для себя связи между ними.</w:t>
      </w:r>
      <w:r w:rsidRPr="00D80459">
        <w:rPr>
          <w:sz w:val="28"/>
          <w:szCs w:val="28"/>
        </w:rPr>
        <w:t xml:space="preserve">   </w:t>
      </w:r>
      <w:r w:rsidR="001F757D" w:rsidRPr="00D80459">
        <w:rPr>
          <w:sz w:val="28"/>
          <w:szCs w:val="28"/>
        </w:rPr>
        <w:t>Меняется характер общения ребенка с взрослыми: значительное место начинают занимать личностные и познавательные контакты.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В наше сложное противоречивое время особенно остро стоит вопрос: «Как сегодня воспитывать ребенка человеком завтрашнего дня? Какие знания ему дать в дорогу?» осмысление этого вопроса должно происходить через осознание резко измененного социального заказа: вчера нужен был исполнитель, а сегодня – творческая личность с активной жизненной позицией, с собственным логическим мышлением.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Поэтому необходимо ребенка «учить сомневаться». Дошкольники могут подвергнуть сомнению не сами знания воспитателя, или правильность их высказывания. Ребенка нужно научить сомневаться в истинности знаний как таковых, в средствах их добывания. Ребенок может услышать и запомнить, а может и понаблюдать, сравнить, спросить о </w:t>
      </w:r>
      <w:proofErr w:type="gramStart"/>
      <w:r w:rsidRPr="00D80459">
        <w:rPr>
          <w:sz w:val="28"/>
          <w:szCs w:val="28"/>
        </w:rPr>
        <w:t>непонятном</w:t>
      </w:r>
      <w:proofErr w:type="gramEnd"/>
      <w:r w:rsidRPr="00D80459">
        <w:rPr>
          <w:sz w:val="28"/>
          <w:szCs w:val="28"/>
        </w:rPr>
        <w:t>, высказать предложение. Например: металлические предметы тонут, но ребенок видит: корабль из металла не тонет. Почему?  При организации соответствующих опытов дошкольники могут поразмышлять над этим вопросом.</w:t>
      </w:r>
    </w:p>
    <w:p w:rsidR="001F757D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Без этого не может быть развивающего обучения. К сожалению, в практике работы часто наблюдается другая тенденция: давать детям готовые сведения, </w:t>
      </w:r>
      <w:r w:rsidRPr="00D80459">
        <w:rPr>
          <w:sz w:val="28"/>
          <w:szCs w:val="28"/>
        </w:rPr>
        <w:lastRenderedPageBreak/>
        <w:t>которые</w:t>
      </w:r>
      <w:r>
        <w:rPr>
          <w:sz w:val="28"/>
          <w:szCs w:val="28"/>
        </w:rPr>
        <w:t>,</w:t>
      </w:r>
      <w:r w:rsidRPr="00D80459">
        <w:rPr>
          <w:sz w:val="28"/>
          <w:szCs w:val="28"/>
        </w:rPr>
        <w:t xml:space="preserve"> нет надобности</w:t>
      </w:r>
      <w:r>
        <w:rPr>
          <w:sz w:val="28"/>
          <w:szCs w:val="28"/>
        </w:rPr>
        <w:t>,</w:t>
      </w:r>
      <w:r w:rsidRPr="00D80459">
        <w:rPr>
          <w:sz w:val="28"/>
          <w:szCs w:val="28"/>
        </w:rPr>
        <w:t xml:space="preserve"> воспринимать критически, их необходимо только вспомнить. Принесет ли большую пользу ребенку обучение, при котором 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>знания не становятся объектом размышления, сравнения, не требуют привлечения собственного опыта, проявления личного отношения?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Поэтому, сомнение – это путь к творчеству, самостоятельности, независимости в мыслях, чувствах, поступках. Пора забыть </w:t>
      </w:r>
      <w:proofErr w:type="gramStart"/>
      <w:r w:rsidRPr="00D80459">
        <w:rPr>
          <w:sz w:val="28"/>
          <w:szCs w:val="28"/>
        </w:rPr>
        <w:t>привычное</w:t>
      </w:r>
      <w:proofErr w:type="gramEnd"/>
      <w:r w:rsidRPr="00D80459">
        <w:rPr>
          <w:sz w:val="28"/>
          <w:szCs w:val="28"/>
        </w:rPr>
        <w:t xml:space="preserve">: 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>«</w:t>
      </w:r>
      <w:proofErr w:type="gramStart"/>
      <w:r w:rsidRPr="00D80459">
        <w:rPr>
          <w:sz w:val="28"/>
          <w:szCs w:val="28"/>
        </w:rPr>
        <w:t>Мал</w:t>
      </w:r>
      <w:proofErr w:type="gramEnd"/>
      <w:r w:rsidRPr="00D80459">
        <w:rPr>
          <w:sz w:val="28"/>
          <w:szCs w:val="28"/>
        </w:rPr>
        <w:t xml:space="preserve"> еще со мной спорить!». Следует, наоборот, поощрять детей к спору, сомнению (если это не опасно для жизни и здоровья).</w:t>
      </w:r>
    </w:p>
    <w:p w:rsidR="001F757D" w:rsidRPr="009342DF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Наш мир… Человечество далеко шагнуло по пути познания его. Но путь этот трудный, и до конца еще очень далеко. Чтобы продвигаться вперед, нужны пытливые люди с неутомимой жаждой познаний и открытий.</w:t>
      </w:r>
      <w:r w:rsidR="009342DF" w:rsidRPr="009342DF">
        <w:rPr>
          <w:sz w:val="28"/>
          <w:szCs w:val="28"/>
        </w:rPr>
        <w:t>[</w:t>
      </w:r>
      <w:r w:rsidR="009132F3">
        <w:rPr>
          <w:sz w:val="28"/>
          <w:szCs w:val="28"/>
        </w:rPr>
        <w:t>19</w:t>
      </w:r>
      <w:r w:rsidR="009342DF" w:rsidRPr="009342DF">
        <w:rPr>
          <w:sz w:val="28"/>
          <w:szCs w:val="28"/>
        </w:rPr>
        <w:t>]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Конечно, отдельный человек, каким бы он умным и образованным ни был, не может знать все обо всем. Но сохранить в себе радость собстве</w:t>
      </w:r>
      <w:r>
        <w:rPr>
          <w:sz w:val="28"/>
          <w:szCs w:val="28"/>
        </w:rPr>
        <w:t xml:space="preserve">нных открытий, живой интерес ко </w:t>
      </w:r>
      <w:r w:rsidRPr="00D80459">
        <w:rPr>
          <w:sz w:val="28"/>
          <w:szCs w:val="28"/>
        </w:rPr>
        <w:t>всему происходящему в мире, желание раздвинуть границы своего кругозора просто необходимо.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Прежде всего, это относится к нам, воспитателям. Мы одни из первых вводим малышей в наш мир, раскрываем перед детьми его тайны и законы, закладываем познавательное отношение к миру.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Ведь в истоках познания лежит определенное отношение человека к объекту познания. Поэтому необходимо постоянно демонстрировать детям свой интерес к окружающим предметам и желание познавать их свойства. Надо всем своим поведением доказывать и показывать детям, что мы не утратили способность удивляться и радоваться обыденным вещам, знакомым и неизвестным событиям, явлениям.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Мы не можем рассказать и объяснить ребенку всего, что касается многочисленных и разнообразных объектов и явлений окружающей действительности. Но заложить доброе начало отношений к миру, потребность в познании мы обязаны.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Познавательная активность ребенка, направленная на обследование окружающего мира, организует его внимание на исследуемых объектах довольно долго, пока не иссякает интерес. Роль взрослого – поддержать этот интерес с помощью разнообразных методов и приемов.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Прежде всего, необходимо помнить, что при организации познавательной деятельности отношения «ребенок-взрослый» должны строиться на соучастии в деятельности. Вести дошкольника к такому соучастию надо постепенно: от наблюдений за деятельностью взрослых к эпизодическому участию в ней, затем партнерству и, наконец, к сотрудничеству.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И так, решение познавательных задач вместе с взрослыми и сверстниками – путь к развитию способности сомневаться, критически мыслить. В педагогической литературе такой путь называется проблемным обучением.</w:t>
      </w:r>
    </w:p>
    <w:p w:rsidR="001F757D" w:rsidRDefault="001F757D" w:rsidP="001F757D">
      <w:pPr>
        <w:tabs>
          <w:tab w:val="left" w:pos="3750"/>
          <w:tab w:val="center" w:pos="4677"/>
          <w:tab w:val="left" w:pos="7650"/>
        </w:tabs>
        <w:rPr>
          <w:sz w:val="28"/>
          <w:szCs w:val="28"/>
        </w:rPr>
      </w:pPr>
      <w:r w:rsidRPr="00D80459">
        <w:rPr>
          <w:sz w:val="28"/>
          <w:szCs w:val="28"/>
        </w:rPr>
        <w:t xml:space="preserve">   Суть проблемного обучения заключается в том,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</w:t>
      </w:r>
    </w:p>
    <w:p w:rsidR="001F757D" w:rsidRPr="00396B8C" w:rsidRDefault="001F757D" w:rsidP="001F757D">
      <w:pPr>
        <w:tabs>
          <w:tab w:val="left" w:pos="3750"/>
          <w:tab w:val="center" w:pos="4677"/>
          <w:tab w:val="left" w:pos="7650"/>
        </w:tabs>
        <w:rPr>
          <w:sz w:val="28"/>
          <w:szCs w:val="28"/>
        </w:rPr>
      </w:pPr>
      <w:r w:rsidRPr="00D80459">
        <w:rPr>
          <w:sz w:val="28"/>
          <w:szCs w:val="28"/>
        </w:rPr>
        <w:t>умения. Проблемное обучение активизирует мысль детей, придает ей критичность, приучает к самостоятельности в процессе познания.</w:t>
      </w:r>
      <w:r>
        <w:rPr>
          <w:sz w:val="28"/>
          <w:szCs w:val="28"/>
        </w:rPr>
        <w:t xml:space="preserve">  </w:t>
      </w:r>
    </w:p>
    <w:p w:rsidR="001F757D" w:rsidRPr="00D80459" w:rsidRDefault="001F757D" w:rsidP="001F7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80459">
        <w:rPr>
          <w:sz w:val="28"/>
          <w:szCs w:val="28"/>
        </w:rPr>
        <w:t xml:space="preserve"> Каждое новое знание приоткрывает ребенку малоизвестные стороны познаваемого объекта, побуждает к вопросу, догадке.</w:t>
      </w:r>
      <w:r>
        <w:rPr>
          <w:sz w:val="28"/>
          <w:szCs w:val="28"/>
        </w:rPr>
        <w:t xml:space="preserve">                            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Как организовать познавательную деятельность детей, чтобы развивать психические процессы? (ощущения, восприятие, память, воображение, мышление, а также развитие речи). 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В каждом конкретном случае мы сами решаем, в какой форме проводить работу с детьми: группой или индивидуально. Тем не менее, чтобы развивать у детей способность сомневаться, критически мыслить, предпочтение отдаем групповым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Общение и совместная деятельность с взрослыми развивают у ребенка умение ставить цель, действовать, подражая ему. А в совместной  деятельности со сверстниками ребенок начинает использовать формы поведения взрослого: контролиро</w:t>
      </w:r>
      <w:r>
        <w:rPr>
          <w:sz w:val="28"/>
          <w:szCs w:val="28"/>
        </w:rPr>
        <w:t>вать, оценивать, не соглашаться, с</w:t>
      </w:r>
      <w:r w:rsidRPr="00D80459">
        <w:rPr>
          <w:sz w:val="28"/>
          <w:szCs w:val="28"/>
        </w:rPr>
        <w:t>порить. Так зарождается необходимость координировать свои действия с действиями партнеров, принимать их точку зрения. Поэтому познавательная деятельность организовывается в форме диалога ребенка с воспитателем и другими детьми в группе. Показатели такого диалога – простота общения, демократичность отношений.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Постановка проблемной задачи и процесс решения ее происходит в совместной деятельности воспитателя и детей. Мы увлекаем воспитанников в совместный умственный поиск, оказываем им помощь в форме указаний, разъяснений, вопросов. Познавательную деятельность сопровождаем эвристической беседой. Ставим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 Основа проблемного обучения – вопросы и задания, которые мы предлагаем детям. Часто используем вопросы, которые побуждают детей к сравнению, к установлению сходства и различия. И это вполне закономерно: все в мире человек узнает через сравнение.  Благодаря сравнению ребенок лучше познает окружающую природу, выделят в предмете новые качества, свойства, что дает возможность по-новому взглянуть на то, что казалось обычным, хорошо знакомым.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 Вопросы для сравнения ставим так, чтобы дети последовательно выделяли сначала признаки различия, потом – сходства.</w:t>
      </w:r>
    </w:p>
    <w:p w:rsidR="001F757D" w:rsidRPr="00D80459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Среди проблемных вопросов особое место занимают те, которые побуждают вскрыть противоречие между сложившимся опытом и вновь получаемыми знаниями. Для этого дети должны пересмотреть свои прежние представления, перестроить их на новый лад.</w:t>
      </w:r>
    </w:p>
    <w:p w:rsidR="001F757D" w:rsidRPr="00396B8C" w:rsidRDefault="001F757D" w:rsidP="001F757D">
      <w:pPr>
        <w:tabs>
          <w:tab w:val="left" w:pos="3750"/>
          <w:tab w:val="center" w:pos="4677"/>
          <w:tab w:val="left" w:pos="7650"/>
        </w:tabs>
        <w:rPr>
          <w:sz w:val="28"/>
          <w:szCs w:val="28"/>
        </w:rPr>
      </w:pPr>
      <w:r w:rsidRPr="00D80459">
        <w:rPr>
          <w:sz w:val="28"/>
          <w:szCs w:val="28"/>
        </w:rPr>
        <w:t>Активизируют мышление детей вопросы, которые побуждают искать ответ в воображаемом плане. Так, на летней прогулке предлагаем подумать, как изменились бы игры детей, если бы стоял морозный зимний день?</w:t>
      </w:r>
      <w:r>
        <w:rPr>
          <w:sz w:val="28"/>
          <w:szCs w:val="28"/>
        </w:rPr>
        <w:t xml:space="preserve">  </w:t>
      </w:r>
    </w:p>
    <w:p w:rsidR="001F757D" w:rsidRPr="00D80459" w:rsidRDefault="001F757D" w:rsidP="001F7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80459">
        <w:rPr>
          <w:sz w:val="28"/>
          <w:szCs w:val="28"/>
        </w:rPr>
        <w:t xml:space="preserve"> Можно иногда и ошибиться – пусть дети заметят ошибку, поправят. Важно воспитывать у детей интерес к чужому мнению. И не забудьте о шутке: Она активизирует мысль, озадачивает детей. Неожиданные занимательные приемы побуждают их к размышлению. Особенно, такие приемы нужны детям с недостаточной работоспособностью: они мобилизуют их внимание и волевые усилия.</w:t>
      </w:r>
    </w:p>
    <w:p w:rsidR="001F757D" w:rsidRDefault="001F757D" w:rsidP="001F757D">
      <w:pPr>
        <w:rPr>
          <w:sz w:val="28"/>
          <w:szCs w:val="28"/>
        </w:rPr>
      </w:pPr>
      <w:r w:rsidRPr="00D80459">
        <w:rPr>
          <w:sz w:val="28"/>
          <w:szCs w:val="28"/>
        </w:rPr>
        <w:t xml:space="preserve">  Опыт работы показывает, что познавательно-исследовательская деятельность в дошкольном учреждении позволяет не только поддерживать</w:t>
      </w:r>
      <w:r>
        <w:rPr>
          <w:sz w:val="28"/>
          <w:szCs w:val="28"/>
        </w:rPr>
        <w:t xml:space="preserve"> у детей</w:t>
      </w:r>
      <w:r w:rsidRPr="00D80459">
        <w:rPr>
          <w:sz w:val="28"/>
          <w:szCs w:val="28"/>
        </w:rPr>
        <w:t xml:space="preserve"> имеющийся интерес, но и возбуждать, по какой-то причине погасший, что является залогом успешного обучения в дальнейшем.</w:t>
      </w: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AD6F68" w:rsidRPr="00AD6F68" w:rsidRDefault="00AD6F68" w:rsidP="00AD6F68">
      <w:pPr>
        <w:jc w:val="center"/>
        <w:rPr>
          <w:b/>
          <w:sz w:val="28"/>
          <w:szCs w:val="28"/>
        </w:rPr>
      </w:pPr>
      <w:r w:rsidRPr="00AD6F68">
        <w:rPr>
          <w:b/>
          <w:sz w:val="28"/>
          <w:szCs w:val="28"/>
        </w:rPr>
        <w:t xml:space="preserve">Список </w:t>
      </w:r>
      <w:bookmarkStart w:id="0" w:name="_GoBack"/>
      <w:bookmarkEnd w:id="0"/>
      <w:r w:rsidRPr="00AD6F68">
        <w:rPr>
          <w:b/>
          <w:sz w:val="28"/>
          <w:szCs w:val="28"/>
        </w:rPr>
        <w:t xml:space="preserve">литературы: </w:t>
      </w:r>
    </w:p>
    <w:p w:rsidR="00AD6F68" w:rsidRDefault="009132F3" w:rsidP="00AD6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6F68" w:rsidRPr="00AD6F68">
        <w:rPr>
          <w:rFonts w:ascii="Times New Roman" w:hAnsi="Times New Roman" w:cs="Times New Roman"/>
          <w:sz w:val="28"/>
          <w:szCs w:val="28"/>
        </w:rPr>
        <w:t xml:space="preserve">В.А.Дергунская. Игры-экспериментирования в воспитании младшего дошкольника как субъекта </w:t>
      </w:r>
      <w:proofErr w:type="spellStart"/>
      <w:r w:rsidR="00AD6F68" w:rsidRPr="00AD6F6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AD6F68" w:rsidRPr="00AD6F68">
        <w:rPr>
          <w:rFonts w:ascii="Times New Roman" w:hAnsi="Times New Roman" w:cs="Times New Roman"/>
          <w:sz w:val="28"/>
          <w:szCs w:val="28"/>
        </w:rPr>
        <w:t xml:space="preserve"> деятельности. 2010</w:t>
      </w:r>
      <w:r w:rsidR="00AD6F68">
        <w:rPr>
          <w:rFonts w:ascii="Times New Roman" w:hAnsi="Times New Roman" w:cs="Times New Roman"/>
          <w:sz w:val="28"/>
          <w:szCs w:val="28"/>
        </w:rPr>
        <w:t>. №5</w:t>
      </w:r>
    </w:p>
    <w:p w:rsidR="00AD6F68" w:rsidRDefault="009132F3" w:rsidP="00AD6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F68" w:rsidRPr="00AD6F68">
        <w:rPr>
          <w:rFonts w:ascii="Times New Roman" w:hAnsi="Times New Roman" w:cs="Times New Roman"/>
          <w:sz w:val="28"/>
          <w:szCs w:val="28"/>
        </w:rPr>
        <w:t>Т.В.Рудт. Познавательное занятие с элементами экспериментирования в средней группе «Металл, его качества и свойства». 2010.№ 7</w:t>
      </w:r>
    </w:p>
    <w:p w:rsidR="00AD6F68" w:rsidRPr="00AD6F68" w:rsidRDefault="009132F3" w:rsidP="00AD6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6F68" w:rsidRPr="00AD6F68">
        <w:rPr>
          <w:rFonts w:ascii="Times New Roman" w:hAnsi="Times New Roman" w:cs="Times New Roman"/>
          <w:sz w:val="28"/>
          <w:szCs w:val="28"/>
        </w:rPr>
        <w:t>М.Г.Бурнышева. Развитие познавательной активности детей старшего дошкольного возраста через экспериментально-исследовательскую деятельность. Проект «Любознайка».2011.№3</w:t>
      </w:r>
    </w:p>
    <w:p w:rsidR="00AD6F68" w:rsidRPr="00AD6F68" w:rsidRDefault="009132F3" w:rsidP="00AD6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6F68" w:rsidRPr="00AD6F68">
        <w:rPr>
          <w:rFonts w:ascii="Times New Roman" w:hAnsi="Times New Roman" w:cs="Times New Roman"/>
          <w:sz w:val="28"/>
          <w:szCs w:val="28"/>
        </w:rPr>
        <w:t>О.А.Шемаханова. Организация экспериментальной деятельности при ознакомлении дошкольников с окружающим миром.</w:t>
      </w:r>
      <w:r w:rsidR="00AD6F68">
        <w:rPr>
          <w:rFonts w:ascii="Times New Roman" w:hAnsi="Times New Roman" w:cs="Times New Roman"/>
          <w:sz w:val="28"/>
          <w:szCs w:val="28"/>
        </w:rPr>
        <w:t xml:space="preserve"> 2011.№4.</w:t>
      </w:r>
    </w:p>
    <w:p w:rsidR="00AD6F68" w:rsidRPr="00AD6F68" w:rsidRDefault="009132F3" w:rsidP="00AD6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6F68" w:rsidRPr="00AD6F68">
        <w:rPr>
          <w:rFonts w:ascii="Times New Roman" w:hAnsi="Times New Roman" w:cs="Times New Roman"/>
          <w:sz w:val="28"/>
          <w:szCs w:val="28"/>
        </w:rPr>
        <w:t>Т.С.Баталина. Планирование работы по организации исследовательской деятельности для детей старшего дошкольного возраста.</w:t>
      </w:r>
      <w:r w:rsidR="00AD6F68">
        <w:rPr>
          <w:rFonts w:ascii="Times New Roman" w:hAnsi="Times New Roman" w:cs="Times New Roman"/>
          <w:sz w:val="28"/>
          <w:szCs w:val="28"/>
        </w:rPr>
        <w:t>2012.№1</w:t>
      </w:r>
    </w:p>
    <w:p w:rsidR="00AD6F68" w:rsidRPr="00AD6F68" w:rsidRDefault="009132F3" w:rsidP="00AD6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D6F68" w:rsidRPr="00AD6F68">
        <w:rPr>
          <w:rFonts w:ascii="Times New Roman" w:hAnsi="Times New Roman" w:cs="Times New Roman"/>
          <w:sz w:val="28"/>
          <w:szCs w:val="28"/>
        </w:rPr>
        <w:t>Е.Л.Карпичева. Роль экспериментальной деятельности в познавательном развитии дошкольника.</w:t>
      </w:r>
      <w:r w:rsidR="00AD6F68">
        <w:rPr>
          <w:rFonts w:ascii="Times New Roman" w:hAnsi="Times New Roman" w:cs="Times New Roman"/>
          <w:sz w:val="28"/>
          <w:szCs w:val="28"/>
        </w:rPr>
        <w:t xml:space="preserve"> 2012.№4.</w:t>
      </w:r>
    </w:p>
    <w:p w:rsidR="00AD6F68" w:rsidRPr="00AD6F68" w:rsidRDefault="009132F3" w:rsidP="00AD6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6F68" w:rsidRPr="00AD6F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D6F68" w:rsidRPr="00AD6F68">
        <w:rPr>
          <w:rFonts w:ascii="Times New Roman" w:hAnsi="Times New Roman" w:cs="Times New Roman"/>
          <w:sz w:val="28"/>
          <w:szCs w:val="28"/>
        </w:rPr>
        <w:t>Хаярова</w:t>
      </w:r>
      <w:proofErr w:type="spellEnd"/>
      <w:r w:rsidR="00AD6F68" w:rsidRPr="00AD6F68">
        <w:rPr>
          <w:rFonts w:ascii="Times New Roman" w:hAnsi="Times New Roman" w:cs="Times New Roman"/>
          <w:sz w:val="28"/>
          <w:szCs w:val="28"/>
        </w:rPr>
        <w:t>. Экспериментальная деятельность дошкольников как средство познания окружающего мира.</w:t>
      </w:r>
      <w:r w:rsidR="00AD6F68">
        <w:rPr>
          <w:rFonts w:ascii="Times New Roman" w:hAnsi="Times New Roman" w:cs="Times New Roman"/>
          <w:sz w:val="28"/>
          <w:szCs w:val="28"/>
        </w:rPr>
        <w:t>2012. №10</w:t>
      </w:r>
    </w:p>
    <w:p w:rsidR="00AD6F68" w:rsidRDefault="009132F3" w:rsidP="00AD6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6F68" w:rsidRPr="00AD6F68">
        <w:rPr>
          <w:rFonts w:ascii="Times New Roman" w:hAnsi="Times New Roman" w:cs="Times New Roman"/>
          <w:sz w:val="28"/>
          <w:szCs w:val="28"/>
        </w:rPr>
        <w:t xml:space="preserve">Т.М. Семенова. Детское экспериментирование как средство познавательного развития дошкольников. </w:t>
      </w:r>
      <w:r w:rsidR="00AD6F68">
        <w:rPr>
          <w:rFonts w:ascii="Times New Roman" w:hAnsi="Times New Roman" w:cs="Times New Roman"/>
          <w:sz w:val="28"/>
          <w:szCs w:val="28"/>
        </w:rPr>
        <w:t>2012. №10</w:t>
      </w:r>
    </w:p>
    <w:p w:rsidR="00AD6F68" w:rsidRPr="00AD6F68" w:rsidRDefault="009132F3" w:rsidP="00AD6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D6F68" w:rsidRPr="00AD6F68"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 w:rsidR="00AD6F68" w:rsidRPr="00AD6F68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AD6F68" w:rsidRPr="00AD6F68">
        <w:rPr>
          <w:rFonts w:ascii="Times New Roman" w:hAnsi="Times New Roman" w:cs="Times New Roman"/>
          <w:sz w:val="28"/>
          <w:szCs w:val="28"/>
        </w:rPr>
        <w:t>. Организация работы по экспериментированию в ДОУ.</w:t>
      </w:r>
    </w:p>
    <w:p w:rsidR="009132F3" w:rsidRDefault="009132F3" w:rsidP="00913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D6F68" w:rsidRPr="00AD6F68">
        <w:rPr>
          <w:rFonts w:ascii="Times New Roman" w:hAnsi="Times New Roman" w:cs="Times New Roman"/>
          <w:sz w:val="28"/>
          <w:szCs w:val="28"/>
        </w:rPr>
        <w:t xml:space="preserve">О.А. Волошина, Н.М. </w:t>
      </w:r>
      <w:proofErr w:type="spellStart"/>
      <w:r w:rsidR="00AD6F68" w:rsidRPr="00AD6F68">
        <w:rPr>
          <w:rFonts w:ascii="Times New Roman" w:hAnsi="Times New Roman" w:cs="Times New Roman"/>
          <w:sz w:val="28"/>
          <w:szCs w:val="28"/>
        </w:rPr>
        <w:t>Забегайлова</w:t>
      </w:r>
      <w:proofErr w:type="spellEnd"/>
      <w:r w:rsidR="00AD6F68" w:rsidRPr="00AD6F68">
        <w:rPr>
          <w:rFonts w:ascii="Times New Roman" w:hAnsi="Times New Roman" w:cs="Times New Roman"/>
          <w:sz w:val="28"/>
          <w:szCs w:val="28"/>
        </w:rPr>
        <w:t xml:space="preserve">. Групповые экспериментальные лаборатории и организация работы в них. </w:t>
      </w:r>
      <w:r w:rsidR="00AD6F68">
        <w:rPr>
          <w:rFonts w:ascii="Times New Roman" w:hAnsi="Times New Roman" w:cs="Times New Roman"/>
          <w:sz w:val="28"/>
          <w:szCs w:val="28"/>
        </w:rPr>
        <w:t>2012. №10</w:t>
      </w:r>
    </w:p>
    <w:p w:rsidR="00AD6F68" w:rsidRPr="00284B46" w:rsidRDefault="009132F3" w:rsidP="00913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6F68" w:rsidRPr="009132F3">
        <w:rPr>
          <w:sz w:val="28"/>
          <w:szCs w:val="28"/>
        </w:rPr>
        <w:t xml:space="preserve">. </w:t>
      </w:r>
      <w:r w:rsidR="00AD6F68" w:rsidRPr="009132F3">
        <w:rPr>
          <w:rFonts w:ascii="Times New Roman" w:hAnsi="Times New Roman" w:cs="Times New Roman"/>
          <w:sz w:val="28"/>
          <w:szCs w:val="28"/>
        </w:rPr>
        <w:t>Наблюдения и труд детей в природе.</w:t>
      </w:r>
      <w:r w:rsidR="00AD6F68" w:rsidRPr="009132F3">
        <w:rPr>
          <w:sz w:val="28"/>
          <w:szCs w:val="28"/>
        </w:rPr>
        <w:t xml:space="preserve"> Пособие для воспитателей дет</w:t>
      </w:r>
      <w:proofErr w:type="gramStart"/>
      <w:r w:rsidR="00AD6F68" w:rsidRPr="009132F3">
        <w:rPr>
          <w:sz w:val="28"/>
          <w:szCs w:val="28"/>
        </w:rPr>
        <w:t>.</w:t>
      </w:r>
      <w:proofErr w:type="gramEnd"/>
      <w:r w:rsidR="00AD6F68" w:rsidRPr="009132F3">
        <w:rPr>
          <w:sz w:val="28"/>
          <w:szCs w:val="28"/>
        </w:rPr>
        <w:t xml:space="preserve"> </w:t>
      </w:r>
      <w:proofErr w:type="gramStart"/>
      <w:r w:rsidR="00AD6F68" w:rsidRPr="009132F3">
        <w:rPr>
          <w:sz w:val="28"/>
          <w:szCs w:val="28"/>
        </w:rPr>
        <w:t>с</w:t>
      </w:r>
      <w:proofErr w:type="gramEnd"/>
      <w:r w:rsidR="00AD6F68" w:rsidRPr="009132F3">
        <w:rPr>
          <w:rFonts w:ascii="Times New Roman" w:hAnsi="Times New Roman" w:cs="Times New Roman"/>
          <w:sz w:val="28"/>
          <w:szCs w:val="28"/>
        </w:rPr>
        <w:t xml:space="preserve">ада. Изд. 3-е, </w:t>
      </w:r>
      <w:proofErr w:type="spellStart"/>
      <w:r w:rsidR="00AD6F68" w:rsidRPr="009132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D6F68" w:rsidRPr="009132F3">
        <w:rPr>
          <w:rFonts w:ascii="Times New Roman" w:hAnsi="Times New Roman" w:cs="Times New Roman"/>
          <w:sz w:val="28"/>
          <w:szCs w:val="28"/>
        </w:rPr>
        <w:t xml:space="preserve">. и  </w:t>
      </w:r>
      <w:proofErr w:type="spellStart"/>
      <w:r w:rsidR="00AD6F68" w:rsidRPr="009132F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D6F68" w:rsidRPr="009132F3">
        <w:rPr>
          <w:rFonts w:ascii="Times New Roman" w:hAnsi="Times New Roman" w:cs="Times New Roman"/>
          <w:sz w:val="28"/>
          <w:szCs w:val="28"/>
        </w:rPr>
        <w:t>. М., «Просвещение», 1976.</w:t>
      </w:r>
    </w:p>
    <w:p w:rsidR="00AD6F68" w:rsidRPr="00AD6F68" w:rsidRDefault="009132F3" w:rsidP="00AD6F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12.</w:t>
      </w:r>
      <w:r w:rsidR="00AD6F68" w:rsidRPr="00AD6F68">
        <w:rPr>
          <w:sz w:val="28"/>
          <w:szCs w:val="28"/>
        </w:rPr>
        <w:t xml:space="preserve">Иванова А.И. Живая экология: Программа экологического </w:t>
      </w:r>
      <w:r>
        <w:rPr>
          <w:sz w:val="28"/>
          <w:szCs w:val="28"/>
        </w:rPr>
        <w:t xml:space="preserve"> </w:t>
      </w:r>
      <w:r w:rsidR="00AD6F68" w:rsidRPr="00AD6F68">
        <w:rPr>
          <w:sz w:val="28"/>
          <w:szCs w:val="28"/>
        </w:rPr>
        <w:t>образования дошкольников.  - М.: ТЦ Сфера, 2007.</w:t>
      </w:r>
    </w:p>
    <w:p w:rsidR="00AD6F68" w:rsidRPr="00AD6F68" w:rsidRDefault="009132F3" w:rsidP="00AD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</w:t>
      </w:r>
      <w:r w:rsidR="00AD6F68" w:rsidRPr="00AD6F68">
        <w:rPr>
          <w:sz w:val="28"/>
          <w:szCs w:val="28"/>
        </w:rPr>
        <w:t>Иванова А.И. Экологические наблюдения и эксперименты в детском саду: Мир растений. - М., ТЦ Сфера, 2007.</w:t>
      </w:r>
      <w:r w:rsidR="009342DF">
        <w:rPr>
          <w:sz w:val="28"/>
          <w:szCs w:val="28"/>
        </w:rPr>
        <w:t>С.9</w:t>
      </w:r>
    </w:p>
    <w:p w:rsidR="00AD6F68" w:rsidRPr="00AD6F68" w:rsidRDefault="009132F3" w:rsidP="00AD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</w:t>
      </w:r>
      <w:r w:rsidR="00AD6F68">
        <w:rPr>
          <w:sz w:val="28"/>
          <w:szCs w:val="28"/>
        </w:rPr>
        <w:t xml:space="preserve">  </w:t>
      </w:r>
      <w:proofErr w:type="spellStart"/>
      <w:r w:rsidR="00AD6F68" w:rsidRPr="00AD6F68">
        <w:rPr>
          <w:sz w:val="28"/>
          <w:szCs w:val="28"/>
        </w:rPr>
        <w:t>Дыбина</w:t>
      </w:r>
      <w:proofErr w:type="spellEnd"/>
      <w:r w:rsidR="00AD6F68" w:rsidRPr="00AD6F68">
        <w:rPr>
          <w:sz w:val="28"/>
          <w:szCs w:val="28"/>
        </w:rPr>
        <w:t xml:space="preserve"> О.В., Рахманова Н.П., Щетинина В.В. Неизвестное рядом: Опыты и эксперименты для дошкольников</w:t>
      </w:r>
      <w:proofErr w:type="gramStart"/>
      <w:r w:rsidR="00AD6F68" w:rsidRPr="00AD6F68">
        <w:rPr>
          <w:sz w:val="28"/>
          <w:szCs w:val="28"/>
        </w:rPr>
        <w:t xml:space="preserve"> / П</w:t>
      </w:r>
      <w:proofErr w:type="gramEnd"/>
      <w:r w:rsidR="00AD6F68" w:rsidRPr="00AD6F68">
        <w:rPr>
          <w:sz w:val="28"/>
          <w:szCs w:val="28"/>
        </w:rPr>
        <w:t xml:space="preserve">од ред. О.В. </w:t>
      </w:r>
      <w:proofErr w:type="spellStart"/>
      <w:r w:rsidR="00AD6F68" w:rsidRPr="00AD6F68">
        <w:rPr>
          <w:sz w:val="28"/>
          <w:szCs w:val="28"/>
        </w:rPr>
        <w:t>Дыбиной</w:t>
      </w:r>
      <w:proofErr w:type="spellEnd"/>
      <w:r w:rsidR="00AD6F68" w:rsidRPr="00AD6F68">
        <w:rPr>
          <w:sz w:val="28"/>
          <w:szCs w:val="28"/>
        </w:rPr>
        <w:t xml:space="preserve">. – 2-е изд., </w:t>
      </w:r>
      <w:proofErr w:type="spellStart"/>
      <w:r w:rsidR="00AD6F68" w:rsidRPr="00AD6F68">
        <w:rPr>
          <w:sz w:val="28"/>
          <w:szCs w:val="28"/>
        </w:rPr>
        <w:t>испр</w:t>
      </w:r>
      <w:proofErr w:type="spellEnd"/>
      <w:r w:rsidR="00AD6F68" w:rsidRPr="00AD6F68">
        <w:rPr>
          <w:sz w:val="28"/>
          <w:szCs w:val="28"/>
        </w:rPr>
        <w:t>. – М.ТЦ Сфера, 2010.</w:t>
      </w:r>
    </w:p>
    <w:p w:rsidR="00AD6F68" w:rsidRPr="00AD6F68" w:rsidRDefault="009132F3" w:rsidP="00AD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</w:t>
      </w:r>
      <w:r w:rsidR="00AD6F68" w:rsidRPr="00AD6F68">
        <w:rPr>
          <w:sz w:val="28"/>
          <w:szCs w:val="28"/>
        </w:rPr>
        <w:t xml:space="preserve">Мойе, С.У. Занимательные опыты с бумагой: пер. с англ./ Стивен У. </w:t>
      </w:r>
      <w:proofErr w:type="spellStart"/>
      <w:r w:rsidR="00AD6F68" w:rsidRPr="00AD6F68">
        <w:rPr>
          <w:sz w:val="28"/>
          <w:szCs w:val="28"/>
        </w:rPr>
        <w:t>Мойе</w:t>
      </w:r>
      <w:proofErr w:type="spellEnd"/>
      <w:r w:rsidR="00AD6F68" w:rsidRPr="00AD6F68">
        <w:rPr>
          <w:sz w:val="28"/>
          <w:szCs w:val="28"/>
        </w:rPr>
        <w:t xml:space="preserve">. – М.: </w:t>
      </w:r>
      <w:proofErr w:type="spellStart"/>
      <w:r w:rsidR="00AD6F68" w:rsidRPr="00AD6F68">
        <w:rPr>
          <w:sz w:val="28"/>
          <w:szCs w:val="28"/>
        </w:rPr>
        <w:t>АСТ</w:t>
      </w:r>
      <w:proofErr w:type="gramStart"/>
      <w:r w:rsidR="00AD6F68" w:rsidRPr="00AD6F68">
        <w:rPr>
          <w:sz w:val="28"/>
          <w:szCs w:val="28"/>
        </w:rPr>
        <w:t>:А</w:t>
      </w:r>
      <w:proofErr w:type="gramEnd"/>
      <w:r w:rsidR="00AD6F68" w:rsidRPr="00AD6F68">
        <w:rPr>
          <w:sz w:val="28"/>
          <w:szCs w:val="28"/>
        </w:rPr>
        <w:t>стрель</w:t>
      </w:r>
      <w:proofErr w:type="spellEnd"/>
      <w:r w:rsidR="00AD6F68" w:rsidRPr="00AD6F68">
        <w:rPr>
          <w:sz w:val="28"/>
          <w:szCs w:val="28"/>
        </w:rPr>
        <w:t>, 2007</w:t>
      </w:r>
    </w:p>
    <w:p w:rsidR="00AD6F68" w:rsidRPr="00AD6F68" w:rsidRDefault="009132F3" w:rsidP="00AD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</w:t>
      </w:r>
      <w:r w:rsidR="00AD6F68" w:rsidRPr="00AD6F68">
        <w:rPr>
          <w:sz w:val="28"/>
          <w:szCs w:val="28"/>
        </w:rPr>
        <w:t xml:space="preserve">365 научных экспериментов. Пер. с англ. / </w:t>
      </w:r>
      <w:proofErr w:type="spellStart"/>
      <w:r w:rsidR="00AD6F68" w:rsidRPr="00AD6F68">
        <w:rPr>
          <w:sz w:val="28"/>
          <w:szCs w:val="28"/>
        </w:rPr>
        <w:t>Глен</w:t>
      </w:r>
      <w:proofErr w:type="spellEnd"/>
      <w:r w:rsidR="00AD6F68" w:rsidRPr="00AD6F68">
        <w:rPr>
          <w:sz w:val="28"/>
          <w:szCs w:val="28"/>
        </w:rPr>
        <w:t xml:space="preserve"> </w:t>
      </w:r>
      <w:proofErr w:type="spellStart"/>
      <w:r w:rsidR="00AD6F68" w:rsidRPr="00AD6F68">
        <w:rPr>
          <w:sz w:val="28"/>
          <w:szCs w:val="28"/>
        </w:rPr>
        <w:t>Синглтон</w:t>
      </w:r>
      <w:proofErr w:type="spellEnd"/>
      <w:r w:rsidR="00AD6F68" w:rsidRPr="00AD6F68">
        <w:rPr>
          <w:sz w:val="28"/>
          <w:szCs w:val="28"/>
        </w:rPr>
        <w:t xml:space="preserve">. – </w:t>
      </w:r>
      <w:proofErr w:type="spellStart"/>
      <w:r w:rsidR="00AD6F68" w:rsidRPr="00AD6F68">
        <w:rPr>
          <w:sz w:val="28"/>
          <w:szCs w:val="28"/>
        </w:rPr>
        <w:t>Мегабокс</w:t>
      </w:r>
      <w:proofErr w:type="spellEnd"/>
      <w:r w:rsidR="00AD6F68" w:rsidRPr="00AD6F68">
        <w:rPr>
          <w:sz w:val="28"/>
          <w:szCs w:val="28"/>
        </w:rPr>
        <w:t>, 2010.</w:t>
      </w:r>
    </w:p>
    <w:p w:rsidR="00AD6F68" w:rsidRPr="00AD6F68" w:rsidRDefault="009132F3" w:rsidP="00AD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</w:t>
      </w:r>
      <w:r w:rsidR="00AD6F68">
        <w:rPr>
          <w:sz w:val="28"/>
          <w:szCs w:val="28"/>
        </w:rPr>
        <w:t xml:space="preserve"> </w:t>
      </w:r>
      <w:proofErr w:type="spellStart"/>
      <w:r w:rsidR="00AD6F68" w:rsidRPr="00AD6F68">
        <w:rPr>
          <w:sz w:val="28"/>
          <w:szCs w:val="28"/>
        </w:rPr>
        <w:t>Гризик</w:t>
      </w:r>
      <w:proofErr w:type="spellEnd"/>
      <w:r w:rsidR="00AD6F68" w:rsidRPr="00AD6F68">
        <w:rPr>
          <w:sz w:val="28"/>
          <w:szCs w:val="28"/>
        </w:rPr>
        <w:t xml:space="preserve"> Т.И. Познаю мир: Знаки и символы: </w:t>
      </w:r>
      <w:proofErr w:type="gramStart"/>
      <w:r w:rsidR="00AD6F68" w:rsidRPr="00AD6F68">
        <w:rPr>
          <w:sz w:val="28"/>
          <w:szCs w:val="28"/>
        </w:rPr>
        <w:t>Развивающая</w:t>
      </w:r>
      <w:proofErr w:type="gramEnd"/>
      <w:r w:rsidR="00AD6F68" w:rsidRPr="00AD6F68">
        <w:rPr>
          <w:sz w:val="28"/>
          <w:szCs w:val="28"/>
        </w:rPr>
        <w:t xml:space="preserve"> кн. для детей ст. </w:t>
      </w:r>
      <w:proofErr w:type="spellStart"/>
      <w:r w:rsidR="00AD6F68" w:rsidRPr="00AD6F68">
        <w:rPr>
          <w:sz w:val="28"/>
          <w:szCs w:val="28"/>
        </w:rPr>
        <w:t>дошк</w:t>
      </w:r>
      <w:proofErr w:type="spellEnd"/>
      <w:r w:rsidR="00AD6F68" w:rsidRPr="00AD6F68">
        <w:rPr>
          <w:sz w:val="28"/>
          <w:szCs w:val="28"/>
        </w:rPr>
        <w:t xml:space="preserve">. возраста. – 6-е изд., </w:t>
      </w:r>
      <w:proofErr w:type="spellStart"/>
      <w:r w:rsidR="00AD6F68" w:rsidRPr="00AD6F68">
        <w:rPr>
          <w:sz w:val="28"/>
          <w:szCs w:val="28"/>
        </w:rPr>
        <w:t>перераб</w:t>
      </w:r>
      <w:proofErr w:type="spellEnd"/>
      <w:r w:rsidR="00AD6F68" w:rsidRPr="00AD6F68">
        <w:rPr>
          <w:sz w:val="28"/>
          <w:szCs w:val="28"/>
        </w:rPr>
        <w:t>. – М.: Просвещение, 2003.</w:t>
      </w:r>
    </w:p>
    <w:p w:rsidR="00AD6F68" w:rsidRPr="009132F3" w:rsidRDefault="009132F3" w:rsidP="00AD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18.</w:t>
      </w:r>
      <w:r w:rsidR="00AD6F68" w:rsidRPr="00AD6F68">
        <w:rPr>
          <w:sz w:val="28"/>
          <w:szCs w:val="28"/>
        </w:rPr>
        <w:t>Организация работы центра науки для детей дошкольного возраста. / Под ред. Л.В. Свирской. – В.Новгород, Изд. НРЦРО, 1997.</w:t>
      </w:r>
      <w:r w:rsidR="009A444B">
        <w:rPr>
          <w:sz w:val="28"/>
          <w:szCs w:val="28"/>
          <w:lang w:val="en-US"/>
        </w:rPr>
        <w:t>C</w:t>
      </w:r>
      <w:r w:rsidR="009A444B">
        <w:rPr>
          <w:sz w:val="28"/>
          <w:szCs w:val="28"/>
        </w:rPr>
        <w:t>.</w:t>
      </w:r>
      <w:r w:rsidR="009A444B" w:rsidRPr="009132F3">
        <w:rPr>
          <w:sz w:val="28"/>
          <w:szCs w:val="28"/>
        </w:rPr>
        <w:t>72</w:t>
      </w:r>
    </w:p>
    <w:p w:rsidR="001F757D" w:rsidRPr="00662F57" w:rsidRDefault="009132F3" w:rsidP="001F757D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662F57" w:rsidRPr="00662F57">
        <w:rPr>
          <w:sz w:val="28"/>
          <w:szCs w:val="28"/>
        </w:rPr>
        <w:t xml:space="preserve">. </w:t>
      </w:r>
      <w:proofErr w:type="spellStart"/>
      <w:r w:rsidR="00662F57" w:rsidRPr="00662F57">
        <w:rPr>
          <w:sz w:val="28"/>
          <w:szCs w:val="28"/>
        </w:rPr>
        <w:t>Брушлинский</w:t>
      </w:r>
      <w:proofErr w:type="spellEnd"/>
      <w:r w:rsidR="00662F57" w:rsidRPr="00662F57">
        <w:rPr>
          <w:sz w:val="28"/>
          <w:szCs w:val="28"/>
        </w:rPr>
        <w:t xml:space="preserve"> А.В. Психология мышления и проблемное обучени</w:t>
      </w:r>
      <w:r w:rsidR="00662F57">
        <w:rPr>
          <w:sz w:val="28"/>
          <w:szCs w:val="28"/>
        </w:rPr>
        <w:t>е. – М.: «Знание», 1983. С.96</w:t>
      </w:r>
    </w:p>
    <w:p w:rsidR="001F757D" w:rsidRPr="00662F57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1F757D" w:rsidRDefault="001F757D" w:rsidP="001F757D">
      <w:pPr>
        <w:rPr>
          <w:sz w:val="28"/>
          <w:szCs w:val="28"/>
        </w:rPr>
      </w:pPr>
    </w:p>
    <w:p w:rsidR="006219DA" w:rsidRDefault="006219DA"/>
    <w:sectPr w:rsidR="006219DA" w:rsidSect="0053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691"/>
    <w:multiLevelType w:val="hybridMultilevel"/>
    <w:tmpl w:val="F6B8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DD8"/>
    <w:rsid w:val="00027ADB"/>
    <w:rsid w:val="001F757D"/>
    <w:rsid w:val="00284B46"/>
    <w:rsid w:val="005350AF"/>
    <w:rsid w:val="006219DA"/>
    <w:rsid w:val="00662F57"/>
    <w:rsid w:val="007B41E4"/>
    <w:rsid w:val="00831668"/>
    <w:rsid w:val="009132F3"/>
    <w:rsid w:val="009342DF"/>
    <w:rsid w:val="009A444B"/>
    <w:rsid w:val="00AD6F68"/>
    <w:rsid w:val="00F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987E2-5025-4285-A178-0925976D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2013-10-16T10:15:00Z</dcterms:created>
  <dcterms:modified xsi:type="dcterms:W3CDTF">2013-12-04T12:15:00Z</dcterms:modified>
</cp:coreProperties>
</file>