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B4" w:rsidRDefault="004429B4" w:rsidP="004429B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36"/>
          <w:szCs w:val="36"/>
        </w:rPr>
        <w:t>Выступление на педсовете</w:t>
      </w:r>
    </w:p>
    <w:p w:rsidR="004429B4" w:rsidRDefault="004429B4" w:rsidP="004429B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proofErr w:type="spellStart"/>
      <w:r>
        <w:rPr>
          <w:color w:val="000000"/>
          <w:sz w:val="36"/>
          <w:szCs w:val="36"/>
        </w:rPr>
        <w:t>Тема</w:t>
      </w:r>
      <w:proofErr w:type="gramStart"/>
      <w:r>
        <w:rPr>
          <w:color w:val="000000"/>
          <w:sz w:val="36"/>
          <w:szCs w:val="36"/>
        </w:rPr>
        <w:t>:«</w:t>
      </w:r>
      <w:proofErr w:type="gramEnd"/>
      <w:r>
        <w:rPr>
          <w:color w:val="000000"/>
          <w:sz w:val="36"/>
          <w:szCs w:val="36"/>
        </w:rPr>
        <w:t>Наглядность</w:t>
      </w:r>
      <w:proofErr w:type="spellEnd"/>
      <w:r>
        <w:rPr>
          <w:color w:val="000000"/>
          <w:sz w:val="36"/>
          <w:szCs w:val="36"/>
        </w:rPr>
        <w:t xml:space="preserve"> и формирование двигательной культуры у дошкольников»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 xml:space="preserve">Воспитатель: </w:t>
      </w:r>
      <w:proofErr w:type="spellStart"/>
      <w:r>
        <w:rPr>
          <w:color w:val="000000"/>
          <w:sz w:val="36"/>
          <w:szCs w:val="36"/>
        </w:rPr>
        <w:t>Хайрединова</w:t>
      </w:r>
      <w:proofErr w:type="spellEnd"/>
      <w:r>
        <w:rPr>
          <w:color w:val="000000"/>
          <w:sz w:val="36"/>
          <w:szCs w:val="36"/>
        </w:rPr>
        <w:t xml:space="preserve"> Т.В.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Дата: 19 февраля 2013 года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Для сохранения и укрепления здоровья дошкольников необходимым условием является двигательная активность детей.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b/>
          <w:bCs/>
          <w:i/>
          <w:iCs/>
          <w:color w:val="000000"/>
          <w:sz w:val="36"/>
          <w:szCs w:val="36"/>
        </w:rPr>
        <w:t>Её основная задача — улучшение состояния здоровья и физического развития, повышение работоспособности, расширение функциональных возможностей развивающегося организма, формирование двигательных навыков (ходьба, бег, метание, лазание и т.д.) и двигательных качеств (быстрота, сила, ловкость, выносливость).</w:t>
      </w:r>
      <w:proofErr w:type="gramEnd"/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При этом должны решаться задачи оздоровления, образования и воспитания.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В системе физического воспитания в детском саду мы используем следующие организованные формы двигательной деятельности детей:</w:t>
      </w:r>
    </w:p>
    <w:p w:rsidR="004429B4" w:rsidRDefault="004429B4" w:rsidP="004429B4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физкультурные занятия;</w:t>
      </w:r>
    </w:p>
    <w:p w:rsidR="004429B4" w:rsidRDefault="004429B4" w:rsidP="004429B4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утреннюю гимнастику, физкультминутки;</w:t>
      </w:r>
    </w:p>
    <w:p w:rsidR="004429B4" w:rsidRDefault="004429B4" w:rsidP="004429B4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подвижные игры и физические упражнения на улице;</w:t>
      </w:r>
    </w:p>
    <w:p w:rsidR="004429B4" w:rsidRDefault="004429B4" w:rsidP="004429B4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спортивные упражнения.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 xml:space="preserve">Кроме того, мы решаем основную задачу — развитие двигательных навыков и умений дошкольников. Моторика </w:t>
      </w:r>
      <w:r>
        <w:rPr>
          <w:color w:val="000000"/>
          <w:sz w:val="36"/>
          <w:szCs w:val="36"/>
        </w:rPr>
        <w:lastRenderedPageBreak/>
        <w:t>детей развита слабо, движения неуверенные, плохо контролируемые.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Помогают в решении этой задачи игрушки, стимулирующие основные движения, например каталки с разнообразными яркими разноцветными фигурками.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Основное требование к игрушкам-каталкам заключается в их функциональности — сам предмет должен 'крепиться на прямой палке, длина которой должна позволять ребёнку идти прямо, не сгибаться и не наклоняться вперёд. Ребёнок везёт каталку впереди себя и с интересом наблюдает, как бабочка машет крылышками или как вращаются смешные человечки. Ребёнок идёт быстрее, и бабочка чаще машет крыльями, а когда малыш бежит, движения фигурок ещё убыстряются. Учитываем цветовой спектр, используемый в процессе изготовления игрушек. Предлагаем бегать детям и с лёгкими яркими флажками, ленточками, султанчиками, изготовленными воспитателем или старшими детьми.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Для малышей характерно эмоциональное, непосредственное восприятие игрушки, образа, данного в игре. Известно, что для детей характерен так называемый анимизм — одушевление животных, непроизвольное наделение их человеческими качествами. И воспитатель должен опираться на эту особенность детей. Значительно оживляют игру различные элементы костюмов, головных уборов.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Для детей ясельного возраста я использую совсем простые игры, построенные в большинстве случаев на одном действии, причём это действие тут же подсказывается детям.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В играх с текстом я не только произношу его, но тут же сама проделываю соответствующие движения, а дети подражают</w:t>
      </w:r>
      <w:proofErr w:type="gramStart"/>
      <w:r>
        <w:rPr>
          <w:color w:val="000000"/>
          <w:sz w:val="36"/>
          <w:szCs w:val="36"/>
        </w:rPr>
        <w:t xml:space="preserve"> .</w:t>
      </w:r>
      <w:proofErr w:type="gramEnd"/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lastRenderedPageBreak/>
        <w:t>Как только дети научатся действовать по словесному сигналу, вводим правила игры. Они должны быть простыми, доступными детям. Инструкция включает ограниченное число слов.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Начинаю игру с небольшой группой, чтобы дети могли двигаться в удобном для них ритме. Когда все дети подгруппы усвоили правила, перехожу к игре со всеми детьми. Одну и ту же игру я повторяю в течение нескольких дней: в знакомую игру малыши играют более охотно.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Введение новой игры лучше планирую на утро, когда дети ещё не утомились.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В процессе игры воспитатель отмечает успехи детей, обращает на них внимание товарищей, вселяет чувство уверенности.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36"/>
          <w:szCs w:val="36"/>
        </w:rPr>
        <w:t>о</w:t>
      </w:r>
      <w:proofErr w:type="gramEnd"/>
      <w:r>
        <w:rPr>
          <w:color w:val="000000"/>
          <w:sz w:val="36"/>
          <w:szCs w:val="36"/>
        </w:rPr>
        <w:t>рганизации ими игры.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Есть игры, которые нельзя организовать с большим числом детей, но они очень полезны. Это в основном игры с предметами, с игрушками (мячи, скакалки, обручи, флажки и т. п.).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Во время пребывания детей на воздухе необходимо несколько раз привлекать детей к подвижным играм, выбирая для них подходящие моменты.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Бывает так, что ребенок не знает, чем заняться, начинает шалить, мешать другим. Вот тут и нужно предложить ему поиграть с мячом, покатать обруч.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Подвижные игры занимают должное место в жизни детей, если сам воспитатель хорошо знает их и с удовольствием играет с детьми. Нужно, чтобы среди игр, в которые дети с удовольствием играют ежедневно.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lastRenderedPageBreak/>
        <w:t>За первые 7 лет жизни ребенок проходит огромный и важный путь в развитии движений — от хаотичных элементарных движений до сложных двигательных действий (ходьба, бег, прыжки, метания и др.). Причем развитие движений идет параллельно с физическим развитием. Постепенное накопление двигательного опыта способствует расширению возможностей для благоприятного воздействия на формы и функции детского организма. С другой стороны, задержка и отклонение от нормы в физическом развитии тормозят формирование жизненно важных умений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Варианты подвижных игр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>”Наседка и цыплята”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Цель</w:t>
      </w:r>
      <w:r>
        <w:rPr>
          <w:color w:val="000000"/>
          <w:sz w:val="36"/>
          <w:szCs w:val="36"/>
        </w:rPr>
        <w:t>: развитие навыков ползания под предметом, бега.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Оборудование:</w:t>
      </w:r>
      <w:r>
        <w:rPr>
          <w:rStyle w:val="apple-converted-space"/>
          <w:color w:val="000000"/>
          <w:sz w:val="36"/>
          <w:szCs w:val="36"/>
          <w:u w:val="single"/>
        </w:rPr>
        <w:t> </w:t>
      </w:r>
      <w:r>
        <w:rPr>
          <w:color w:val="000000"/>
          <w:sz w:val="36"/>
          <w:szCs w:val="36"/>
        </w:rPr>
        <w:t>2 стула, веревка, игрушка птичка.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Содержание: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Дети, изображающие цыплят, вместе с наседкой находятся за натянутой между стульями на высоте 35-40 см веревкой. Это их дом. На противоположной стороне зала сидит большая птица. Наседка выходит из дома на поиски корма и зовет цыплят: “ко-ко-ко”. По ее зову цыплята подлезают под веревку и бегут к наседке и вместе с ней ищут корм. По сигналу “большая птица” цыплята быстро убегают обратно.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”</w:t>
      </w:r>
      <w:r>
        <w:rPr>
          <w:color w:val="000000"/>
          <w:sz w:val="36"/>
          <w:szCs w:val="36"/>
        </w:rPr>
        <w:t>Найди свой цвет”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Цель</w:t>
      </w:r>
      <w:r>
        <w:rPr>
          <w:color w:val="000000"/>
          <w:sz w:val="36"/>
          <w:szCs w:val="36"/>
        </w:rPr>
        <w:t>: развитие ориентирования, умения находить нужное место по цвету.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Оборудование</w:t>
      </w:r>
      <w:r>
        <w:rPr>
          <w:color w:val="000000"/>
          <w:sz w:val="36"/>
          <w:szCs w:val="36"/>
        </w:rPr>
        <w:t>. Флажки 3-4 цветов, ориентиры с соответствующими цветами.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lastRenderedPageBreak/>
        <w:t>Содержание</w:t>
      </w:r>
      <w:r>
        <w:rPr>
          <w:color w:val="000000"/>
          <w:sz w:val="36"/>
          <w:szCs w:val="36"/>
        </w:rPr>
        <w:t>. Воспитатель раздает детям флажки разного цвета ( красный, синий, желтый, зеленый)</w:t>
      </w:r>
      <w:proofErr w:type="gramStart"/>
      <w:r>
        <w:rPr>
          <w:color w:val="000000"/>
          <w:sz w:val="36"/>
          <w:szCs w:val="36"/>
        </w:rPr>
        <w:t xml:space="preserve"> .</w:t>
      </w:r>
      <w:proofErr w:type="gramEnd"/>
      <w:r>
        <w:rPr>
          <w:color w:val="000000"/>
          <w:sz w:val="36"/>
          <w:szCs w:val="36"/>
        </w:rPr>
        <w:t xml:space="preserve"> Дети с флажками одного цвета встают в разных частях зала возле ориентиров определенных цветов. После слов воспитателя “идите гулять”, дети разбегаются по залу. По сигналу “найди свой цвет”, дети встают к ориентирам своего цвета.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”</w:t>
      </w:r>
      <w:r>
        <w:rPr>
          <w:color w:val="000000"/>
          <w:sz w:val="36"/>
          <w:szCs w:val="36"/>
        </w:rPr>
        <w:t>Цветные автомобили”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Цель</w:t>
      </w:r>
      <w:r>
        <w:rPr>
          <w:color w:val="000000"/>
          <w:sz w:val="36"/>
          <w:szCs w:val="36"/>
        </w:rPr>
        <w:t>: развитие внимания, тренировка в беге в разных направлениях.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Оборудование</w:t>
      </w:r>
      <w:r>
        <w:rPr>
          <w:color w:val="000000"/>
          <w:sz w:val="36"/>
          <w:szCs w:val="36"/>
        </w:rPr>
        <w:t>. Кольца или кружки разного цвета, флажки разного цвета для воспитателя.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Содержание</w:t>
      </w:r>
      <w:r>
        <w:rPr>
          <w:color w:val="000000"/>
          <w:sz w:val="36"/>
          <w:szCs w:val="36"/>
        </w:rPr>
        <w:t>. На одной стороне зала стоят дети с цветными кружками в рука</w:t>
      </w:r>
      <w:proofErr w:type="gramStart"/>
      <w:r>
        <w:rPr>
          <w:color w:val="000000"/>
          <w:sz w:val="36"/>
          <w:szCs w:val="36"/>
        </w:rPr>
        <w:t>х-</w:t>
      </w:r>
      <w:proofErr w:type="gramEnd"/>
      <w:r>
        <w:rPr>
          <w:color w:val="000000"/>
          <w:sz w:val="36"/>
          <w:szCs w:val="36"/>
        </w:rPr>
        <w:t xml:space="preserve"> это рули. Воспитатель в центре с цветными флажками. Он поднимает флажок какого-нибудь цвета, а дети с кружком такого же цвета бегают в разном направлении по залу, крутя руль. Когда флажок опускается, дети возвращаются на места. Затем воспитатель поднимает флажок другого цвета – бегут другие дети. Можно поднимать сразу несколько флажков.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”</w:t>
      </w:r>
      <w:r>
        <w:rPr>
          <w:color w:val="000000"/>
          <w:sz w:val="36"/>
          <w:szCs w:val="36"/>
        </w:rPr>
        <w:t>Солнышко и дождик “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Цель: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упражнять в ходьбе в разных направлениях, развитие ориентирования.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Оборудование</w:t>
      </w:r>
      <w:r>
        <w:rPr>
          <w:color w:val="000000"/>
          <w:sz w:val="36"/>
          <w:szCs w:val="36"/>
        </w:rPr>
        <w:t>: зонт для воспитателя.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Содержание.</w:t>
      </w:r>
      <w:r>
        <w:rPr>
          <w:rStyle w:val="apple-converted-space"/>
          <w:color w:val="000000"/>
          <w:sz w:val="36"/>
          <w:szCs w:val="36"/>
          <w:u w:val="single"/>
        </w:rPr>
        <w:t> </w:t>
      </w:r>
      <w:r>
        <w:rPr>
          <w:color w:val="000000"/>
          <w:sz w:val="36"/>
          <w:szCs w:val="36"/>
        </w:rPr>
        <w:t>На слова воспитателя “солнышко светит</w:t>
      </w:r>
      <w:proofErr w:type="gramStart"/>
      <w:r>
        <w:rPr>
          <w:color w:val="000000"/>
          <w:sz w:val="36"/>
          <w:szCs w:val="36"/>
        </w:rPr>
        <w:t xml:space="preserve"> ,</w:t>
      </w:r>
      <w:proofErr w:type="gramEnd"/>
      <w:r>
        <w:rPr>
          <w:color w:val="000000"/>
          <w:sz w:val="36"/>
          <w:szCs w:val="36"/>
        </w:rPr>
        <w:t xml:space="preserve"> идем гулять” дети расходятся по залу в разные стороны. На слова “дождик” воспитатель раскрывает </w:t>
      </w:r>
      <w:proofErr w:type="gramStart"/>
      <w:r>
        <w:rPr>
          <w:color w:val="000000"/>
          <w:sz w:val="36"/>
          <w:szCs w:val="36"/>
        </w:rPr>
        <w:t>зонт</w:t>
      </w:r>
      <w:proofErr w:type="gramEnd"/>
      <w:r>
        <w:rPr>
          <w:color w:val="000000"/>
          <w:sz w:val="36"/>
          <w:szCs w:val="36"/>
        </w:rPr>
        <w:t xml:space="preserve"> и дети все бегут под ним прятаться.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bookmarkStart w:id="0" w:name="001"/>
      <w:bookmarkEnd w:id="0"/>
      <w:r>
        <w:rPr>
          <w:rFonts w:ascii="Calibri" w:hAnsi="Calibri" w:cs="Arial"/>
          <w:b/>
          <w:bCs/>
          <w:color w:val="000000"/>
          <w:sz w:val="36"/>
          <w:szCs w:val="36"/>
        </w:rPr>
        <w:lastRenderedPageBreak/>
        <w:t>«Угости белку орешком».</w:t>
      </w:r>
      <w:r>
        <w:rPr>
          <w:rStyle w:val="apple-converted-space"/>
          <w:rFonts w:ascii="Calibri" w:hAnsi="Calibri" w:cs="Arial"/>
          <w:color w:val="000000"/>
          <w:sz w:val="36"/>
          <w:szCs w:val="36"/>
        </w:rPr>
        <w:t> </w:t>
      </w:r>
      <w:r>
        <w:rPr>
          <w:rFonts w:ascii="Calibri" w:hAnsi="Calibri" w:cs="Arial"/>
          <w:color w:val="000000"/>
          <w:sz w:val="36"/>
          <w:szCs w:val="36"/>
        </w:rPr>
        <w:t>Белка (игрушка) находится на полочке или сучке дерева, а рядом, чуть выше поднятой руки ребенка, висит корзина. Чтобы угостить белку орешком (положить его в корзину), ребенок должен хорошо подпрыгнуть. Воспитатель следит, чтобы дети отталкивались одновременно двумя ногами и мягко приземлялись. Можно повесить 2—3 корзинки, это даст возможность одновременно выполнять упражнение 2—3 детям. Учитывая рост детей, корзинки можно повесить на разной высоте.</w:t>
      </w:r>
      <w:r>
        <w:rPr>
          <w:color w:val="000000"/>
          <w:sz w:val="36"/>
          <w:szCs w:val="36"/>
        </w:rPr>
        <w:br/>
      </w:r>
      <w:r w:rsidRPr="004429B4">
        <w:rPr>
          <w:b/>
          <w:bCs/>
          <w:color w:val="000000"/>
          <w:sz w:val="36"/>
          <w:szCs w:val="36"/>
        </w:rPr>
        <w:t>“</w:t>
      </w:r>
      <w:r>
        <w:rPr>
          <w:b/>
          <w:bCs/>
          <w:color w:val="000000"/>
          <w:sz w:val="36"/>
          <w:szCs w:val="36"/>
        </w:rPr>
        <w:t>СОБЕРИ ШИШКИ!</w:t>
      </w:r>
      <w:r w:rsidRPr="004429B4">
        <w:rPr>
          <w:b/>
          <w:bCs/>
          <w:color w:val="000000"/>
          <w:sz w:val="36"/>
          <w:szCs w:val="36"/>
        </w:rPr>
        <w:t>”</w:t>
      </w:r>
      <w:r>
        <w:rPr>
          <w:color w:val="000000"/>
          <w:sz w:val="36"/>
          <w:szCs w:val="36"/>
        </w:rPr>
        <w:br/>
        <w:t>В игре участвуют два человека. Они берут по корзине в руки. На пол рассыпаются 10 - 12 шишек. По сигналу дети начинают собирать их в свои корзинки. Выигрывает тот, кто соберет больше шишек.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  <w:t>”Поросята и волк”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Цель</w:t>
      </w:r>
      <w:r>
        <w:rPr>
          <w:color w:val="000000"/>
          <w:sz w:val="36"/>
          <w:szCs w:val="36"/>
        </w:rPr>
        <w:t>: упражнение в прыжках, беге, ползании.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Оборудование</w:t>
      </w:r>
      <w:r>
        <w:rPr>
          <w:color w:val="000000"/>
          <w:sz w:val="36"/>
          <w:szCs w:val="36"/>
        </w:rPr>
        <w:t>: 3 больших обруча, маска волка, муз</w:t>
      </w:r>
      <w:proofErr w:type="gramStart"/>
      <w:r>
        <w:rPr>
          <w:color w:val="000000"/>
          <w:sz w:val="36"/>
          <w:szCs w:val="36"/>
        </w:rPr>
        <w:t>.</w:t>
      </w:r>
      <w:proofErr w:type="gramEnd"/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с</w:t>
      </w:r>
      <w:proofErr w:type="gramEnd"/>
      <w:r>
        <w:rPr>
          <w:color w:val="000000"/>
          <w:sz w:val="36"/>
          <w:szCs w:val="36"/>
        </w:rPr>
        <w:t>опровождение.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  <w:u w:val="single"/>
        </w:rPr>
        <w:t>Содержание</w:t>
      </w:r>
      <w:r>
        <w:rPr>
          <w:color w:val="000000"/>
          <w:sz w:val="36"/>
          <w:szCs w:val="36"/>
        </w:rPr>
        <w:t>. Дети-поросята сидят в домиках-обручах. Пока звучит песенка поросят, дети выходят из домиков на полянку и там бегают, прыгают, ползают. Когда кончается музыка, появляется волк-воспитатель в маске и старается догнать убегающих от него поросят. Дети прячутся в домиках.</w:t>
      </w:r>
    </w:p>
    <w:p w:rsidR="004429B4" w:rsidRDefault="004429B4" w:rsidP="004429B4">
      <w:pPr>
        <w:pStyle w:val="a3"/>
        <w:shd w:val="clear" w:color="auto" w:fill="FFFFFF"/>
        <w:spacing w:after="240" w:afterAutospacing="0"/>
        <w:rPr>
          <w:color w:val="000000"/>
        </w:rPr>
      </w:pPr>
      <w:r>
        <w:rPr>
          <w:color w:val="000000"/>
        </w:rPr>
        <w:t>“</w:t>
      </w:r>
      <w:r>
        <w:rPr>
          <w:b/>
          <w:bCs/>
          <w:color w:val="000000"/>
          <w:sz w:val="36"/>
          <w:szCs w:val="36"/>
        </w:rPr>
        <w:t>КУРОЧКИ И ПЕТУШКИ</w:t>
      </w:r>
      <w:proofErr w:type="gramStart"/>
      <w:r>
        <w:rPr>
          <w:b/>
          <w:bCs/>
          <w:color w:val="000000"/>
          <w:sz w:val="36"/>
          <w:szCs w:val="36"/>
        </w:rPr>
        <w:t>.</w:t>
      </w:r>
      <w:r w:rsidRPr="004429B4">
        <w:rPr>
          <w:b/>
          <w:bCs/>
          <w:color w:val="000000"/>
          <w:sz w:val="36"/>
          <w:szCs w:val="36"/>
        </w:rPr>
        <w:t>”</w:t>
      </w:r>
      <w:r>
        <w:rPr>
          <w:color w:val="000000"/>
          <w:sz w:val="36"/>
          <w:szCs w:val="36"/>
        </w:rPr>
        <w:br/>
      </w:r>
      <w:proofErr w:type="gramEnd"/>
      <w:r>
        <w:rPr>
          <w:color w:val="000000"/>
          <w:sz w:val="36"/>
          <w:szCs w:val="36"/>
        </w:rPr>
        <w:t>Три пары в течение одной минуты собирают зерна (фасоль, горох, тыквенные семечки), разбросанные на полу. Побеждают те, кто больше собрал.</w:t>
      </w:r>
      <w:r>
        <w:rPr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t>“ЛОВЛЮ ПТИЦ НА ЛЕТУ”</w:t>
      </w:r>
      <w:r>
        <w:rPr>
          <w:color w:val="000000"/>
          <w:sz w:val="36"/>
          <w:szCs w:val="36"/>
        </w:rPr>
        <w:br/>
        <w:t xml:space="preserve">Детям одевают на голову шапочки с изображением птиц. </w:t>
      </w:r>
      <w:r>
        <w:rPr>
          <w:color w:val="000000"/>
          <w:sz w:val="36"/>
          <w:szCs w:val="36"/>
        </w:rPr>
        <w:lastRenderedPageBreak/>
        <w:t>Произносится текст, адресованный ловушке (водящему):</w:t>
      </w:r>
      <w:r>
        <w:rPr>
          <w:color w:val="000000"/>
          <w:sz w:val="36"/>
          <w:szCs w:val="36"/>
        </w:rPr>
        <w:br/>
        <w:t>Мы — птички-невелички,</w:t>
      </w:r>
      <w:r>
        <w:rPr>
          <w:color w:val="000000"/>
          <w:sz w:val="36"/>
          <w:szCs w:val="36"/>
        </w:rPr>
        <w:br/>
        <w:t>Любим по небу летать,</w:t>
      </w:r>
      <w:r>
        <w:rPr>
          <w:color w:val="000000"/>
          <w:sz w:val="36"/>
          <w:szCs w:val="36"/>
        </w:rPr>
        <w:br/>
        <w:t>Ты попробуй нас догнать.</w:t>
      </w:r>
      <w:r>
        <w:rPr>
          <w:color w:val="000000"/>
          <w:sz w:val="36"/>
          <w:szCs w:val="36"/>
        </w:rPr>
        <w:br/>
        <w:t>Ловушка (водящий) догонят птиц. Тот, кого он затронет, выбывает из игры.</w:t>
      </w:r>
      <w:r>
        <w:rPr>
          <w:color w:val="000000"/>
          <w:sz w:val="36"/>
          <w:szCs w:val="36"/>
        </w:rPr>
        <w:br/>
      </w:r>
      <w:r w:rsidRPr="004429B4">
        <w:rPr>
          <w:b/>
          <w:bCs/>
          <w:color w:val="000000"/>
          <w:sz w:val="36"/>
          <w:szCs w:val="36"/>
        </w:rPr>
        <w:t>“</w:t>
      </w:r>
      <w:r>
        <w:rPr>
          <w:b/>
          <w:bCs/>
          <w:color w:val="000000"/>
          <w:sz w:val="36"/>
          <w:szCs w:val="36"/>
        </w:rPr>
        <w:t>ЛИСА И ЗАЙЧИК</w:t>
      </w:r>
      <w:proofErr w:type="gramStart"/>
      <w:r>
        <w:rPr>
          <w:b/>
          <w:bCs/>
          <w:color w:val="000000"/>
          <w:sz w:val="36"/>
          <w:szCs w:val="36"/>
        </w:rPr>
        <w:t>.</w:t>
      </w:r>
      <w:r w:rsidRPr="004429B4">
        <w:rPr>
          <w:b/>
          <w:bCs/>
          <w:color w:val="000000"/>
          <w:sz w:val="36"/>
          <w:szCs w:val="36"/>
        </w:rPr>
        <w:t>”</w:t>
      </w:r>
      <w:r>
        <w:rPr>
          <w:color w:val="000000"/>
          <w:sz w:val="36"/>
          <w:szCs w:val="36"/>
        </w:rPr>
        <w:br/>
      </w:r>
      <w:proofErr w:type="gramEnd"/>
      <w:r>
        <w:rPr>
          <w:color w:val="000000"/>
          <w:sz w:val="36"/>
          <w:szCs w:val="36"/>
        </w:rPr>
        <w:t xml:space="preserve">Дети стоят в кругу. </w:t>
      </w:r>
      <w:proofErr w:type="gramStart"/>
      <w:r>
        <w:rPr>
          <w:color w:val="000000"/>
          <w:sz w:val="36"/>
          <w:szCs w:val="36"/>
        </w:rPr>
        <w:t>Двум из них, стоящим напротив, дают игрушки: одному — лису, другому — зайца.</w:t>
      </w:r>
      <w:proofErr w:type="gramEnd"/>
      <w:r>
        <w:rPr>
          <w:color w:val="000000"/>
          <w:sz w:val="36"/>
          <w:szCs w:val="36"/>
        </w:rPr>
        <w:t xml:space="preserve"> По сигналу дети начинают передавать эти игрушки по кругу. Заяц «убегает», а лиса его «догоняет».</w:t>
      </w:r>
      <w:r>
        <w:rPr>
          <w:color w:val="000000"/>
          <w:sz w:val="36"/>
          <w:szCs w:val="36"/>
        </w:rPr>
        <w:br/>
      </w:r>
      <w:r w:rsidRPr="004429B4">
        <w:rPr>
          <w:b/>
          <w:bCs/>
          <w:color w:val="000000"/>
          <w:sz w:val="36"/>
          <w:szCs w:val="36"/>
        </w:rPr>
        <w:t>“</w:t>
      </w:r>
      <w:r>
        <w:rPr>
          <w:b/>
          <w:bCs/>
          <w:color w:val="000000"/>
          <w:sz w:val="36"/>
          <w:szCs w:val="36"/>
        </w:rPr>
        <w:t>ИГРА С ПОГРЕМУШКАМИ</w:t>
      </w:r>
      <w:proofErr w:type="gramStart"/>
      <w:r>
        <w:rPr>
          <w:b/>
          <w:bCs/>
          <w:color w:val="000000"/>
          <w:sz w:val="36"/>
          <w:szCs w:val="36"/>
        </w:rPr>
        <w:t>.</w:t>
      </w:r>
      <w:r w:rsidRPr="004429B4">
        <w:rPr>
          <w:b/>
          <w:bCs/>
          <w:color w:val="000000"/>
          <w:sz w:val="36"/>
          <w:szCs w:val="36"/>
        </w:rPr>
        <w:t>”</w:t>
      </w:r>
      <w:r>
        <w:rPr>
          <w:color w:val="000000"/>
          <w:sz w:val="36"/>
          <w:szCs w:val="36"/>
        </w:rPr>
        <w:br/>
      </w:r>
      <w:proofErr w:type="gramEnd"/>
      <w:r>
        <w:rPr>
          <w:color w:val="000000"/>
          <w:sz w:val="36"/>
          <w:szCs w:val="36"/>
        </w:rPr>
        <w:t>Дети, держа в руках погремушки, бегут врассыпную под веселую музыку по залу. С окончанием музыки дети останавливаются и прячут погремушки за спину. Лиса (или другой персонаж, участвующий в игре) ищет погремушки. Она просит детей показать ей сначала одну, потом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другую руку. Дети за спиной перекладывают погремушки из одной руки в другую, как бы показывая, что в руке ничего нет. Лиса удивляется, что погремушки исчезли. Снова звучит музыка, и игра повторяется.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Подвижные игры являются важным средством физического воспитания детей раннего возраста. Они привлекают малышей своей эмоциональностью, разнообразием сюжетов и двигательных заданий. Движения стимулируют работу разнообразных групп мышц, усиливают кровообращение, дыхание, улучшают обмен веществ. Подвижные игры способствуют развитию внимания, памяти, воображения, формированию личностных качеств. Участвуя в игре, дети приобретают опыт общения со сверстниками и взрослыми.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Игра создает благоприятные условия для развития навыков и физических качеств, способствует произвольности двигательного поведения.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lastRenderedPageBreak/>
        <w:t>Если ребенок не знает чем заняться, он идет к взрослому. Взрослый сердится: «Не мешай, займись чем-нибудь». Знакомая ситуация, не правда ли? Но можно все решить без ущерба для интересов детей и родителей, нужно с ребенком поиграть.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36"/>
          <w:szCs w:val="36"/>
        </w:rPr>
        <w:t>Игр великое множество, но так как ребенок еще маленький, надо играть вместе с ним.</w:t>
      </w:r>
    </w:p>
    <w:p w:rsidR="004429B4" w:rsidRDefault="004429B4" w:rsidP="004429B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4429B4" w:rsidRDefault="004429B4" w:rsidP="004429B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4429B4" w:rsidRDefault="004429B4" w:rsidP="004429B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EA3DD8" w:rsidRDefault="00EA3DD8">
      <w:bookmarkStart w:id="1" w:name="_GoBack"/>
      <w:bookmarkEnd w:id="1"/>
    </w:p>
    <w:sectPr w:rsidR="00EA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AB8"/>
    <w:multiLevelType w:val="multilevel"/>
    <w:tmpl w:val="DEBC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B4"/>
    <w:rsid w:val="004429B4"/>
    <w:rsid w:val="00E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2013-12-27T10:20:00Z</dcterms:created>
  <dcterms:modified xsi:type="dcterms:W3CDTF">2013-12-27T10:21:00Z</dcterms:modified>
</cp:coreProperties>
</file>