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A8" w:rsidRDefault="008B4804" w:rsidP="00F471A8">
      <w:pPr>
        <w:spacing w:line="360" w:lineRule="auto"/>
        <w:jc w:val="center"/>
        <w:rPr>
          <w:b/>
          <w:sz w:val="28"/>
          <w:szCs w:val="28"/>
        </w:rPr>
      </w:pPr>
      <w:r w:rsidRPr="008B4804">
        <w:rPr>
          <w:b/>
          <w:sz w:val="28"/>
          <w:szCs w:val="28"/>
        </w:rPr>
        <w:t xml:space="preserve">МДОУ </w:t>
      </w:r>
      <w:r>
        <w:rPr>
          <w:b/>
          <w:sz w:val="28"/>
          <w:szCs w:val="28"/>
        </w:rPr>
        <w:t>«</w:t>
      </w:r>
      <w:r w:rsidR="00F471A8">
        <w:rPr>
          <w:b/>
          <w:sz w:val="28"/>
          <w:szCs w:val="28"/>
        </w:rPr>
        <w:t>Детский сад</w:t>
      </w:r>
      <w:r w:rsidRPr="008B4804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1</w:t>
      </w:r>
      <w:r w:rsidRPr="008B4804">
        <w:rPr>
          <w:b/>
          <w:sz w:val="28"/>
          <w:szCs w:val="28"/>
        </w:rPr>
        <w:t xml:space="preserve">16 </w:t>
      </w:r>
      <w:r>
        <w:rPr>
          <w:b/>
          <w:sz w:val="28"/>
          <w:szCs w:val="28"/>
        </w:rPr>
        <w:t>ко</w:t>
      </w:r>
      <w:r w:rsidR="00F471A8">
        <w:rPr>
          <w:b/>
          <w:sz w:val="28"/>
          <w:szCs w:val="28"/>
        </w:rPr>
        <w:t xml:space="preserve">мбинированного вида» </w:t>
      </w:r>
    </w:p>
    <w:p w:rsidR="00F471A8" w:rsidRDefault="00F471A8" w:rsidP="00F471A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Омск.</w:t>
      </w:r>
    </w:p>
    <w:p w:rsidR="008B4804" w:rsidRDefault="008B4804" w:rsidP="008B480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Овсянникова Е</w:t>
      </w:r>
      <w:r w:rsidR="00F471A8">
        <w:rPr>
          <w:b/>
          <w:sz w:val="28"/>
          <w:szCs w:val="28"/>
        </w:rPr>
        <w:t>. Е.</w:t>
      </w:r>
    </w:p>
    <w:p w:rsidR="006F44EB" w:rsidRDefault="006F44EB" w:rsidP="008B4804">
      <w:pPr>
        <w:spacing w:line="360" w:lineRule="auto"/>
        <w:jc w:val="center"/>
        <w:rPr>
          <w:b/>
          <w:sz w:val="28"/>
          <w:szCs w:val="28"/>
        </w:rPr>
      </w:pPr>
    </w:p>
    <w:p w:rsidR="00F471A8" w:rsidRPr="008B4804" w:rsidRDefault="00F471A8" w:rsidP="008B480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</w:t>
      </w:r>
    </w:p>
    <w:p w:rsidR="00F471A8" w:rsidRDefault="00E27F09" w:rsidP="008B4804">
      <w:pPr>
        <w:pStyle w:val="23"/>
        <w:spacing w:line="360" w:lineRule="auto"/>
        <w:ind w:firstLine="709"/>
        <w:rPr>
          <w:bCs w:val="0"/>
          <w:sz w:val="28"/>
          <w:szCs w:val="28"/>
        </w:rPr>
      </w:pPr>
      <w:r w:rsidRPr="008B4804">
        <w:rPr>
          <w:bCs w:val="0"/>
          <w:sz w:val="28"/>
          <w:szCs w:val="28"/>
        </w:rPr>
        <w:t xml:space="preserve">Развитие эмоциональной сферы детей дошкольного возраста </w:t>
      </w:r>
    </w:p>
    <w:p w:rsidR="00E27F09" w:rsidRPr="008B4804" w:rsidRDefault="00E27F09" w:rsidP="008B4804">
      <w:pPr>
        <w:pStyle w:val="23"/>
        <w:spacing w:line="360" w:lineRule="auto"/>
        <w:ind w:firstLine="709"/>
        <w:rPr>
          <w:bCs w:val="0"/>
          <w:sz w:val="28"/>
          <w:szCs w:val="28"/>
        </w:rPr>
      </w:pPr>
      <w:r w:rsidRPr="008B4804">
        <w:rPr>
          <w:bCs w:val="0"/>
          <w:sz w:val="28"/>
          <w:szCs w:val="28"/>
        </w:rPr>
        <w:t xml:space="preserve">средствами подвижной игры </w:t>
      </w:r>
    </w:p>
    <w:p w:rsidR="00E27F09" w:rsidRPr="00EB2D8B" w:rsidRDefault="00E27F09" w:rsidP="008B4804">
      <w:pPr>
        <w:spacing w:line="360" w:lineRule="auto"/>
        <w:rPr>
          <w:b/>
          <w:bCs/>
          <w:sz w:val="28"/>
          <w:szCs w:val="28"/>
        </w:rPr>
      </w:pPr>
    </w:p>
    <w:p w:rsidR="00E27F09" w:rsidRDefault="00E27F09" w:rsidP="008B4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научных работах известных российских и зарубежных психологов, уделяется большое внимание проблеме эмоционального развития человека.</w:t>
      </w:r>
    </w:p>
    <w:p w:rsidR="00E27F09" w:rsidRDefault="00E27F09" w:rsidP="008B4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формирования и развития эмоций на разных этапах 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личности разработана гораздо меньше, чем другие области психолог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ческого знания, это объясняется ее сложностью и принципиальным отлич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психологии эмоций от других психологических проблем. </w:t>
      </w:r>
    </w:p>
    <w:p w:rsidR="00E27F09" w:rsidRDefault="00E27F09" w:rsidP="008B4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Одной из самых серьезных социальных проблем, с которой сталкив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воспитатель в дошкольном образовательном учреждении, является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рушение коммуникативных навыков и недостаточное развитие эмоционал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сферы детей, что обусловлено чрезмерной «интеллектуализацией»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питания, «</w:t>
      </w:r>
      <w:proofErr w:type="spellStart"/>
      <w:r>
        <w:rPr>
          <w:sz w:val="28"/>
          <w:szCs w:val="28"/>
        </w:rPr>
        <w:t>технологизацией</w:t>
      </w:r>
      <w:proofErr w:type="spellEnd"/>
      <w:r>
        <w:rPr>
          <w:sz w:val="28"/>
          <w:szCs w:val="28"/>
        </w:rPr>
        <w:t xml:space="preserve">» нашей жизни. </w:t>
      </w:r>
      <w:proofErr w:type="gramEnd"/>
    </w:p>
    <w:p w:rsidR="00E27F09" w:rsidRDefault="00E27F09" w:rsidP="008B4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Поэтому, изучение особенностей развития эмоций, начиная с раннего детского возраста, используя различные приёмы и средства для развития умений детей понимать свои и чужие эмоции и выражать их, дает все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считать данную проблему актуальной. </w:t>
      </w:r>
    </w:p>
    <w:p w:rsidR="00E27F09" w:rsidRDefault="00E27F09" w:rsidP="008B4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Работу по развитию эмоциональной сферы необходимо начинать как можно раньше. Этому способствует организация учебно-воспитательной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боты по развитию эмоциональной сферы средствами подвижной игры. </w:t>
      </w:r>
    </w:p>
    <w:p w:rsidR="00E27F09" w:rsidRPr="00900F38" w:rsidRDefault="00E27F09" w:rsidP="008B48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подвижных игр в воспитательном процессе заключает в себе возможности для объединения дошкольников и позволяет каждому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пытать радость успеха от совместной деятельности, </w:t>
      </w:r>
      <w:r w:rsidR="008B4804">
        <w:rPr>
          <w:sz w:val="28"/>
          <w:szCs w:val="28"/>
        </w:rPr>
        <w:t>что,</w:t>
      </w:r>
      <w:r>
        <w:rPr>
          <w:sz w:val="28"/>
          <w:szCs w:val="28"/>
        </w:rPr>
        <w:t xml:space="preserve"> </w:t>
      </w:r>
      <w:r w:rsidR="008B4804">
        <w:rPr>
          <w:sz w:val="28"/>
          <w:szCs w:val="28"/>
        </w:rPr>
        <w:t>безусловно,</w:t>
      </w:r>
      <w:r>
        <w:rPr>
          <w:sz w:val="28"/>
          <w:szCs w:val="28"/>
        </w:rPr>
        <w:t xml:space="preserve"> будет </w:t>
      </w:r>
      <w:r>
        <w:rPr>
          <w:sz w:val="28"/>
          <w:szCs w:val="28"/>
        </w:rPr>
        <w:lastRenderedPageBreak/>
        <w:t xml:space="preserve">положительно влиять на развитие эмоциональной сферы. </w:t>
      </w:r>
    </w:p>
    <w:p w:rsidR="00E27F09" w:rsidRPr="003C6EC0" w:rsidRDefault="00E27F09" w:rsidP="008B4804">
      <w:pPr>
        <w:pStyle w:val="a6"/>
        <w:spacing w:line="360" w:lineRule="auto"/>
        <w:ind w:firstLine="709"/>
        <w:jc w:val="both"/>
        <w:rPr>
          <w:color w:val="000000"/>
        </w:rPr>
      </w:pPr>
      <w:r w:rsidRPr="003C6EC0">
        <w:rPr>
          <w:color w:val="000000"/>
        </w:rPr>
        <w:t>Первые эмоции ребенок испытывает сразу после рождения. Это отр</w:t>
      </w:r>
      <w:r w:rsidRPr="003C6EC0">
        <w:rPr>
          <w:color w:val="000000"/>
        </w:rPr>
        <w:t>и</w:t>
      </w:r>
      <w:r w:rsidRPr="003C6EC0">
        <w:rPr>
          <w:color w:val="000000"/>
        </w:rPr>
        <w:t xml:space="preserve">цательные переживания, связанные с физиологическими причинами. </w:t>
      </w:r>
      <w:proofErr w:type="gramStart"/>
      <w:r w:rsidRPr="003C6EC0">
        <w:rPr>
          <w:color w:val="000000"/>
        </w:rPr>
        <w:t>Отр</w:t>
      </w:r>
      <w:r w:rsidRPr="003C6EC0">
        <w:rPr>
          <w:color w:val="000000"/>
        </w:rPr>
        <w:t>и</w:t>
      </w:r>
      <w:r w:rsidRPr="003C6EC0">
        <w:rPr>
          <w:color w:val="000000"/>
        </w:rPr>
        <w:t>цательные эмоции, выраженные в крике, плаче, выполняют защитную фун</w:t>
      </w:r>
      <w:r w:rsidRPr="003C6EC0">
        <w:rPr>
          <w:color w:val="000000"/>
        </w:rPr>
        <w:t>к</w:t>
      </w:r>
      <w:r w:rsidRPr="003C6EC0">
        <w:rPr>
          <w:color w:val="000000"/>
        </w:rPr>
        <w:t>цию, сигнализируя о каком-то неблагополучии малыша: голоден, болен, мокрые пеленки, хочет спать и т. д. Постепенно время бодрствования удл</w:t>
      </w:r>
      <w:r w:rsidRPr="003C6EC0">
        <w:rPr>
          <w:color w:val="000000"/>
        </w:rPr>
        <w:t>и</w:t>
      </w:r>
      <w:r w:rsidRPr="003C6EC0">
        <w:rPr>
          <w:color w:val="000000"/>
        </w:rPr>
        <w:t>няется, снижается число отрицательных эмоций.</w:t>
      </w:r>
      <w:proofErr w:type="gramEnd"/>
      <w:r w:rsidRPr="003C6EC0">
        <w:rPr>
          <w:color w:val="000000"/>
        </w:rPr>
        <w:t xml:space="preserve"> Новорожденный переходит к более или менее спокойному состоянию</w:t>
      </w:r>
      <w:r>
        <w:rPr>
          <w:color w:val="000000"/>
        </w:rPr>
        <w:t xml:space="preserve"> </w:t>
      </w:r>
      <w:r w:rsidRPr="009D6B57">
        <w:rPr>
          <w:color w:val="000000"/>
        </w:rPr>
        <w:t>[</w:t>
      </w:r>
      <w:r>
        <w:rPr>
          <w:color w:val="000000"/>
        </w:rPr>
        <w:t>1,</w:t>
      </w:r>
      <w:r w:rsidRPr="009D6B57">
        <w:rPr>
          <w:color w:val="000000"/>
        </w:rPr>
        <w:t xml:space="preserve"> </w:t>
      </w:r>
      <w:r>
        <w:rPr>
          <w:color w:val="000000"/>
          <w:lang w:val="en-US"/>
        </w:rPr>
        <w:t>c</w:t>
      </w:r>
      <w:r>
        <w:rPr>
          <w:color w:val="000000"/>
        </w:rPr>
        <w:t>.17</w:t>
      </w:r>
      <w:r w:rsidRPr="009D6B57">
        <w:rPr>
          <w:color w:val="000000"/>
        </w:rPr>
        <w:t>]</w:t>
      </w:r>
      <w:r w:rsidRPr="003C6EC0">
        <w:rPr>
          <w:color w:val="000000"/>
        </w:rPr>
        <w:t>.</w:t>
      </w:r>
    </w:p>
    <w:p w:rsidR="00E27F09" w:rsidRPr="003C6EC0" w:rsidRDefault="00E27F09" w:rsidP="008B4804">
      <w:pPr>
        <w:pStyle w:val="a6"/>
        <w:spacing w:line="360" w:lineRule="auto"/>
        <w:ind w:firstLine="709"/>
        <w:jc w:val="both"/>
        <w:rPr>
          <w:color w:val="000000"/>
        </w:rPr>
      </w:pPr>
      <w:r w:rsidRPr="003C6EC0">
        <w:rPr>
          <w:color w:val="000000"/>
        </w:rPr>
        <w:t>Выразительные эмоциональные реакции, с помощью которых ребенок сообщает взрослому о своем состоянии – это главное коммуникативное средство общения в вербальный период. На протяжении первого года жизни дети очень чувствительны к эмоциональному отношению и вниманию взро</w:t>
      </w:r>
      <w:r w:rsidRPr="003C6EC0">
        <w:rPr>
          <w:color w:val="000000"/>
        </w:rPr>
        <w:t>с</w:t>
      </w:r>
      <w:r w:rsidRPr="003C6EC0">
        <w:rPr>
          <w:color w:val="000000"/>
        </w:rPr>
        <w:t>лых к себе. В атмосфере чуткости и доброжелательного внимания, родител</w:t>
      </w:r>
      <w:r w:rsidRPr="003C6EC0">
        <w:rPr>
          <w:color w:val="000000"/>
        </w:rPr>
        <w:t>ь</w:t>
      </w:r>
      <w:r w:rsidRPr="003C6EC0">
        <w:rPr>
          <w:color w:val="000000"/>
        </w:rPr>
        <w:t>ской любви вырастет жизнерадостный, улыбчивый, активный ребенок. Его эмоциональные проявления полны, разнообразны, переживания глубоки. Частые запреты, сухость и эмоциональная бедность общения приводят к замкнутости, угрюмости плаксивости младенца.</w:t>
      </w:r>
    </w:p>
    <w:p w:rsidR="00E27F09" w:rsidRPr="003C6EC0" w:rsidRDefault="00E27F09" w:rsidP="008B4804">
      <w:pPr>
        <w:pStyle w:val="a6"/>
        <w:spacing w:line="360" w:lineRule="auto"/>
        <w:ind w:firstLine="709"/>
        <w:jc w:val="both"/>
        <w:rPr>
          <w:color w:val="000000"/>
        </w:rPr>
      </w:pPr>
      <w:r w:rsidRPr="003C6EC0">
        <w:rPr>
          <w:color w:val="000000"/>
        </w:rPr>
        <w:t xml:space="preserve">На основе дифференциации своих и чужих, избирательности чувств начинает формироваться любовь и симпатия к </w:t>
      </w:r>
      <w:proofErr w:type="gramStart"/>
      <w:r w:rsidRPr="003C6EC0">
        <w:rPr>
          <w:color w:val="000000"/>
        </w:rPr>
        <w:t>близким</w:t>
      </w:r>
      <w:proofErr w:type="gramEnd"/>
      <w:r w:rsidRPr="003C6EC0">
        <w:rPr>
          <w:color w:val="000000"/>
        </w:rPr>
        <w:t xml:space="preserve">. </w:t>
      </w:r>
      <w:r w:rsidRPr="00DE04CE">
        <w:rPr>
          <w:i/>
          <w:iCs/>
          <w:color w:val="000000"/>
        </w:rPr>
        <w:t>Симпатия –</w:t>
      </w:r>
      <w:r w:rsidRPr="00DE04CE">
        <w:rPr>
          <w:color w:val="000000"/>
        </w:rPr>
        <w:t xml:space="preserve"> </w:t>
      </w:r>
      <w:r w:rsidRPr="003C6EC0">
        <w:rPr>
          <w:color w:val="000000"/>
        </w:rPr>
        <w:t>это о</w:t>
      </w:r>
      <w:r w:rsidRPr="003C6EC0">
        <w:rPr>
          <w:color w:val="000000"/>
        </w:rPr>
        <w:t>с</w:t>
      </w:r>
      <w:r w:rsidRPr="003C6EC0">
        <w:rPr>
          <w:color w:val="000000"/>
        </w:rPr>
        <w:t>нова для развития товарищества, дружбы, любви, чувства дома, ответстве</w:t>
      </w:r>
      <w:r w:rsidRPr="003C6EC0">
        <w:rPr>
          <w:color w:val="000000"/>
        </w:rPr>
        <w:t>н</w:t>
      </w:r>
      <w:r w:rsidRPr="003C6EC0">
        <w:rPr>
          <w:color w:val="000000"/>
        </w:rPr>
        <w:t>ности и гуманности. Она возникает в ответ на чувства, выражаемые другим человеком</w:t>
      </w:r>
      <w:r>
        <w:rPr>
          <w:color w:val="000000"/>
        </w:rPr>
        <w:t xml:space="preserve"> </w:t>
      </w:r>
      <w:r w:rsidRPr="009D6B57">
        <w:rPr>
          <w:color w:val="000000"/>
        </w:rPr>
        <w:t>[</w:t>
      </w:r>
      <w:r w:rsidR="008B4804">
        <w:rPr>
          <w:color w:val="000000"/>
        </w:rPr>
        <w:t>3</w:t>
      </w:r>
      <w:r>
        <w:rPr>
          <w:color w:val="000000"/>
        </w:rPr>
        <w:t>,</w:t>
      </w:r>
      <w:r w:rsidRPr="009D6B57">
        <w:rPr>
          <w:color w:val="000000"/>
        </w:rPr>
        <w:t xml:space="preserve"> </w:t>
      </w:r>
      <w:r>
        <w:rPr>
          <w:color w:val="000000"/>
          <w:lang w:val="en-US"/>
        </w:rPr>
        <w:t>c</w:t>
      </w:r>
      <w:r>
        <w:rPr>
          <w:color w:val="000000"/>
        </w:rPr>
        <w:t>. 217</w:t>
      </w:r>
      <w:r w:rsidRPr="009D6B57">
        <w:rPr>
          <w:color w:val="000000"/>
        </w:rPr>
        <w:t>]</w:t>
      </w:r>
      <w:r w:rsidRPr="003C6EC0">
        <w:rPr>
          <w:color w:val="000000"/>
        </w:rPr>
        <w:t>.</w:t>
      </w:r>
    </w:p>
    <w:p w:rsidR="00E27F09" w:rsidRPr="003C6EC0" w:rsidRDefault="00E27F09" w:rsidP="008B4804">
      <w:pPr>
        <w:pStyle w:val="a6"/>
        <w:spacing w:line="360" w:lineRule="auto"/>
        <w:ind w:firstLine="709"/>
        <w:jc w:val="both"/>
        <w:rPr>
          <w:color w:val="000000"/>
        </w:rPr>
      </w:pPr>
      <w:r w:rsidRPr="003C6EC0">
        <w:rPr>
          <w:color w:val="000000"/>
        </w:rPr>
        <w:t>В возрасте 3–4 месяцев у малыша значительно расширяется круг об</w:t>
      </w:r>
      <w:r w:rsidRPr="003C6EC0">
        <w:rPr>
          <w:color w:val="000000"/>
        </w:rPr>
        <w:t>ъ</w:t>
      </w:r>
      <w:r w:rsidRPr="003C6EC0">
        <w:rPr>
          <w:color w:val="000000"/>
        </w:rPr>
        <w:t>ектов, которые вызывают положительные переживания. На пятом месяце жизни у ребенка обнаруживается яркая ориентировочная реакция на новое.</w:t>
      </w:r>
    </w:p>
    <w:p w:rsidR="00E27F09" w:rsidRPr="003C6EC0" w:rsidRDefault="00E27F09" w:rsidP="008B4804">
      <w:pPr>
        <w:pStyle w:val="a6"/>
        <w:spacing w:line="360" w:lineRule="auto"/>
        <w:ind w:firstLine="709"/>
        <w:jc w:val="both"/>
        <w:rPr>
          <w:color w:val="000000"/>
        </w:rPr>
      </w:pPr>
      <w:r w:rsidRPr="003C6EC0">
        <w:rPr>
          <w:color w:val="000000"/>
        </w:rPr>
        <w:t xml:space="preserve">Малыш по-разному относится к </w:t>
      </w:r>
      <w:proofErr w:type="gramStart"/>
      <w:r w:rsidRPr="003C6EC0">
        <w:rPr>
          <w:color w:val="000000"/>
        </w:rPr>
        <w:t>увиденному</w:t>
      </w:r>
      <w:proofErr w:type="gramEnd"/>
      <w:r w:rsidRPr="003C6EC0">
        <w:rPr>
          <w:color w:val="000000"/>
        </w:rPr>
        <w:t>. Он громко смеется, хм</w:t>
      </w:r>
      <w:r w:rsidRPr="003C6EC0">
        <w:rPr>
          <w:color w:val="000000"/>
        </w:rPr>
        <w:t>у</w:t>
      </w:r>
      <w:r w:rsidRPr="003C6EC0">
        <w:rPr>
          <w:color w:val="000000"/>
        </w:rPr>
        <w:t>рится, плачет. Ориентировочная деятельность, сопровождаясь эмоционал</w:t>
      </w:r>
      <w:r w:rsidRPr="003C6EC0">
        <w:rPr>
          <w:color w:val="000000"/>
        </w:rPr>
        <w:t>ь</w:t>
      </w:r>
      <w:r w:rsidRPr="003C6EC0">
        <w:rPr>
          <w:color w:val="000000"/>
        </w:rPr>
        <w:t>ными реакциями, является первым звеном познавательного процесса. Зр</w:t>
      </w:r>
      <w:r w:rsidRPr="003C6EC0">
        <w:rPr>
          <w:color w:val="000000"/>
        </w:rPr>
        <w:t>и</w:t>
      </w:r>
      <w:r w:rsidRPr="003C6EC0">
        <w:rPr>
          <w:color w:val="000000"/>
        </w:rPr>
        <w:t>тельные и слуховые раздражители вызывают положительные эмоции.</w:t>
      </w:r>
    </w:p>
    <w:p w:rsidR="00E27F09" w:rsidRPr="003C6EC0" w:rsidRDefault="00E27F09" w:rsidP="008B4804">
      <w:pPr>
        <w:pStyle w:val="af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3C6EC0">
        <w:rPr>
          <w:color w:val="000000"/>
          <w:sz w:val="28"/>
        </w:rPr>
        <w:lastRenderedPageBreak/>
        <w:t>Особенности эмоционального развития в младенческом возрасте:</w:t>
      </w:r>
    </w:p>
    <w:p w:rsidR="00E27F09" w:rsidRPr="003C6EC0" w:rsidRDefault="00E27F09" w:rsidP="008B4804">
      <w:pPr>
        <w:pStyle w:val="2"/>
        <w:numPr>
          <w:ilvl w:val="0"/>
          <w:numId w:val="9"/>
        </w:numPr>
        <w:tabs>
          <w:tab w:val="clear" w:pos="643"/>
          <w:tab w:val="num" w:pos="926"/>
        </w:tabs>
        <w:spacing w:line="360" w:lineRule="auto"/>
        <w:ind w:left="0" w:firstLine="709"/>
        <w:jc w:val="both"/>
        <w:rPr>
          <w:color w:val="000000"/>
        </w:rPr>
      </w:pPr>
      <w:r w:rsidRPr="003C6EC0">
        <w:rPr>
          <w:color w:val="000000"/>
        </w:rPr>
        <w:t>основу развития эмоций составляют примитивные эмоции, вызва</w:t>
      </w:r>
      <w:r w:rsidRPr="003C6EC0">
        <w:rPr>
          <w:color w:val="000000"/>
        </w:rPr>
        <w:t>н</w:t>
      </w:r>
      <w:r w:rsidRPr="003C6EC0">
        <w:rPr>
          <w:color w:val="000000"/>
        </w:rPr>
        <w:t>ные органическими причинами;</w:t>
      </w:r>
    </w:p>
    <w:p w:rsidR="00E27F09" w:rsidRPr="003C6EC0" w:rsidRDefault="00E27F09" w:rsidP="008B4804">
      <w:pPr>
        <w:pStyle w:val="2"/>
        <w:numPr>
          <w:ilvl w:val="0"/>
          <w:numId w:val="9"/>
        </w:numPr>
        <w:tabs>
          <w:tab w:val="clear" w:pos="643"/>
          <w:tab w:val="num" w:pos="926"/>
        </w:tabs>
        <w:spacing w:line="360" w:lineRule="auto"/>
        <w:ind w:left="0" w:firstLine="709"/>
        <w:jc w:val="both"/>
        <w:rPr>
          <w:color w:val="000000"/>
        </w:rPr>
      </w:pPr>
      <w:r w:rsidRPr="003C6EC0">
        <w:rPr>
          <w:color w:val="000000"/>
        </w:rPr>
        <w:t>социально обусловленные формы эмоциональных переживаний фо</w:t>
      </w:r>
      <w:r w:rsidRPr="003C6EC0">
        <w:rPr>
          <w:color w:val="000000"/>
        </w:rPr>
        <w:t>р</w:t>
      </w:r>
      <w:r w:rsidRPr="003C6EC0">
        <w:rPr>
          <w:color w:val="000000"/>
        </w:rPr>
        <w:t xml:space="preserve">мируется в процессе общения младенца </w:t>
      </w:r>
      <w:proofErr w:type="gramStart"/>
      <w:r w:rsidRPr="003C6EC0">
        <w:rPr>
          <w:color w:val="000000"/>
        </w:rPr>
        <w:t>со</w:t>
      </w:r>
      <w:proofErr w:type="gramEnd"/>
      <w:r w:rsidRPr="003C6EC0">
        <w:rPr>
          <w:color w:val="000000"/>
        </w:rPr>
        <w:t xml:space="preserve"> взрослыми;</w:t>
      </w:r>
    </w:p>
    <w:p w:rsidR="00E27F09" w:rsidRPr="003C6EC0" w:rsidRDefault="00E27F09" w:rsidP="008B4804">
      <w:pPr>
        <w:pStyle w:val="2"/>
        <w:numPr>
          <w:ilvl w:val="0"/>
          <w:numId w:val="9"/>
        </w:numPr>
        <w:tabs>
          <w:tab w:val="clear" w:pos="643"/>
          <w:tab w:val="num" w:pos="926"/>
        </w:tabs>
        <w:spacing w:line="360" w:lineRule="auto"/>
        <w:ind w:left="0" w:firstLine="709"/>
        <w:jc w:val="both"/>
        <w:rPr>
          <w:color w:val="000000"/>
        </w:rPr>
      </w:pPr>
      <w:r w:rsidRPr="003C6EC0">
        <w:rPr>
          <w:color w:val="000000"/>
        </w:rPr>
        <w:t>в ситуативно-деловом общении у малыша появляется удовольствие от совместных манипуляций, радость при успехах и поощрениях, обида или гнев при порицании;</w:t>
      </w:r>
    </w:p>
    <w:p w:rsidR="00E27F09" w:rsidRPr="003C6EC0" w:rsidRDefault="00E27F09" w:rsidP="008B4804">
      <w:pPr>
        <w:pStyle w:val="2"/>
        <w:numPr>
          <w:ilvl w:val="0"/>
          <w:numId w:val="9"/>
        </w:numPr>
        <w:tabs>
          <w:tab w:val="clear" w:pos="643"/>
          <w:tab w:val="num" w:pos="926"/>
        </w:tabs>
        <w:spacing w:line="360" w:lineRule="auto"/>
        <w:ind w:left="0" w:firstLine="709"/>
        <w:jc w:val="both"/>
        <w:rPr>
          <w:color w:val="000000"/>
        </w:rPr>
      </w:pPr>
      <w:r w:rsidRPr="003C6EC0">
        <w:rPr>
          <w:color w:val="000000"/>
        </w:rPr>
        <w:t xml:space="preserve">складываются предпосылки внешних чувств – любви и симпатии к </w:t>
      </w:r>
      <w:proofErr w:type="gramStart"/>
      <w:r w:rsidRPr="003C6EC0">
        <w:rPr>
          <w:color w:val="000000"/>
        </w:rPr>
        <w:t>близким</w:t>
      </w:r>
      <w:proofErr w:type="gramEnd"/>
      <w:r>
        <w:rPr>
          <w:color w:val="000000"/>
        </w:rPr>
        <w:t xml:space="preserve"> </w:t>
      </w:r>
      <w:r w:rsidRPr="009D6B57">
        <w:rPr>
          <w:color w:val="000000"/>
        </w:rPr>
        <w:t>[</w:t>
      </w:r>
      <w:r w:rsidR="008B4804">
        <w:rPr>
          <w:color w:val="000000"/>
        </w:rPr>
        <w:t>4</w:t>
      </w:r>
      <w:r>
        <w:rPr>
          <w:color w:val="000000"/>
        </w:rPr>
        <w:t>,</w:t>
      </w:r>
      <w:r w:rsidRPr="009D6B57">
        <w:rPr>
          <w:color w:val="000000"/>
        </w:rPr>
        <w:t xml:space="preserve"> </w:t>
      </w:r>
      <w:r>
        <w:rPr>
          <w:color w:val="000000"/>
          <w:lang w:val="en-US"/>
        </w:rPr>
        <w:t>c</w:t>
      </w:r>
      <w:r>
        <w:rPr>
          <w:color w:val="000000"/>
        </w:rPr>
        <w:t>.164</w:t>
      </w:r>
      <w:r w:rsidRPr="009D6B57">
        <w:rPr>
          <w:color w:val="000000"/>
        </w:rPr>
        <w:t>]</w:t>
      </w:r>
      <w:r w:rsidRPr="003C6EC0">
        <w:rPr>
          <w:color w:val="000000"/>
        </w:rPr>
        <w:t>.</w:t>
      </w:r>
    </w:p>
    <w:p w:rsidR="00E27F09" w:rsidRPr="003C6EC0" w:rsidRDefault="00E27F09" w:rsidP="008B4804">
      <w:pPr>
        <w:pStyle w:val="a6"/>
        <w:spacing w:line="360" w:lineRule="auto"/>
        <w:ind w:firstLine="709"/>
        <w:jc w:val="both"/>
        <w:rPr>
          <w:color w:val="000000"/>
        </w:rPr>
      </w:pPr>
      <w:r w:rsidRPr="003C6EC0">
        <w:rPr>
          <w:color w:val="000000"/>
        </w:rPr>
        <w:t>Яркие положительные эмоции, выражаются в улыбках, возгласах, ча</w:t>
      </w:r>
      <w:r w:rsidRPr="003C6EC0">
        <w:rPr>
          <w:color w:val="000000"/>
        </w:rPr>
        <w:t>с</w:t>
      </w:r>
      <w:r w:rsidRPr="003C6EC0">
        <w:rPr>
          <w:color w:val="000000"/>
        </w:rPr>
        <w:t xml:space="preserve">тых обращениях </w:t>
      </w:r>
      <w:proofErr w:type="gramStart"/>
      <w:r w:rsidRPr="003C6EC0">
        <w:rPr>
          <w:color w:val="000000"/>
        </w:rPr>
        <w:t>ко</w:t>
      </w:r>
      <w:proofErr w:type="gramEnd"/>
      <w:r w:rsidRPr="003C6EC0">
        <w:rPr>
          <w:color w:val="000000"/>
        </w:rPr>
        <w:t xml:space="preserve"> взрослому, говорят о том, что ребенок действие освоил и хочет получить одобрение при каждом самостоятельно решении практич</w:t>
      </w:r>
      <w:r w:rsidRPr="003C6EC0">
        <w:rPr>
          <w:color w:val="000000"/>
        </w:rPr>
        <w:t>е</w:t>
      </w:r>
      <w:r w:rsidRPr="003C6EC0">
        <w:rPr>
          <w:color w:val="000000"/>
        </w:rPr>
        <w:t>ской задачи, но полного умения еще нет и он может ошибаться.</w:t>
      </w:r>
    </w:p>
    <w:p w:rsidR="00E27F09" w:rsidRPr="003C6EC0" w:rsidRDefault="00E27F09" w:rsidP="008B4804">
      <w:pPr>
        <w:pStyle w:val="a6"/>
        <w:spacing w:line="360" w:lineRule="auto"/>
        <w:ind w:firstLine="709"/>
        <w:jc w:val="both"/>
        <w:rPr>
          <w:color w:val="000000"/>
        </w:rPr>
      </w:pPr>
      <w:r w:rsidRPr="003C6EC0">
        <w:rPr>
          <w:color w:val="000000"/>
        </w:rPr>
        <w:t>Переживания теперь уже связаны именно с умением и результатами, характерными для самостоятельности человека, происходит дальнейшая с</w:t>
      </w:r>
      <w:r w:rsidRPr="003C6EC0">
        <w:rPr>
          <w:color w:val="000000"/>
        </w:rPr>
        <w:t>о</w:t>
      </w:r>
      <w:r w:rsidRPr="003C6EC0">
        <w:rPr>
          <w:color w:val="000000"/>
        </w:rPr>
        <w:t>циализация человека. К концу второго года жизни малыш получает удовл</w:t>
      </w:r>
      <w:r w:rsidRPr="003C6EC0">
        <w:rPr>
          <w:color w:val="000000"/>
        </w:rPr>
        <w:t>е</w:t>
      </w:r>
      <w:r w:rsidRPr="003C6EC0">
        <w:rPr>
          <w:color w:val="000000"/>
        </w:rPr>
        <w:t>творение от игры.</w:t>
      </w:r>
    </w:p>
    <w:p w:rsidR="00E27F09" w:rsidRPr="00C358EA" w:rsidRDefault="00E27F09" w:rsidP="008B4804">
      <w:pPr>
        <w:pStyle w:val="6"/>
        <w:spacing w:before="0" w:after="0" w:line="360" w:lineRule="auto"/>
        <w:ind w:firstLine="709"/>
        <w:jc w:val="both"/>
        <w:rPr>
          <w:b w:val="0"/>
          <w:bCs w:val="0"/>
          <w:iCs/>
          <w:color w:val="000000"/>
          <w:sz w:val="28"/>
        </w:rPr>
      </w:pPr>
      <w:r w:rsidRPr="00C358EA">
        <w:rPr>
          <w:b w:val="0"/>
          <w:bCs w:val="0"/>
          <w:iCs/>
          <w:color w:val="000000"/>
          <w:sz w:val="28"/>
        </w:rPr>
        <w:t>Особенности эмоционального развития в раннем возрасте:</w:t>
      </w:r>
    </w:p>
    <w:p w:rsidR="00E27F09" w:rsidRPr="003C6EC0" w:rsidRDefault="00E27F09" w:rsidP="008B4804">
      <w:pPr>
        <w:pStyle w:val="2"/>
        <w:numPr>
          <w:ilvl w:val="0"/>
          <w:numId w:val="9"/>
        </w:numPr>
        <w:tabs>
          <w:tab w:val="clear" w:pos="643"/>
          <w:tab w:val="num" w:pos="926"/>
        </w:tabs>
        <w:spacing w:line="360" w:lineRule="auto"/>
        <w:ind w:left="0" w:firstLine="709"/>
        <w:jc w:val="both"/>
        <w:rPr>
          <w:color w:val="000000"/>
        </w:rPr>
      </w:pPr>
      <w:r w:rsidRPr="003C6EC0">
        <w:rPr>
          <w:color w:val="000000"/>
        </w:rPr>
        <w:t>эмоциональные переживания кратковременны, неустойчивы, выр</w:t>
      </w:r>
      <w:r w:rsidRPr="003C6EC0">
        <w:rPr>
          <w:color w:val="000000"/>
        </w:rPr>
        <w:t>а</w:t>
      </w:r>
      <w:r w:rsidRPr="003C6EC0">
        <w:rPr>
          <w:color w:val="000000"/>
        </w:rPr>
        <w:t>жаются бурно, дети очень впечатлительны, их поведение импульсивно, эм</w:t>
      </w:r>
      <w:r w:rsidRPr="003C6EC0">
        <w:rPr>
          <w:color w:val="000000"/>
        </w:rPr>
        <w:t>о</w:t>
      </w:r>
      <w:r w:rsidRPr="003C6EC0">
        <w:rPr>
          <w:color w:val="000000"/>
        </w:rPr>
        <w:t>ции выступают мотивами поведения;</w:t>
      </w:r>
    </w:p>
    <w:p w:rsidR="00E27F09" w:rsidRPr="003C6EC0" w:rsidRDefault="00E27F09" w:rsidP="008B4804">
      <w:pPr>
        <w:pStyle w:val="2"/>
        <w:numPr>
          <w:ilvl w:val="0"/>
          <w:numId w:val="9"/>
        </w:numPr>
        <w:tabs>
          <w:tab w:val="clear" w:pos="643"/>
          <w:tab w:val="num" w:pos="926"/>
        </w:tabs>
        <w:spacing w:line="360" w:lineRule="auto"/>
        <w:ind w:left="0" w:firstLine="709"/>
        <w:jc w:val="both"/>
        <w:rPr>
          <w:color w:val="000000"/>
        </w:rPr>
      </w:pPr>
      <w:r w:rsidRPr="003C6EC0">
        <w:rPr>
          <w:color w:val="000000"/>
        </w:rPr>
        <w:t>происходит дальнейшая социализация эмоций, поскольку пережив</w:t>
      </w:r>
      <w:r w:rsidRPr="003C6EC0">
        <w:rPr>
          <w:color w:val="000000"/>
        </w:rPr>
        <w:t>а</w:t>
      </w:r>
      <w:r w:rsidRPr="003C6EC0">
        <w:rPr>
          <w:color w:val="000000"/>
        </w:rPr>
        <w:t>ния связаны с результатами человеческой деятельности, и ребенок осваивает способы их выражения;</w:t>
      </w:r>
    </w:p>
    <w:p w:rsidR="00E27F09" w:rsidRPr="003C6EC0" w:rsidRDefault="00E27F09" w:rsidP="008B4804">
      <w:pPr>
        <w:pStyle w:val="2"/>
        <w:numPr>
          <w:ilvl w:val="0"/>
          <w:numId w:val="9"/>
        </w:numPr>
        <w:tabs>
          <w:tab w:val="clear" w:pos="643"/>
          <w:tab w:val="num" w:pos="926"/>
        </w:tabs>
        <w:spacing w:line="360" w:lineRule="auto"/>
        <w:ind w:left="0" w:firstLine="709"/>
        <w:jc w:val="both"/>
        <w:rPr>
          <w:color w:val="000000"/>
        </w:rPr>
      </w:pPr>
      <w:r w:rsidRPr="003C6EC0">
        <w:rPr>
          <w:color w:val="000000"/>
        </w:rPr>
        <w:t>развиваются высшие чувства, среди которых особое место занимает симпатия, сочувствие, чувство гордости и стыда;</w:t>
      </w:r>
    </w:p>
    <w:p w:rsidR="00E27F09" w:rsidRPr="003C6EC0" w:rsidRDefault="00E27F09" w:rsidP="008B4804">
      <w:pPr>
        <w:pStyle w:val="2"/>
        <w:numPr>
          <w:ilvl w:val="0"/>
          <w:numId w:val="9"/>
        </w:numPr>
        <w:tabs>
          <w:tab w:val="clear" w:pos="643"/>
          <w:tab w:val="num" w:pos="926"/>
        </w:tabs>
        <w:spacing w:line="360" w:lineRule="auto"/>
        <w:ind w:left="0" w:firstLine="709"/>
        <w:jc w:val="both"/>
        <w:rPr>
          <w:color w:val="000000"/>
        </w:rPr>
      </w:pPr>
      <w:r w:rsidRPr="003C6EC0">
        <w:rPr>
          <w:color w:val="000000"/>
        </w:rPr>
        <w:lastRenderedPageBreak/>
        <w:t>включение слова в эмоциональные процессы перестраивает их пр</w:t>
      </w:r>
      <w:r w:rsidRPr="003C6EC0">
        <w:rPr>
          <w:color w:val="000000"/>
        </w:rPr>
        <w:t>о</w:t>
      </w:r>
      <w:r w:rsidRPr="003C6EC0">
        <w:rPr>
          <w:color w:val="000000"/>
        </w:rPr>
        <w:t>текание и в совокупности с установлением связи между чувством и пре</w:t>
      </w:r>
      <w:r w:rsidRPr="003C6EC0">
        <w:rPr>
          <w:color w:val="000000"/>
        </w:rPr>
        <w:t>д</w:t>
      </w:r>
      <w:r w:rsidRPr="003C6EC0">
        <w:rPr>
          <w:color w:val="000000"/>
        </w:rPr>
        <w:t>ставлением создает предпосылки для их регуляции.</w:t>
      </w:r>
    </w:p>
    <w:p w:rsidR="00E27F09" w:rsidRPr="003C6EC0" w:rsidRDefault="00E27F09" w:rsidP="008B4804">
      <w:pPr>
        <w:pStyle w:val="a6"/>
        <w:spacing w:line="360" w:lineRule="auto"/>
        <w:ind w:firstLine="709"/>
        <w:jc w:val="both"/>
        <w:rPr>
          <w:color w:val="000000"/>
        </w:rPr>
      </w:pPr>
      <w:r w:rsidRPr="003C6EC0">
        <w:rPr>
          <w:color w:val="000000"/>
        </w:rPr>
        <w:t xml:space="preserve">Эмоциональное развитие дошкольника </w:t>
      </w:r>
      <w:proofErr w:type="gramStart"/>
      <w:r w:rsidRPr="003C6EC0">
        <w:rPr>
          <w:color w:val="000000"/>
        </w:rPr>
        <w:t>связано</w:t>
      </w:r>
      <w:proofErr w:type="gramEnd"/>
      <w:r w:rsidRPr="003C6EC0">
        <w:rPr>
          <w:color w:val="000000"/>
        </w:rPr>
        <w:t xml:space="preserve"> прежде всего, с поя</w:t>
      </w:r>
      <w:r w:rsidRPr="003C6EC0">
        <w:rPr>
          <w:color w:val="000000"/>
        </w:rPr>
        <w:t>в</w:t>
      </w:r>
      <w:r w:rsidRPr="003C6EC0">
        <w:rPr>
          <w:color w:val="000000"/>
        </w:rPr>
        <w:t>лением у него новых интересов, мотивов и потребностей. Важнейшим изм</w:t>
      </w:r>
      <w:r w:rsidRPr="003C6EC0">
        <w:rPr>
          <w:color w:val="000000"/>
        </w:rPr>
        <w:t>е</w:t>
      </w:r>
      <w:r w:rsidRPr="003C6EC0">
        <w:rPr>
          <w:color w:val="000000"/>
        </w:rPr>
        <w:t>нением в мотивационной сфере выступает возникновение общественных м</w:t>
      </w:r>
      <w:r w:rsidRPr="003C6EC0">
        <w:rPr>
          <w:color w:val="000000"/>
        </w:rPr>
        <w:t>о</w:t>
      </w:r>
      <w:r w:rsidRPr="003C6EC0">
        <w:rPr>
          <w:color w:val="000000"/>
        </w:rPr>
        <w:t>тивов, уже не обусловленных достижением узколичных утилитарных целей.</w:t>
      </w:r>
    </w:p>
    <w:p w:rsidR="008B4804" w:rsidRDefault="00E27F09" w:rsidP="008B4804">
      <w:pPr>
        <w:pStyle w:val="a6"/>
        <w:spacing w:line="360" w:lineRule="auto"/>
        <w:ind w:firstLine="709"/>
        <w:jc w:val="both"/>
        <w:rPr>
          <w:color w:val="000000"/>
        </w:rPr>
      </w:pPr>
      <w:r w:rsidRPr="003C6EC0">
        <w:rPr>
          <w:color w:val="000000"/>
        </w:rPr>
        <w:t>Поэтому интенсивно начинают развиваться социальные эмоции и нравственные чувства. К изменениям в эмоциональной сфере приводит уст</w:t>
      </w:r>
      <w:r w:rsidRPr="003C6EC0">
        <w:rPr>
          <w:color w:val="000000"/>
        </w:rPr>
        <w:t>а</w:t>
      </w:r>
      <w:r w:rsidRPr="003C6EC0">
        <w:rPr>
          <w:color w:val="000000"/>
        </w:rPr>
        <w:t>новление иерархии мотивов. Выделение основного мотива, которому подч</w:t>
      </w:r>
      <w:r w:rsidRPr="003C6EC0">
        <w:rPr>
          <w:color w:val="000000"/>
        </w:rPr>
        <w:t>и</w:t>
      </w:r>
      <w:r w:rsidRPr="003C6EC0">
        <w:rPr>
          <w:color w:val="000000"/>
        </w:rPr>
        <w:t xml:space="preserve">нена целая система других, стимулирует </w:t>
      </w:r>
      <w:proofErr w:type="gramStart"/>
      <w:r w:rsidRPr="003C6EC0">
        <w:rPr>
          <w:color w:val="000000"/>
        </w:rPr>
        <w:t>устойчивые</w:t>
      </w:r>
      <w:proofErr w:type="gramEnd"/>
      <w:r w:rsidRPr="003C6EC0">
        <w:rPr>
          <w:color w:val="000000"/>
        </w:rPr>
        <w:t xml:space="preserve"> и глубокие пережив</w:t>
      </w:r>
      <w:r w:rsidRPr="003C6EC0">
        <w:rPr>
          <w:color w:val="000000"/>
        </w:rPr>
        <w:t>а</w:t>
      </w:r>
      <w:r w:rsidRPr="003C6EC0">
        <w:rPr>
          <w:color w:val="000000"/>
        </w:rPr>
        <w:t>нию. Чувства теряют ситуативность, становятся более глубокими по смыслу содержания, возникают в ответ на предполагаемые мысленные обстоятел</w:t>
      </w:r>
      <w:r w:rsidRPr="003C6EC0">
        <w:rPr>
          <w:color w:val="000000"/>
        </w:rPr>
        <w:t>ь</w:t>
      </w:r>
      <w:r w:rsidRPr="003C6EC0">
        <w:rPr>
          <w:color w:val="000000"/>
        </w:rPr>
        <w:t xml:space="preserve">ства. </w:t>
      </w:r>
    </w:p>
    <w:p w:rsidR="00E27F09" w:rsidRPr="003C6EC0" w:rsidRDefault="00E27F09" w:rsidP="008B4804">
      <w:pPr>
        <w:pStyle w:val="a6"/>
        <w:spacing w:line="360" w:lineRule="auto"/>
        <w:ind w:firstLine="709"/>
        <w:jc w:val="both"/>
        <w:rPr>
          <w:color w:val="000000"/>
        </w:rPr>
      </w:pPr>
      <w:r w:rsidRPr="003C6EC0">
        <w:rPr>
          <w:color w:val="000000"/>
        </w:rPr>
        <w:t>Изменения в эмоциональной сфере связаны с развитием не только м</w:t>
      </w:r>
      <w:r w:rsidRPr="003C6EC0">
        <w:rPr>
          <w:color w:val="000000"/>
        </w:rPr>
        <w:t>о</w:t>
      </w:r>
      <w:r w:rsidRPr="003C6EC0">
        <w:rPr>
          <w:color w:val="000000"/>
        </w:rPr>
        <w:t>тивационной, но и познавательной сферы личности, самосознания. Включ</w:t>
      </w:r>
      <w:r w:rsidRPr="003C6EC0">
        <w:rPr>
          <w:color w:val="000000"/>
        </w:rPr>
        <w:t>е</w:t>
      </w:r>
      <w:r w:rsidRPr="003C6EC0">
        <w:rPr>
          <w:color w:val="000000"/>
        </w:rPr>
        <w:t>ние речи в эмоциональные процессы обеспечивает их интеллектуализацию, когда они становятся более осознанными, обобщенными.</w:t>
      </w:r>
    </w:p>
    <w:p w:rsidR="00E27F09" w:rsidRPr="003C6EC0" w:rsidRDefault="00E27F09" w:rsidP="008B4804">
      <w:pPr>
        <w:pStyle w:val="a6"/>
        <w:spacing w:line="360" w:lineRule="auto"/>
        <w:ind w:firstLine="709"/>
        <w:jc w:val="both"/>
        <w:rPr>
          <w:color w:val="000000"/>
        </w:rPr>
      </w:pPr>
      <w:r w:rsidRPr="003C6EC0">
        <w:rPr>
          <w:color w:val="000000"/>
        </w:rPr>
        <w:t>Дошкольники с трудом сдерживают эмоции, Связанные с органич</w:t>
      </w:r>
      <w:r w:rsidRPr="003C6EC0">
        <w:rPr>
          <w:color w:val="000000"/>
        </w:rPr>
        <w:t>е</w:t>
      </w:r>
      <w:r w:rsidRPr="003C6EC0">
        <w:rPr>
          <w:color w:val="000000"/>
        </w:rPr>
        <w:t xml:space="preserve">скими потребностями. Развитие общения </w:t>
      </w:r>
      <w:proofErr w:type="gramStart"/>
      <w:r w:rsidRPr="003C6EC0">
        <w:rPr>
          <w:color w:val="000000"/>
        </w:rPr>
        <w:t>со</w:t>
      </w:r>
      <w:proofErr w:type="gramEnd"/>
      <w:r w:rsidRPr="003C6EC0">
        <w:rPr>
          <w:color w:val="000000"/>
        </w:rPr>
        <w:t xml:space="preserve"> взрослыми и сверстниками, ко</w:t>
      </w:r>
      <w:r w:rsidRPr="003C6EC0">
        <w:rPr>
          <w:color w:val="000000"/>
        </w:rPr>
        <w:t>л</w:t>
      </w:r>
      <w:r w:rsidRPr="003C6EC0">
        <w:rPr>
          <w:color w:val="000000"/>
        </w:rPr>
        <w:t>лективная деятельность, сюжетно – ролевая игра приводят к дальнейшему развитию симпатии, сочувствия, формированию товарищества. Интенсивно развиваются высшие чувства: нравственные, эстетические, познавательные. Источником гуманных чувств выступают взаимоотношения с близкими людьми. На предыдущих этапах детства проявлял доброжелательность, вн</w:t>
      </w:r>
      <w:r w:rsidRPr="003C6EC0">
        <w:rPr>
          <w:color w:val="000000"/>
        </w:rPr>
        <w:t>и</w:t>
      </w:r>
      <w:r w:rsidRPr="003C6EC0">
        <w:rPr>
          <w:color w:val="000000"/>
        </w:rPr>
        <w:t>мание, заботу, любовь, взрослый заложил мощный фундамент для становл</w:t>
      </w:r>
      <w:r w:rsidRPr="003C6EC0">
        <w:rPr>
          <w:color w:val="000000"/>
        </w:rPr>
        <w:t>е</w:t>
      </w:r>
      <w:r w:rsidRPr="003C6EC0">
        <w:rPr>
          <w:color w:val="000000"/>
        </w:rPr>
        <w:t>ния нравственных чувств</w:t>
      </w:r>
      <w:r>
        <w:rPr>
          <w:color w:val="000000"/>
        </w:rPr>
        <w:t xml:space="preserve"> </w:t>
      </w:r>
      <w:r w:rsidRPr="009D6B57">
        <w:rPr>
          <w:color w:val="000000"/>
        </w:rPr>
        <w:t>[</w:t>
      </w:r>
      <w:r w:rsidR="008B4804">
        <w:rPr>
          <w:color w:val="000000"/>
        </w:rPr>
        <w:t>2</w:t>
      </w:r>
      <w:r>
        <w:rPr>
          <w:color w:val="000000"/>
        </w:rPr>
        <w:t>,</w:t>
      </w:r>
      <w:r w:rsidRPr="009D6B57">
        <w:rPr>
          <w:color w:val="000000"/>
        </w:rPr>
        <w:t xml:space="preserve"> </w:t>
      </w:r>
      <w:r>
        <w:rPr>
          <w:color w:val="000000"/>
          <w:lang w:val="en-US"/>
        </w:rPr>
        <w:t>c</w:t>
      </w:r>
      <w:r>
        <w:rPr>
          <w:color w:val="000000"/>
        </w:rPr>
        <w:t>.112</w:t>
      </w:r>
      <w:r w:rsidRPr="009D6B57">
        <w:rPr>
          <w:color w:val="000000"/>
        </w:rPr>
        <w:t>]</w:t>
      </w:r>
      <w:r w:rsidRPr="003C6EC0">
        <w:rPr>
          <w:color w:val="000000"/>
        </w:rPr>
        <w:t>.</w:t>
      </w:r>
    </w:p>
    <w:p w:rsidR="00E27F09" w:rsidRPr="003C6EC0" w:rsidRDefault="00E27F09" w:rsidP="008B4804">
      <w:pPr>
        <w:pStyle w:val="a6"/>
        <w:spacing w:line="360" w:lineRule="auto"/>
        <w:ind w:firstLine="709"/>
        <w:jc w:val="both"/>
        <w:rPr>
          <w:color w:val="000000"/>
        </w:rPr>
      </w:pPr>
      <w:r w:rsidRPr="003C6EC0">
        <w:rPr>
          <w:color w:val="000000"/>
        </w:rPr>
        <w:t>Практическое овладение нормами поведения является источником ра</w:t>
      </w:r>
      <w:r w:rsidRPr="003C6EC0">
        <w:rPr>
          <w:color w:val="000000"/>
        </w:rPr>
        <w:t>з</w:t>
      </w:r>
      <w:r w:rsidRPr="003C6EC0">
        <w:rPr>
          <w:color w:val="000000"/>
        </w:rPr>
        <w:t>вития нравственных чувств. Переживания вызываются общественной сан</w:t>
      </w:r>
      <w:r w:rsidRPr="003C6EC0">
        <w:rPr>
          <w:color w:val="000000"/>
        </w:rPr>
        <w:t>к</w:t>
      </w:r>
      <w:r w:rsidRPr="003C6EC0">
        <w:rPr>
          <w:color w:val="000000"/>
        </w:rPr>
        <w:lastRenderedPageBreak/>
        <w:t>цией, мнением детского общества. Мощным фактором развития гуманных чувств является и сюжетно – ролевая игра, передавая эмоционально – выр</w:t>
      </w:r>
      <w:r w:rsidRPr="003C6EC0">
        <w:rPr>
          <w:color w:val="000000"/>
        </w:rPr>
        <w:t>а</w:t>
      </w:r>
      <w:r w:rsidRPr="003C6EC0">
        <w:rPr>
          <w:color w:val="000000"/>
        </w:rPr>
        <w:t>зительное содержание дети учатся разделять переживания других.</w:t>
      </w:r>
    </w:p>
    <w:p w:rsidR="00E27F09" w:rsidRPr="003C6EC0" w:rsidRDefault="00E27F09" w:rsidP="008B4804">
      <w:pPr>
        <w:pStyle w:val="a6"/>
        <w:spacing w:line="360" w:lineRule="auto"/>
        <w:ind w:firstLine="709"/>
        <w:jc w:val="both"/>
        <w:rPr>
          <w:color w:val="000000"/>
        </w:rPr>
      </w:pPr>
      <w:r w:rsidRPr="003C6EC0">
        <w:rPr>
          <w:color w:val="000000"/>
        </w:rPr>
        <w:t>В трудовой деятельности достигая результата, полезного для окр</w:t>
      </w:r>
      <w:r w:rsidRPr="003C6EC0">
        <w:rPr>
          <w:color w:val="000000"/>
        </w:rPr>
        <w:t>у</w:t>
      </w:r>
      <w:r w:rsidRPr="003C6EC0">
        <w:rPr>
          <w:color w:val="000000"/>
        </w:rPr>
        <w:t>жающих, возникает радость от общего успеха, удовлетворение от хорошего выполнения своих обязанностей, сочувствие усилием товарищей.</w:t>
      </w:r>
    </w:p>
    <w:p w:rsidR="00E27F09" w:rsidRPr="003C6EC0" w:rsidRDefault="00E27F09" w:rsidP="008B4804">
      <w:pPr>
        <w:pStyle w:val="a6"/>
        <w:spacing w:line="360" w:lineRule="auto"/>
        <w:ind w:firstLine="709"/>
        <w:jc w:val="both"/>
        <w:rPr>
          <w:color w:val="000000"/>
        </w:rPr>
      </w:pPr>
      <w:r w:rsidRPr="003C6EC0">
        <w:rPr>
          <w:color w:val="000000"/>
        </w:rPr>
        <w:t>Наиболее яркие положительные эмоции ребенок испытывает в ситу</w:t>
      </w:r>
      <w:r w:rsidRPr="003C6EC0">
        <w:rPr>
          <w:color w:val="000000"/>
        </w:rPr>
        <w:t>а</w:t>
      </w:r>
      <w:r w:rsidRPr="003C6EC0">
        <w:rPr>
          <w:color w:val="000000"/>
        </w:rPr>
        <w:t>ции сравнения себя с положительными литературными героями, активно ему сопереживая.</w:t>
      </w:r>
    </w:p>
    <w:p w:rsidR="00E27F09" w:rsidRPr="003C6EC0" w:rsidRDefault="00E27F09" w:rsidP="008B4804">
      <w:pPr>
        <w:pStyle w:val="a6"/>
        <w:spacing w:line="360" w:lineRule="auto"/>
        <w:ind w:firstLine="709"/>
        <w:jc w:val="both"/>
        <w:rPr>
          <w:color w:val="000000"/>
        </w:rPr>
      </w:pPr>
      <w:r w:rsidRPr="003C6EC0">
        <w:rPr>
          <w:color w:val="000000"/>
        </w:rPr>
        <w:t>Наиболее яркое чувство долга появляется в 6–7 лет. Ребенок осознает необходимость и обязательность правил общественного поведения и подч</w:t>
      </w:r>
      <w:r w:rsidRPr="003C6EC0">
        <w:rPr>
          <w:color w:val="000000"/>
        </w:rPr>
        <w:t>и</w:t>
      </w:r>
      <w:r w:rsidRPr="003C6EC0">
        <w:rPr>
          <w:color w:val="000000"/>
        </w:rPr>
        <w:t>няет им свои поступки. Возрастает способность к самооценке.</w:t>
      </w:r>
    </w:p>
    <w:p w:rsidR="00E27F09" w:rsidRPr="003C6EC0" w:rsidRDefault="00E27F09" w:rsidP="008B4804">
      <w:pPr>
        <w:pStyle w:val="a6"/>
        <w:spacing w:line="360" w:lineRule="auto"/>
        <w:ind w:firstLine="709"/>
        <w:jc w:val="both"/>
        <w:rPr>
          <w:color w:val="000000"/>
        </w:rPr>
      </w:pPr>
      <w:r w:rsidRPr="003C6EC0">
        <w:rPr>
          <w:color w:val="000000"/>
        </w:rPr>
        <w:t>Развитие интеллектуальных чу</w:t>
      </w:r>
      <w:proofErr w:type="gramStart"/>
      <w:r w:rsidRPr="003C6EC0">
        <w:rPr>
          <w:color w:val="000000"/>
        </w:rPr>
        <w:t>вств в д</w:t>
      </w:r>
      <w:proofErr w:type="gramEnd"/>
      <w:r w:rsidRPr="003C6EC0">
        <w:rPr>
          <w:color w:val="000000"/>
        </w:rPr>
        <w:t>ошкольном возрасте связано со становлением познавательной деятельности.</w:t>
      </w:r>
    </w:p>
    <w:p w:rsidR="00E27F09" w:rsidRPr="003C6EC0" w:rsidRDefault="00E27F09" w:rsidP="008B4804">
      <w:pPr>
        <w:pStyle w:val="a6"/>
        <w:spacing w:line="360" w:lineRule="auto"/>
        <w:ind w:firstLine="709"/>
        <w:jc w:val="both"/>
        <w:rPr>
          <w:color w:val="000000"/>
        </w:rPr>
      </w:pPr>
      <w:r w:rsidRPr="003C6EC0">
        <w:rPr>
          <w:color w:val="000000"/>
        </w:rPr>
        <w:t>Радость при узнавании нового, удивление и сомнение, яркие полож</w:t>
      </w:r>
      <w:r w:rsidRPr="003C6EC0">
        <w:rPr>
          <w:color w:val="000000"/>
        </w:rPr>
        <w:t>и</w:t>
      </w:r>
      <w:r w:rsidRPr="003C6EC0">
        <w:rPr>
          <w:color w:val="000000"/>
        </w:rPr>
        <w:t>тельные эмоции не только сопровождают маленькие открытия ребенка, но и вызывает их.</w:t>
      </w:r>
    </w:p>
    <w:p w:rsidR="00E27F09" w:rsidRPr="003C6EC0" w:rsidRDefault="00E27F09" w:rsidP="008B4804">
      <w:pPr>
        <w:pStyle w:val="a6"/>
        <w:spacing w:line="360" w:lineRule="auto"/>
        <w:ind w:firstLine="709"/>
        <w:jc w:val="both"/>
        <w:rPr>
          <w:color w:val="000000"/>
        </w:rPr>
      </w:pPr>
      <w:r w:rsidRPr="003C6EC0">
        <w:rPr>
          <w:color w:val="000000"/>
        </w:rPr>
        <w:t>Развитие эстетических чу</w:t>
      </w:r>
      <w:proofErr w:type="gramStart"/>
      <w:r w:rsidRPr="003C6EC0">
        <w:rPr>
          <w:color w:val="000000"/>
        </w:rPr>
        <w:t>вств св</w:t>
      </w:r>
      <w:proofErr w:type="gramEnd"/>
      <w:r w:rsidRPr="003C6EC0">
        <w:rPr>
          <w:color w:val="000000"/>
        </w:rPr>
        <w:t>язано со становлением собственной художественно – творческой деятельности детей и художественного восп</w:t>
      </w:r>
      <w:r w:rsidRPr="003C6EC0">
        <w:rPr>
          <w:color w:val="000000"/>
        </w:rPr>
        <w:t>и</w:t>
      </w:r>
      <w:r w:rsidRPr="003C6EC0">
        <w:rPr>
          <w:color w:val="000000"/>
        </w:rPr>
        <w:t xml:space="preserve">тания. Эстетические чувства детей взаимосвязаны с </w:t>
      </w:r>
      <w:proofErr w:type="gramStart"/>
      <w:r w:rsidRPr="003C6EC0">
        <w:rPr>
          <w:color w:val="000000"/>
        </w:rPr>
        <w:t>нравственными</w:t>
      </w:r>
      <w:proofErr w:type="gramEnd"/>
      <w:r w:rsidRPr="003C6EC0">
        <w:rPr>
          <w:color w:val="000000"/>
        </w:rPr>
        <w:t xml:space="preserve">. Ребенок одобряет </w:t>
      </w:r>
      <w:proofErr w:type="gramStart"/>
      <w:r w:rsidRPr="003C6EC0">
        <w:rPr>
          <w:color w:val="000000"/>
        </w:rPr>
        <w:t>прекрасное</w:t>
      </w:r>
      <w:proofErr w:type="gramEnd"/>
      <w:r w:rsidRPr="003C6EC0">
        <w:rPr>
          <w:color w:val="000000"/>
        </w:rPr>
        <w:t xml:space="preserve"> доброе, осуждает безобразное и злое в жизни, искусс</w:t>
      </w:r>
      <w:r w:rsidRPr="003C6EC0">
        <w:rPr>
          <w:color w:val="000000"/>
        </w:rPr>
        <w:t>т</w:t>
      </w:r>
      <w:r w:rsidRPr="003C6EC0">
        <w:rPr>
          <w:color w:val="000000"/>
        </w:rPr>
        <w:t>ве, литературе.</w:t>
      </w:r>
    </w:p>
    <w:p w:rsidR="00E27F09" w:rsidRPr="00DE04CE" w:rsidRDefault="00E27F09" w:rsidP="008B4804">
      <w:pPr>
        <w:pStyle w:val="5"/>
        <w:keepNext w:val="0"/>
        <w:spacing w:line="360" w:lineRule="auto"/>
        <w:ind w:firstLine="709"/>
        <w:jc w:val="both"/>
        <w:rPr>
          <w:b w:val="0"/>
          <w:bCs w:val="0"/>
          <w:iCs/>
          <w:color w:val="000000"/>
          <w:position w:val="0"/>
        </w:rPr>
      </w:pPr>
      <w:r w:rsidRPr="00DE04CE">
        <w:rPr>
          <w:b w:val="0"/>
          <w:bCs w:val="0"/>
          <w:iCs/>
          <w:color w:val="000000"/>
          <w:position w:val="0"/>
        </w:rPr>
        <w:t>Особенности эмоционального развития в дошкольном возрасте.</w:t>
      </w:r>
    </w:p>
    <w:p w:rsidR="00E27F09" w:rsidRPr="003C6EC0" w:rsidRDefault="00E27F09" w:rsidP="008B4804">
      <w:pPr>
        <w:pStyle w:val="2"/>
        <w:numPr>
          <w:ilvl w:val="0"/>
          <w:numId w:val="9"/>
        </w:numPr>
        <w:tabs>
          <w:tab w:val="clear" w:pos="643"/>
          <w:tab w:val="num" w:pos="926"/>
        </w:tabs>
        <w:spacing w:line="360" w:lineRule="auto"/>
        <w:ind w:left="0" w:firstLine="709"/>
        <w:jc w:val="both"/>
        <w:rPr>
          <w:color w:val="000000"/>
        </w:rPr>
      </w:pPr>
      <w:r w:rsidRPr="003C6EC0">
        <w:rPr>
          <w:color w:val="000000"/>
        </w:rPr>
        <w:t>ребенок осваивает социальные формы выражения чувств;</w:t>
      </w:r>
    </w:p>
    <w:p w:rsidR="00E27F09" w:rsidRPr="003C6EC0" w:rsidRDefault="00E27F09" w:rsidP="008B4804">
      <w:pPr>
        <w:pStyle w:val="2"/>
        <w:numPr>
          <w:ilvl w:val="0"/>
          <w:numId w:val="9"/>
        </w:numPr>
        <w:tabs>
          <w:tab w:val="clear" w:pos="643"/>
          <w:tab w:val="num" w:pos="926"/>
        </w:tabs>
        <w:spacing w:line="360" w:lineRule="auto"/>
        <w:ind w:left="0" w:firstLine="709"/>
        <w:jc w:val="both"/>
        <w:rPr>
          <w:color w:val="000000"/>
        </w:rPr>
      </w:pPr>
      <w:r w:rsidRPr="003C6EC0">
        <w:rPr>
          <w:color w:val="000000"/>
        </w:rPr>
        <w:t>изменяется роль эмоций в деятельности ребенка, формируется эм</w:t>
      </w:r>
      <w:r w:rsidRPr="003C6EC0">
        <w:rPr>
          <w:color w:val="000000"/>
        </w:rPr>
        <w:t>о</w:t>
      </w:r>
      <w:r w:rsidRPr="003C6EC0">
        <w:rPr>
          <w:color w:val="000000"/>
        </w:rPr>
        <w:t>циональное предвосхищение;</w:t>
      </w:r>
    </w:p>
    <w:p w:rsidR="00E27F09" w:rsidRPr="003C6EC0" w:rsidRDefault="00E27F09" w:rsidP="008B4804">
      <w:pPr>
        <w:pStyle w:val="2"/>
        <w:numPr>
          <w:ilvl w:val="0"/>
          <w:numId w:val="9"/>
        </w:numPr>
        <w:tabs>
          <w:tab w:val="clear" w:pos="643"/>
          <w:tab w:val="num" w:pos="926"/>
        </w:tabs>
        <w:spacing w:line="360" w:lineRule="auto"/>
        <w:ind w:left="0" w:firstLine="709"/>
        <w:jc w:val="both"/>
        <w:rPr>
          <w:color w:val="000000"/>
        </w:rPr>
      </w:pPr>
      <w:r w:rsidRPr="003C6EC0">
        <w:rPr>
          <w:color w:val="000000"/>
        </w:rPr>
        <w:t>Чувства становятся более осознанными, обобщенными, разумными, произвольными;</w:t>
      </w:r>
    </w:p>
    <w:p w:rsidR="00E27F09" w:rsidRPr="00900F38" w:rsidRDefault="00E27F09" w:rsidP="008B4804">
      <w:pPr>
        <w:pStyle w:val="2"/>
        <w:numPr>
          <w:ilvl w:val="0"/>
          <w:numId w:val="9"/>
        </w:numPr>
        <w:tabs>
          <w:tab w:val="clear" w:pos="643"/>
          <w:tab w:val="num" w:pos="926"/>
        </w:tabs>
        <w:spacing w:line="360" w:lineRule="auto"/>
        <w:ind w:left="0" w:firstLine="709"/>
        <w:jc w:val="both"/>
        <w:rPr>
          <w:color w:val="000000"/>
        </w:rPr>
      </w:pPr>
      <w:r w:rsidRPr="003C6EC0">
        <w:rPr>
          <w:color w:val="000000"/>
        </w:rPr>
        <w:lastRenderedPageBreak/>
        <w:t>Формируются высшие чувства – нравственные, интеллектуальные, эстетические.</w:t>
      </w:r>
    </w:p>
    <w:p w:rsidR="00E27F09" w:rsidRPr="003C6EC0" w:rsidRDefault="00E27F09" w:rsidP="008B4804">
      <w:pPr>
        <w:pStyle w:val="a6"/>
        <w:spacing w:line="360" w:lineRule="auto"/>
        <w:ind w:firstLine="709"/>
        <w:jc w:val="both"/>
        <w:rPr>
          <w:i/>
          <w:iCs/>
          <w:color w:val="000000"/>
          <w:u w:val="single"/>
        </w:rPr>
      </w:pPr>
      <w:proofErr w:type="gramStart"/>
      <w:r w:rsidRPr="003C6EC0">
        <w:rPr>
          <w:color w:val="000000"/>
        </w:rPr>
        <w:t>Существует достаточно средств и методов для эмоционального разв</w:t>
      </w:r>
      <w:r w:rsidRPr="003C6EC0">
        <w:rPr>
          <w:color w:val="000000"/>
        </w:rPr>
        <w:t>и</w:t>
      </w:r>
      <w:r w:rsidRPr="003C6EC0">
        <w:rPr>
          <w:color w:val="000000"/>
        </w:rPr>
        <w:t>тия детей дошкольного возраста, например такие как:</w:t>
      </w:r>
      <w:proofErr w:type="gramEnd"/>
    </w:p>
    <w:p w:rsidR="00E27F09" w:rsidRPr="00C358EA" w:rsidRDefault="00E27F09" w:rsidP="008B4804">
      <w:pPr>
        <w:pStyle w:val="a6"/>
        <w:numPr>
          <w:ilvl w:val="0"/>
          <w:numId w:val="12"/>
        </w:numPr>
        <w:spacing w:line="360" w:lineRule="auto"/>
        <w:jc w:val="both"/>
        <w:rPr>
          <w:color w:val="000000"/>
        </w:rPr>
      </w:pPr>
      <w:r w:rsidRPr="00C358EA">
        <w:rPr>
          <w:iCs/>
          <w:color w:val="000000"/>
        </w:rPr>
        <w:t>сюжетно-ролевые игры</w:t>
      </w:r>
      <w:r w:rsidRPr="00C358EA">
        <w:rPr>
          <w:color w:val="000000"/>
        </w:rPr>
        <w:t>;</w:t>
      </w:r>
    </w:p>
    <w:p w:rsidR="00E27F09" w:rsidRPr="00C358EA" w:rsidRDefault="00E27F09" w:rsidP="008B4804">
      <w:pPr>
        <w:pStyle w:val="a6"/>
        <w:numPr>
          <w:ilvl w:val="0"/>
          <w:numId w:val="12"/>
        </w:numPr>
        <w:spacing w:line="360" w:lineRule="auto"/>
        <w:jc w:val="both"/>
        <w:rPr>
          <w:iCs/>
          <w:color w:val="000000"/>
        </w:rPr>
      </w:pPr>
      <w:r w:rsidRPr="00C358EA">
        <w:rPr>
          <w:iCs/>
          <w:color w:val="000000"/>
        </w:rPr>
        <w:t>трудовое воспитание;</w:t>
      </w:r>
    </w:p>
    <w:p w:rsidR="00E27F09" w:rsidRPr="00C358EA" w:rsidRDefault="00E27F09" w:rsidP="008B4804">
      <w:pPr>
        <w:pStyle w:val="a6"/>
        <w:numPr>
          <w:ilvl w:val="0"/>
          <w:numId w:val="12"/>
        </w:numPr>
        <w:spacing w:line="360" w:lineRule="auto"/>
        <w:jc w:val="both"/>
        <w:rPr>
          <w:iCs/>
          <w:color w:val="000000"/>
        </w:rPr>
      </w:pPr>
      <w:r w:rsidRPr="00C358EA">
        <w:rPr>
          <w:iCs/>
          <w:color w:val="000000"/>
        </w:rPr>
        <w:t>театрализованная деятельность;</w:t>
      </w:r>
    </w:p>
    <w:p w:rsidR="00E27F09" w:rsidRPr="00C358EA" w:rsidRDefault="00E27F09" w:rsidP="008B4804">
      <w:pPr>
        <w:pStyle w:val="a6"/>
        <w:numPr>
          <w:ilvl w:val="0"/>
          <w:numId w:val="12"/>
        </w:numPr>
        <w:spacing w:line="360" w:lineRule="auto"/>
        <w:jc w:val="both"/>
        <w:rPr>
          <w:iCs/>
          <w:color w:val="000000"/>
        </w:rPr>
      </w:pPr>
      <w:r w:rsidRPr="00C358EA">
        <w:rPr>
          <w:iCs/>
          <w:color w:val="000000"/>
        </w:rPr>
        <w:t>совместные праздники, досуги;</w:t>
      </w:r>
    </w:p>
    <w:p w:rsidR="00E27F09" w:rsidRPr="00C358EA" w:rsidRDefault="00E27F09" w:rsidP="008B4804">
      <w:pPr>
        <w:pStyle w:val="a6"/>
        <w:numPr>
          <w:ilvl w:val="0"/>
          <w:numId w:val="12"/>
        </w:numPr>
        <w:spacing w:line="360" w:lineRule="auto"/>
        <w:jc w:val="both"/>
        <w:rPr>
          <w:iCs/>
          <w:color w:val="000000"/>
        </w:rPr>
      </w:pPr>
      <w:r w:rsidRPr="00C358EA">
        <w:rPr>
          <w:iCs/>
          <w:color w:val="000000"/>
        </w:rPr>
        <w:t>использование художественной литературы;</w:t>
      </w:r>
    </w:p>
    <w:p w:rsidR="00E27F09" w:rsidRPr="00C358EA" w:rsidRDefault="00E27F09" w:rsidP="008B4804">
      <w:pPr>
        <w:pStyle w:val="a6"/>
        <w:numPr>
          <w:ilvl w:val="0"/>
          <w:numId w:val="12"/>
        </w:numPr>
        <w:spacing w:line="360" w:lineRule="auto"/>
        <w:jc w:val="both"/>
        <w:rPr>
          <w:iCs/>
          <w:color w:val="000000"/>
        </w:rPr>
      </w:pPr>
      <w:r w:rsidRPr="00C358EA">
        <w:rPr>
          <w:iCs/>
          <w:color w:val="000000"/>
        </w:rPr>
        <w:t>использование музыки;</w:t>
      </w:r>
    </w:p>
    <w:p w:rsidR="00E27F09" w:rsidRPr="00C358EA" w:rsidRDefault="00E27F09" w:rsidP="008B4804">
      <w:pPr>
        <w:pStyle w:val="a6"/>
        <w:numPr>
          <w:ilvl w:val="0"/>
          <w:numId w:val="12"/>
        </w:numPr>
        <w:spacing w:line="360" w:lineRule="auto"/>
        <w:jc w:val="both"/>
        <w:rPr>
          <w:iCs/>
          <w:color w:val="000000"/>
        </w:rPr>
      </w:pPr>
      <w:r w:rsidRPr="00C358EA">
        <w:rPr>
          <w:iCs/>
          <w:color w:val="000000"/>
        </w:rPr>
        <w:t>изобразительная деятельность;</w:t>
      </w:r>
    </w:p>
    <w:p w:rsidR="00E27F09" w:rsidRPr="00C358EA" w:rsidRDefault="00E27F09" w:rsidP="008B4804">
      <w:pPr>
        <w:pStyle w:val="a6"/>
        <w:numPr>
          <w:ilvl w:val="0"/>
          <w:numId w:val="12"/>
        </w:numPr>
        <w:spacing w:line="360" w:lineRule="auto"/>
        <w:jc w:val="both"/>
        <w:rPr>
          <w:iCs/>
          <w:color w:val="000000"/>
        </w:rPr>
      </w:pPr>
      <w:r w:rsidRPr="00C358EA">
        <w:rPr>
          <w:iCs/>
          <w:color w:val="000000"/>
        </w:rPr>
        <w:t>наглядность;</w:t>
      </w:r>
    </w:p>
    <w:p w:rsidR="00E27F09" w:rsidRPr="00C358EA" w:rsidRDefault="00E27F09" w:rsidP="008B4804">
      <w:pPr>
        <w:pStyle w:val="a6"/>
        <w:numPr>
          <w:ilvl w:val="0"/>
          <w:numId w:val="12"/>
        </w:numPr>
        <w:spacing w:line="360" w:lineRule="auto"/>
        <w:jc w:val="both"/>
        <w:rPr>
          <w:iCs/>
          <w:color w:val="000000"/>
        </w:rPr>
      </w:pPr>
      <w:r w:rsidRPr="00C358EA">
        <w:rPr>
          <w:iCs/>
          <w:color w:val="000000"/>
        </w:rPr>
        <w:t>моделирование;</w:t>
      </w:r>
    </w:p>
    <w:p w:rsidR="00E27F09" w:rsidRPr="00C358EA" w:rsidRDefault="00E27F09" w:rsidP="008B4804">
      <w:pPr>
        <w:pStyle w:val="a6"/>
        <w:numPr>
          <w:ilvl w:val="0"/>
          <w:numId w:val="12"/>
        </w:numPr>
        <w:spacing w:line="360" w:lineRule="auto"/>
        <w:jc w:val="both"/>
        <w:rPr>
          <w:iCs/>
          <w:color w:val="000000"/>
        </w:rPr>
      </w:pPr>
      <w:r w:rsidRPr="00C358EA">
        <w:rPr>
          <w:iCs/>
          <w:color w:val="000000"/>
        </w:rPr>
        <w:t>развитие речи;</w:t>
      </w:r>
    </w:p>
    <w:p w:rsidR="00E27F09" w:rsidRPr="00C358EA" w:rsidRDefault="00E27F09" w:rsidP="008B4804">
      <w:pPr>
        <w:pStyle w:val="a6"/>
        <w:numPr>
          <w:ilvl w:val="0"/>
          <w:numId w:val="12"/>
        </w:numPr>
        <w:spacing w:line="360" w:lineRule="auto"/>
        <w:jc w:val="both"/>
        <w:rPr>
          <w:iCs/>
          <w:color w:val="000000"/>
        </w:rPr>
      </w:pPr>
      <w:r w:rsidRPr="00C358EA">
        <w:rPr>
          <w:iCs/>
          <w:color w:val="000000"/>
        </w:rPr>
        <w:t>подвижные игры.</w:t>
      </w:r>
    </w:p>
    <w:p w:rsidR="00E27F09" w:rsidRPr="003C6EC0" w:rsidRDefault="00E27F09" w:rsidP="008B4804">
      <w:pPr>
        <w:pStyle w:val="a6"/>
        <w:spacing w:line="360" w:lineRule="auto"/>
        <w:ind w:firstLine="709"/>
        <w:jc w:val="both"/>
        <w:rPr>
          <w:color w:val="000000"/>
        </w:rPr>
      </w:pPr>
      <w:r w:rsidRPr="00C358EA">
        <w:rPr>
          <w:i/>
          <w:iCs/>
          <w:color w:val="000000"/>
        </w:rPr>
        <w:t>Подвижная игра</w:t>
      </w:r>
      <w:r w:rsidRPr="003C6EC0">
        <w:rPr>
          <w:color w:val="000000"/>
        </w:rPr>
        <w:t xml:space="preserve"> – сложная эмоциональная деятельность детей, н</w:t>
      </w:r>
      <w:r w:rsidRPr="003C6EC0">
        <w:rPr>
          <w:color w:val="000000"/>
        </w:rPr>
        <w:t>а</w:t>
      </w:r>
      <w:r w:rsidRPr="003C6EC0">
        <w:rPr>
          <w:color w:val="000000"/>
        </w:rPr>
        <w:t>правленная на решение двигательных задач, основанная на движении и н</w:t>
      </w:r>
      <w:r w:rsidRPr="003C6EC0">
        <w:rPr>
          <w:color w:val="000000"/>
        </w:rPr>
        <w:t>а</w:t>
      </w:r>
      <w:r w:rsidRPr="003C6EC0">
        <w:rPr>
          <w:color w:val="000000"/>
        </w:rPr>
        <w:t xml:space="preserve">личии правил. </w:t>
      </w:r>
    </w:p>
    <w:p w:rsidR="00E27F09" w:rsidRPr="003C6EC0" w:rsidRDefault="00E27F09" w:rsidP="008B4804">
      <w:pPr>
        <w:pStyle w:val="a6"/>
        <w:spacing w:line="360" w:lineRule="auto"/>
        <w:ind w:firstLine="709"/>
        <w:jc w:val="both"/>
        <w:rPr>
          <w:color w:val="000000"/>
        </w:rPr>
      </w:pPr>
      <w:proofErr w:type="gramStart"/>
      <w:r w:rsidRPr="003C6EC0">
        <w:rPr>
          <w:color w:val="000000"/>
        </w:rPr>
        <w:t>Игра активизирует дыхание, кровообращение и обменные процессы, совершенствует движения, развивает их координацию, формирует быстроту, силу, выносливость, учит детей действовать в соответствии с правилами, осознанно действовать в изменяющийся игровой ситуации, познавать окр</w:t>
      </w:r>
      <w:r w:rsidRPr="003C6EC0">
        <w:rPr>
          <w:color w:val="000000"/>
        </w:rPr>
        <w:t>у</w:t>
      </w:r>
      <w:r w:rsidRPr="003C6EC0">
        <w:rPr>
          <w:color w:val="000000"/>
        </w:rPr>
        <w:t>жающий мир, активизирует память, представления, развивает мышление, в</w:t>
      </w:r>
      <w:r w:rsidRPr="003C6EC0">
        <w:rPr>
          <w:color w:val="000000"/>
        </w:rPr>
        <w:t>о</w:t>
      </w:r>
      <w:r w:rsidRPr="003C6EC0">
        <w:rPr>
          <w:color w:val="000000"/>
        </w:rPr>
        <w:t>ображение, пополняет словарный запас и обогащает речь детей, учит дейс</w:t>
      </w:r>
      <w:r w:rsidRPr="003C6EC0">
        <w:rPr>
          <w:color w:val="000000"/>
        </w:rPr>
        <w:t>т</w:t>
      </w:r>
      <w:r w:rsidRPr="003C6EC0">
        <w:rPr>
          <w:color w:val="000000"/>
        </w:rPr>
        <w:t>вовать в коллективе, подчиняться общим требованиям, формирует честность, справедливость, дисциплинированность, учит дружить, сопереживать, пом</w:t>
      </w:r>
      <w:r w:rsidRPr="003C6EC0">
        <w:rPr>
          <w:color w:val="000000"/>
        </w:rPr>
        <w:t>о</w:t>
      </w:r>
      <w:r w:rsidRPr="003C6EC0">
        <w:rPr>
          <w:color w:val="000000"/>
        </w:rPr>
        <w:t>гать</w:t>
      </w:r>
      <w:proofErr w:type="gramEnd"/>
      <w:r w:rsidRPr="003C6EC0">
        <w:rPr>
          <w:color w:val="000000"/>
        </w:rPr>
        <w:t xml:space="preserve"> друг другу, развивает чувство ритма, способствует овладению простра</w:t>
      </w:r>
      <w:r w:rsidRPr="003C6EC0">
        <w:rPr>
          <w:color w:val="000000"/>
        </w:rPr>
        <w:t>н</w:t>
      </w:r>
      <w:r w:rsidRPr="003C6EC0">
        <w:rPr>
          <w:color w:val="000000"/>
        </w:rPr>
        <w:t>ственной терминологии.</w:t>
      </w:r>
    </w:p>
    <w:p w:rsidR="00E27F09" w:rsidRPr="003C6EC0" w:rsidRDefault="00E27F09" w:rsidP="008B4804">
      <w:pPr>
        <w:pStyle w:val="a6"/>
        <w:spacing w:line="360" w:lineRule="auto"/>
        <w:ind w:firstLine="709"/>
        <w:jc w:val="both"/>
        <w:rPr>
          <w:color w:val="000000"/>
        </w:rPr>
      </w:pPr>
      <w:r w:rsidRPr="003C6EC0">
        <w:rPr>
          <w:color w:val="000000"/>
        </w:rPr>
        <w:lastRenderedPageBreak/>
        <w:t>В игре дети знакомятся с новыми словами и соответствующими пре</w:t>
      </w:r>
      <w:r w:rsidRPr="003C6EC0">
        <w:rPr>
          <w:color w:val="000000"/>
        </w:rPr>
        <w:t>д</w:t>
      </w:r>
      <w:r w:rsidRPr="003C6EC0">
        <w:rPr>
          <w:color w:val="000000"/>
        </w:rPr>
        <w:t>метами жизни, узнают взаимоотношения этих предметов и отношение к ним человека. Содержание подвижных игр отображает русскую жизнь, характер и быт русского народа.</w:t>
      </w:r>
    </w:p>
    <w:p w:rsidR="00E27F09" w:rsidRPr="003C6EC0" w:rsidRDefault="00E27F09" w:rsidP="008B4804">
      <w:pPr>
        <w:pStyle w:val="a6"/>
        <w:spacing w:line="360" w:lineRule="auto"/>
        <w:ind w:firstLine="709"/>
        <w:jc w:val="both"/>
        <w:rPr>
          <w:color w:val="000000"/>
        </w:rPr>
      </w:pPr>
      <w:r w:rsidRPr="003C6EC0">
        <w:rPr>
          <w:color w:val="000000"/>
        </w:rPr>
        <w:t>Ребенок, играя, все время стремиться вперед, а не назад. В играх дети все как бы делают втроем: их подсознание, их разум, их фантазии «работ</w:t>
      </w:r>
      <w:r w:rsidRPr="003C6EC0">
        <w:rPr>
          <w:color w:val="000000"/>
        </w:rPr>
        <w:t>а</w:t>
      </w:r>
      <w:r w:rsidRPr="003C6EC0">
        <w:rPr>
          <w:color w:val="000000"/>
        </w:rPr>
        <w:t>ют» синхронно, участвуют в осмыслении и отражении мира постоянно.</w:t>
      </w:r>
    </w:p>
    <w:p w:rsidR="00E27F09" w:rsidRPr="003C6EC0" w:rsidRDefault="00E27F09" w:rsidP="008B4804">
      <w:pPr>
        <w:pStyle w:val="a6"/>
        <w:spacing w:line="360" w:lineRule="auto"/>
        <w:ind w:firstLine="709"/>
        <w:jc w:val="both"/>
        <w:rPr>
          <w:color w:val="000000"/>
        </w:rPr>
      </w:pPr>
      <w:r w:rsidRPr="003C6EC0">
        <w:rPr>
          <w:color w:val="000000"/>
        </w:rPr>
        <w:t>Игры классифицируются: по сложности, двигательному содержанию, степени физической нагрузки, использованию пособий и снарядов, по пр</w:t>
      </w:r>
      <w:r w:rsidRPr="003C6EC0">
        <w:rPr>
          <w:color w:val="000000"/>
        </w:rPr>
        <w:t>е</w:t>
      </w:r>
      <w:r w:rsidRPr="003C6EC0">
        <w:rPr>
          <w:color w:val="000000"/>
        </w:rPr>
        <w:t>имущественному формированию физических качеств.</w:t>
      </w:r>
    </w:p>
    <w:p w:rsidR="00E27F09" w:rsidRPr="003C6EC0" w:rsidRDefault="000A15B5" w:rsidP="008B4804">
      <w:pPr>
        <w:pStyle w:val="a6"/>
        <w:spacing w:line="360" w:lineRule="auto"/>
        <w:ind w:firstLine="709"/>
        <w:jc w:val="both"/>
        <w:rPr>
          <w:color w:val="000000"/>
        </w:rPr>
      </w:pPr>
      <w:r w:rsidRPr="000A15B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9.95pt;margin-top:10.75pt;width:298.65pt;height:231.2pt;z-index:1">
            <v:imagedata r:id="rId7" o:title=""/>
          </v:shape>
          <o:OLEObject Type="Embed" ProgID="PBrush" ShapeID="_x0000_s1026" DrawAspect="Content" ObjectID="_1425327637" r:id="rId8"/>
        </w:pict>
      </w:r>
    </w:p>
    <w:p w:rsidR="00E27F09" w:rsidRDefault="00E27F09" w:rsidP="008B4804">
      <w:pPr>
        <w:pStyle w:val="a6"/>
        <w:spacing w:line="360" w:lineRule="auto"/>
        <w:ind w:firstLine="709"/>
        <w:jc w:val="both"/>
        <w:rPr>
          <w:color w:val="000000"/>
        </w:rPr>
      </w:pPr>
    </w:p>
    <w:p w:rsidR="00E27F09" w:rsidRDefault="00E27F09" w:rsidP="008B4804">
      <w:pPr>
        <w:pStyle w:val="a6"/>
        <w:spacing w:line="360" w:lineRule="auto"/>
        <w:ind w:firstLine="709"/>
        <w:jc w:val="both"/>
        <w:rPr>
          <w:color w:val="000000"/>
        </w:rPr>
      </w:pPr>
    </w:p>
    <w:p w:rsidR="00E27F09" w:rsidRDefault="00E27F09" w:rsidP="008B4804">
      <w:pPr>
        <w:pStyle w:val="a6"/>
        <w:spacing w:line="360" w:lineRule="auto"/>
        <w:ind w:firstLine="709"/>
        <w:jc w:val="both"/>
        <w:rPr>
          <w:color w:val="000000"/>
        </w:rPr>
      </w:pPr>
    </w:p>
    <w:p w:rsidR="00E27F09" w:rsidRDefault="00E27F09" w:rsidP="008B4804">
      <w:pPr>
        <w:pStyle w:val="a6"/>
        <w:spacing w:line="360" w:lineRule="auto"/>
        <w:ind w:firstLine="709"/>
        <w:jc w:val="both"/>
        <w:rPr>
          <w:color w:val="000000"/>
        </w:rPr>
      </w:pPr>
    </w:p>
    <w:p w:rsidR="00E27F09" w:rsidRDefault="00E27F09" w:rsidP="008B4804">
      <w:pPr>
        <w:pStyle w:val="a6"/>
        <w:spacing w:line="360" w:lineRule="auto"/>
        <w:ind w:firstLine="709"/>
        <w:jc w:val="both"/>
        <w:rPr>
          <w:color w:val="000000"/>
        </w:rPr>
      </w:pPr>
    </w:p>
    <w:p w:rsidR="00E27F09" w:rsidRDefault="00E27F09" w:rsidP="008B4804">
      <w:pPr>
        <w:pStyle w:val="a6"/>
        <w:spacing w:line="360" w:lineRule="auto"/>
        <w:ind w:firstLine="709"/>
        <w:jc w:val="both"/>
        <w:rPr>
          <w:color w:val="000000"/>
        </w:rPr>
      </w:pPr>
    </w:p>
    <w:p w:rsidR="00E27F09" w:rsidRDefault="00E27F09" w:rsidP="008B4804">
      <w:pPr>
        <w:pStyle w:val="a6"/>
        <w:spacing w:line="360" w:lineRule="auto"/>
        <w:ind w:firstLine="709"/>
        <w:jc w:val="both"/>
        <w:rPr>
          <w:color w:val="000000"/>
        </w:rPr>
      </w:pPr>
    </w:p>
    <w:p w:rsidR="00E27F09" w:rsidRDefault="00E27F09" w:rsidP="008B4804">
      <w:pPr>
        <w:pStyle w:val="a6"/>
        <w:spacing w:line="360" w:lineRule="auto"/>
        <w:ind w:firstLine="709"/>
        <w:jc w:val="both"/>
        <w:rPr>
          <w:color w:val="000000"/>
        </w:rPr>
      </w:pPr>
    </w:p>
    <w:p w:rsidR="008B4804" w:rsidRDefault="008B4804" w:rsidP="008B4804">
      <w:pPr>
        <w:pStyle w:val="a6"/>
        <w:spacing w:line="360" w:lineRule="auto"/>
        <w:rPr>
          <w:color w:val="000000"/>
        </w:rPr>
      </w:pPr>
    </w:p>
    <w:p w:rsidR="008B4804" w:rsidRDefault="008B4804" w:rsidP="006F44EB">
      <w:pPr>
        <w:pStyle w:val="a6"/>
        <w:spacing w:line="360" w:lineRule="auto"/>
        <w:jc w:val="center"/>
        <w:rPr>
          <w:i/>
          <w:color w:val="000000"/>
        </w:rPr>
      </w:pPr>
      <w:r>
        <w:rPr>
          <w:i/>
          <w:color w:val="000000"/>
        </w:rPr>
        <w:t>Рис. 1.</w:t>
      </w:r>
      <w:r w:rsidR="006F44EB">
        <w:rPr>
          <w:i/>
          <w:color w:val="000000"/>
        </w:rPr>
        <w:t>Классификация подвижных игр</w:t>
      </w:r>
    </w:p>
    <w:p w:rsidR="008B4804" w:rsidRPr="000C4F53" w:rsidRDefault="008B4804" w:rsidP="008B4804">
      <w:pPr>
        <w:pStyle w:val="a6"/>
        <w:spacing w:line="360" w:lineRule="auto"/>
        <w:ind w:firstLine="709"/>
        <w:jc w:val="center"/>
        <w:rPr>
          <w:i/>
          <w:color w:val="000000"/>
        </w:rPr>
      </w:pPr>
    </w:p>
    <w:p w:rsidR="00E27F09" w:rsidRPr="003C6EC0" w:rsidRDefault="00E27F09" w:rsidP="008B4804">
      <w:pPr>
        <w:pStyle w:val="a6"/>
        <w:spacing w:line="360" w:lineRule="auto"/>
        <w:ind w:firstLine="709"/>
        <w:jc w:val="both"/>
        <w:rPr>
          <w:color w:val="000000"/>
        </w:rPr>
      </w:pPr>
      <w:r w:rsidRPr="00F362EC">
        <w:rPr>
          <w:i/>
          <w:iCs/>
          <w:color w:val="000000"/>
        </w:rPr>
        <w:t>Сюжетные подвижные игры</w:t>
      </w:r>
      <w:r w:rsidRPr="003C6EC0">
        <w:rPr>
          <w:color w:val="000000"/>
        </w:rPr>
        <w:t xml:space="preserve"> отражают в условной форме жизненный или сюжетный эпизод (птицы и автомобили, пилоты, волк и гуси, обезьянки и ловцы). Сюжет игры и правила обуславливают характер движения </w:t>
      </w:r>
      <w:proofErr w:type="gramStart"/>
      <w:r w:rsidRPr="003C6EC0">
        <w:rPr>
          <w:color w:val="000000"/>
        </w:rPr>
        <w:t>игра</w:t>
      </w:r>
      <w:r w:rsidRPr="003C6EC0">
        <w:rPr>
          <w:color w:val="000000"/>
        </w:rPr>
        <w:t>ю</w:t>
      </w:r>
      <w:r w:rsidRPr="003C6EC0">
        <w:rPr>
          <w:color w:val="000000"/>
        </w:rPr>
        <w:t>щих</w:t>
      </w:r>
      <w:proofErr w:type="gramEnd"/>
      <w:r w:rsidRPr="003C6EC0">
        <w:rPr>
          <w:color w:val="000000"/>
        </w:rPr>
        <w:t>. Движения носят имитационный характер. Дети начинают, прекращают или изменяют движения в соответствии с правилами игры. Сюжетные по</w:t>
      </w:r>
      <w:r w:rsidRPr="003C6EC0">
        <w:rPr>
          <w:color w:val="000000"/>
        </w:rPr>
        <w:t>д</w:t>
      </w:r>
      <w:r w:rsidRPr="003C6EC0">
        <w:rPr>
          <w:color w:val="000000"/>
        </w:rPr>
        <w:t>вижные игры имеют широкое применение во всех возрастных группах. Пр</w:t>
      </w:r>
      <w:r w:rsidRPr="003C6EC0">
        <w:rPr>
          <w:color w:val="000000"/>
        </w:rPr>
        <w:t>е</w:t>
      </w:r>
      <w:r w:rsidRPr="003C6EC0">
        <w:rPr>
          <w:color w:val="000000"/>
        </w:rPr>
        <w:lastRenderedPageBreak/>
        <w:t>имущественно коллективные, это позволяет широко использовать игры в разных условиях и с разными целями.</w:t>
      </w:r>
    </w:p>
    <w:p w:rsidR="00E27F09" w:rsidRPr="003C6EC0" w:rsidRDefault="00E27F09" w:rsidP="008B4804">
      <w:pPr>
        <w:pStyle w:val="a6"/>
        <w:spacing w:line="360" w:lineRule="auto"/>
        <w:ind w:firstLine="709"/>
        <w:jc w:val="both"/>
        <w:rPr>
          <w:color w:val="000000"/>
        </w:rPr>
      </w:pPr>
      <w:r w:rsidRPr="00F362EC">
        <w:rPr>
          <w:i/>
          <w:iCs/>
          <w:color w:val="000000"/>
        </w:rPr>
        <w:t>Бессюжетные игры</w:t>
      </w:r>
      <w:r w:rsidRPr="003C6EC0">
        <w:rPr>
          <w:color w:val="000000"/>
        </w:rPr>
        <w:t xml:space="preserve"> типа </w:t>
      </w:r>
      <w:proofErr w:type="spellStart"/>
      <w:r w:rsidRPr="003C6EC0">
        <w:rPr>
          <w:color w:val="000000"/>
        </w:rPr>
        <w:t>ловишек</w:t>
      </w:r>
      <w:proofErr w:type="spellEnd"/>
      <w:r w:rsidRPr="003C6EC0">
        <w:rPr>
          <w:color w:val="000000"/>
        </w:rPr>
        <w:t>, перебежек, очень близки к сюже</w:t>
      </w:r>
      <w:r w:rsidRPr="003C6EC0">
        <w:rPr>
          <w:color w:val="000000"/>
        </w:rPr>
        <w:t>т</w:t>
      </w:r>
      <w:r w:rsidRPr="003C6EC0">
        <w:rPr>
          <w:color w:val="000000"/>
        </w:rPr>
        <w:t>ны</w:t>
      </w:r>
      <w:proofErr w:type="gramStart"/>
      <w:r w:rsidRPr="003C6EC0">
        <w:rPr>
          <w:color w:val="000000"/>
        </w:rPr>
        <w:t>м-</w:t>
      </w:r>
      <w:proofErr w:type="gramEnd"/>
      <w:r w:rsidRPr="003C6EC0">
        <w:rPr>
          <w:color w:val="000000"/>
        </w:rPr>
        <w:t xml:space="preserve"> в них ль нет образов, все остальные компоненты те же: наличие правил, ответственных ролей (</w:t>
      </w:r>
      <w:proofErr w:type="spellStart"/>
      <w:r w:rsidRPr="003C6EC0">
        <w:rPr>
          <w:color w:val="000000"/>
        </w:rPr>
        <w:t>ловишек</w:t>
      </w:r>
      <w:proofErr w:type="spellEnd"/>
      <w:r w:rsidRPr="003C6EC0">
        <w:rPr>
          <w:color w:val="000000"/>
        </w:rPr>
        <w:t>, салок), взаимосвязанные действия всех уч</w:t>
      </w:r>
      <w:r w:rsidRPr="003C6EC0">
        <w:rPr>
          <w:color w:val="000000"/>
        </w:rPr>
        <w:t>а</w:t>
      </w:r>
      <w:r w:rsidRPr="003C6EC0">
        <w:rPr>
          <w:color w:val="000000"/>
        </w:rPr>
        <w:t>стников.</w:t>
      </w:r>
    </w:p>
    <w:p w:rsidR="00E27F09" w:rsidRPr="003C6EC0" w:rsidRDefault="00E27F09" w:rsidP="008B4804">
      <w:pPr>
        <w:pStyle w:val="a6"/>
        <w:spacing w:line="360" w:lineRule="auto"/>
        <w:ind w:firstLine="709"/>
        <w:jc w:val="both"/>
        <w:rPr>
          <w:color w:val="000000"/>
        </w:rPr>
      </w:pPr>
      <w:r w:rsidRPr="003C6EC0">
        <w:rPr>
          <w:color w:val="000000"/>
        </w:rPr>
        <w:t>Бессюжетные игры требуют от детей большей самостоятельности, б</w:t>
      </w:r>
      <w:r w:rsidRPr="003C6EC0">
        <w:rPr>
          <w:color w:val="000000"/>
        </w:rPr>
        <w:t>ы</w:t>
      </w:r>
      <w:r w:rsidRPr="003C6EC0">
        <w:rPr>
          <w:color w:val="000000"/>
        </w:rPr>
        <w:t>строты и ловкости движений, ориентировки в пространстве. Постепенно и</w:t>
      </w:r>
      <w:r w:rsidRPr="003C6EC0">
        <w:rPr>
          <w:color w:val="000000"/>
        </w:rPr>
        <w:t>г</w:t>
      </w:r>
      <w:r w:rsidRPr="003C6EC0">
        <w:rPr>
          <w:color w:val="000000"/>
        </w:rPr>
        <w:t>ры усложняются, с более сложными заданиями.</w:t>
      </w:r>
    </w:p>
    <w:p w:rsidR="00E27F09" w:rsidRPr="003C6EC0" w:rsidRDefault="00E27F09" w:rsidP="008B4804">
      <w:pPr>
        <w:pStyle w:val="a6"/>
        <w:spacing w:line="360" w:lineRule="auto"/>
        <w:ind w:firstLine="709"/>
        <w:jc w:val="both"/>
        <w:rPr>
          <w:color w:val="000000"/>
        </w:rPr>
      </w:pPr>
      <w:r w:rsidRPr="00F362EC">
        <w:rPr>
          <w:i/>
          <w:iCs/>
          <w:color w:val="000000"/>
        </w:rPr>
        <w:t>Игры с элементами соревнования</w:t>
      </w:r>
      <w:r w:rsidRPr="003C6EC0">
        <w:rPr>
          <w:color w:val="000000"/>
        </w:rPr>
        <w:t xml:space="preserve"> («Чье звено скорее построится», «Кто скорее к своему флажку» и т. п.). В основе таких игр лежит выполнение определенных двигательных заданий в соответствии с правилами. Элементы соревнования побуждают детей к большей активности, к проявлению ра</w:t>
      </w:r>
      <w:r w:rsidRPr="003C6EC0">
        <w:rPr>
          <w:color w:val="000000"/>
        </w:rPr>
        <w:t>з</w:t>
      </w:r>
      <w:r w:rsidRPr="003C6EC0">
        <w:rPr>
          <w:color w:val="000000"/>
        </w:rPr>
        <w:t xml:space="preserve">личных волевых и двигательных качеств (быстроты, выдержки и т. д.) игры доступны детям </w:t>
      </w:r>
      <w:proofErr w:type="gramStart"/>
      <w:r w:rsidRPr="003C6EC0">
        <w:rPr>
          <w:color w:val="000000"/>
        </w:rPr>
        <w:t>более старшего</w:t>
      </w:r>
      <w:proofErr w:type="gramEnd"/>
      <w:r w:rsidRPr="003C6EC0">
        <w:rPr>
          <w:color w:val="000000"/>
        </w:rPr>
        <w:t xml:space="preserve"> возраста (5–6 лет), в младших группах их не проводят.</w:t>
      </w:r>
    </w:p>
    <w:p w:rsidR="00E27F09" w:rsidRPr="00F362EC" w:rsidRDefault="00E27F09" w:rsidP="008B4804">
      <w:pPr>
        <w:pStyle w:val="a6"/>
        <w:spacing w:line="360" w:lineRule="auto"/>
        <w:ind w:firstLine="709"/>
        <w:jc w:val="both"/>
        <w:rPr>
          <w:i/>
          <w:iCs/>
          <w:color w:val="000000"/>
        </w:rPr>
      </w:pPr>
      <w:r w:rsidRPr="00F362EC">
        <w:rPr>
          <w:i/>
          <w:iCs/>
          <w:color w:val="000000"/>
        </w:rPr>
        <w:t>Бессюжетные игры с использованием определенных предметов</w:t>
      </w:r>
    </w:p>
    <w:p w:rsidR="00E27F09" w:rsidRPr="003C6EC0" w:rsidRDefault="00E27F09" w:rsidP="008B4804">
      <w:pPr>
        <w:pStyle w:val="a6"/>
        <w:spacing w:line="360" w:lineRule="auto"/>
        <w:ind w:firstLine="709"/>
        <w:jc w:val="both"/>
        <w:rPr>
          <w:color w:val="000000"/>
        </w:rPr>
      </w:pPr>
      <w:r w:rsidRPr="003C6EC0">
        <w:rPr>
          <w:color w:val="000000"/>
        </w:rPr>
        <w:t>(«Кегли», «Серсо», «</w:t>
      </w:r>
      <w:proofErr w:type="spellStart"/>
      <w:r w:rsidRPr="003C6EC0">
        <w:rPr>
          <w:color w:val="000000"/>
        </w:rPr>
        <w:t>Кольцеброс</w:t>
      </w:r>
      <w:proofErr w:type="spellEnd"/>
      <w:r w:rsidRPr="003C6EC0">
        <w:rPr>
          <w:color w:val="000000"/>
        </w:rPr>
        <w:t>», «Бабки» и т. п.). Играющие выпо</w:t>
      </w:r>
      <w:r w:rsidRPr="003C6EC0">
        <w:rPr>
          <w:color w:val="000000"/>
        </w:rPr>
        <w:t>л</w:t>
      </w:r>
      <w:r w:rsidRPr="003C6EC0">
        <w:rPr>
          <w:color w:val="000000"/>
        </w:rPr>
        <w:t>няют в них более сложные движения: метание, бросание и ловля или перек</w:t>
      </w:r>
      <w:r w:rsidRPr="003C6EC0">
        <w:rPr>
          <w:color w:val="000000"/>
        </w:rPr>
        <w:t>а</w:t>
      </w:r>
      <w:r w:rsidRPr="003C6EC0">
        <w:rPr>
          <w:color w:val="000000"/>
        </w:rPr>
        <w:t>тывание мечей, шаров, колец. Двигательные задания в этих играх довольно сложные и требуют определенных условий, играть могут небольшие группы детей. В этих играх появляются некоторые элементы индивидуального с</w:t>
      </w:r>
      <w:r w:rsidRPr="003C6EC0">
        <w:rPr>
          <w:color w:val="000000"/>
        </w:rPr>
        <w:t>о</w:t>
      </w:r>
      <w:r w:rsidRPr="003C6EC0">
        <w:rPr>
          <w:color w:val="000000"/>
        </w:rPr>
        <w:t>ревнования.</w:t>
      </w:r>
    </w:p>
    <w:p w:rsidR="00E27F09" w:rsidRPr="003C6EC0" w:rsidRDefault="00E27F09" w:rsidP="008B4804">
      <w:pPr>
        <w:pStyle w:val="a6"/>
        <w:spacing w:line="360" w:lineRule="auto"/>
        <w:ind w:firstLine="709"/>
        <w:jc w:val="both"/>
        <w:rPr>
          <w:color w:val="000000"/>
        </w:rPr>
      </w:pPr>
      <w:r w:rsidRPr="00F362EC">
        <w:rPr>
          <w:i/>
          <w:iCs/>
          <w:color w:val="000000"/>
        </w:rPr>
        <w:t>Игры-забавы, аттракционы –</w:t>
      </w:r>
      <w:r w:rsidRPr="003C6EC0">
        <w:rPr>
          <w:i/>
          <w:iCs/>
          <w:color w:val="000000"/>
          <w:u w:val="single"/>
        </w:rPr>
        <w:t xml:space="preserve"> </w:t>
      </w:r>
      <w:r w:rsidRPr="003C6EC0">
        <w:rPr>
          <w:color w:val="000000"/>
        </w:rPr>
        <w:t>они часто проводятся на вечерах досуга, физкультурных праздниках. Это веселое зрелище, развлечение для детей, доставляющее много радости. Двигательные задания выполняются в н</w:t>
      </w:r>
      <w:r w:rsidRPr="003C6EC0">
        <w:rPr>
          <w:color w:val="000000"/>
        </w:rPr>
        <w:t>е</w:t>
      </w:r>
      <w:r w:rsidRPr="003C6EC0">
        <w:rPr>
          <w:color w:val="000000"/>
        </w:rPr>
        <w:t>обычных условиях («Бег в мешках», «Ложка с шариком») и требуют двиг</w:t>
      </w:r>
      <w:r w:rsidRPr="003C6EC0">
        <w:rPr>
          <w:color w:val="000000"/>
        </w:rPr>
        <w:t>а</w:t>
      </w:r>
      <w:r w:rsidRPr="003C6EC0">
        <w:rPr>
          <w:color w:val="000000"/>
        </w:rPr>
        <w:t>тельных умений, ловкости, сноровки.</w:t>
      </w:r>
    </w:p>
    <w:p w:rsidR="00E27F09" w:rsidRDefault="00E27F09" w:rsidP="008B4804">
      <w:pPr>
        <w:pStyle w:val="a6"/>
        <w:spacing w:line="360" w:lineRule="auto"/>
        <w:ind w:firstLine="709"/>
        <w:jc w:val="both"/>
        <w:rPr>
          <w:color w:val="000000"/>
        </w:rPr>
      </w:pPr>
      <w:r w:rsidRPr="00F362EC">
        <w:rPr>
          <w:i/>
          <w:iCs/>
          <w:color w:val="000000"/>
        </w:rPr>
        <w:lastRenderedPageBreak/>
        <w:t>Игры с элементами спортивных игр –</w:t>
      </w:r>
      <w:r w:rsidRPr="003C6EC0">
        <w:rPr>
          <w:i/>
          <w:iCs/>
          <w:color w:val="000000"/>
          <w:u w:val="single"/>
        </w:rPr>
        <w:t xml:space="preserve"> </w:t>
      </w:r>
      <w:r w:rsidRPr="003C6EC0">
        <w:rPr>
          <w:color w:val="000000"/>
        </w:rPr>
        <w:t>проводятся только с детьми старшего дошкольного возраста по упрощенным правилам (городки, ба</w:t>
      </w:r>
      <w:r w:rsidRPr="003C6EC0">
        <w:rPr>
          <w:color w:val="000000"/>
        </w:rPr>
        <w:t>д</w:t>
      </w:r>
      <w:r w:rsidRPr="003C6EC0">
        <w:rPr>
          <w:color w:val="000000"/>
        </w:rPr>
        <w:t>минтон, хоккей, баскетбол и т. д.).</w:t>
      </w:r>
    </w:p>
    <w:p w:rsidR="00E27F09" w:rsidRPr="003C6EC0" w:rsidRDefault="00E27F09" w:rsidP="008B4804">
      <w:pPr>
        <w:pStyle w:val="a6"/>
        <w:spacing w:line="360" w:lineRule="auto"/>
        <w:ind w:firstLine="709"/>
        <w:jc w:val="both"/>
        <w:rPr>
          <w:color w:val="000000"/>
        </w:rPr>
      </w:pPr>
      <w:r w:rsidRPr="003C6EC0">
        <w:rPr>
          <w:color w:val="000000"/>
        </w:rPr>
        <w:t>В «Программе воспитания в детском саду» и в существующих сборн</w:t>
      </w:r>
      <w:r w:rsidRPr="003C6EC0">
        <w:rPr>
          <w:color w:val="000000"/>
        </w:rPr>
        <w:t>и</w:t>
      </w:r>
      <w:r w:rsidRPr="003C6EC0">
        <w:rPr>
          <w:color w:val="000000"/>
        </w:rPr>
        <w:t>ках подвижных игр в основу классификации положен признак преоблада</w:t>
      </w:r>
      <w:r w:rsidRPr="003C6EC0">
        <w:rPr>
          <w:color w:val="000000"/>
        </w:rPr>
        <w:t>ю</w:t>
      </w:r>
      <w:r w:rsidRPr="003C6EC0">
        <w:rPr>
          <w:color w:val="000000"/>
        </w:rPr>
        <w:t>щего вида движений (бег или прыжки, метание, лазанье и т. п.).</w:t>
      </w:r>
      <w:r>
        <w:rPr>
          <w:color w:val="000000"/>
        </w:rPr>
        <w:t xml:space="preserve"> </w:t>
      </w:r>
      <w:r w:rsidRPr="003C6EC0">
        <w:rPr>
          <w:color w:val="000000"/>
        </w:rPr>
        <w:t xml:space="preserve">При подборе по каждому виду основных движений соблюдается преемственность между </w:t>
      </w:r>
      <w:proofErr w:type="gramStart"/>
      <w:r w:rsidRPr="003C6EC0">
        <w:rPr>
          <w:color w:val="000000"/>
        </w:rPr>
        <w:t>возрастным</w:t>
      </w:r>
      <w:proofErr w:type="gramEnd"/>
      <w:r w:rsidRPr="003C6EC0">
        <w:rPr>
          <w:color w:val="000000"/>
        </w:rPr>
        <w:t xml:space="preserve"> группами. Это помогает воспитателю планировать игры в связи с формированием у детей определенных двигательных навыков.</w:t>
      </w:r>
    </w:p>
    <w:p w:rsidR="00E27F09" w:rsidRPr="00F362EC" w:rsidRDefault="00E27F09" w:rsidP="008B4804">
      <w:pPr>
        <w:pStyle w:val="a6"/>
        <w:spacing w:line="360" w:lineRule="auto"/>
        <w:ind w:firstLine="709"/>
        <w:jc w:val="both"/>
        <w:rPr>
          <w:i/>
          <w:iCs/>
          <w:color w:val="000000"/>
        </w:rPr>
      </w:pPr>
      <w:r w:rsidRPr="00F362EC">
        <w:rPr>
          <w:i/>
          <w:iCs/>
          <w:color w:val="000000"/>
        </w:rPr>
        <w:t>Варианты подвижных игр</w:t>
      </w:r>
    </w:p>
    <w:p w:rsidR="00E27F09" w:rsidRPr="003C6EC0" w:rsidRDefault="00E27F09" w:rsidP="008B4804">
      <w:pPr>
        <w:pStyle w:val="a6"/>
        <w:spacing w:line="360" w:lineRule="auto"/>
        <w:ind w:firstLine="709"/>
        <w:jc w:val="both"/>
        <w:rPr>
          <w:color w:val="000000"/>
        </w:rPr>
      </w:pPr>
      <w:proofErr w:type="gramStart"/>
      <w:r w:rsidRPr="003C6EC0">
        <w:rPr>
          <w:color w:val="000000"/>
        </w:rPr>
        <w:t>Подвижные игры целесообразно варьировать не только для того, чтобы внести разнообразие, поддержать интерес, но и для того, чтобы решить пед</w:t>
      </w:r>
      <w:r w:rsidRPr="003C6EC0">
        <w:rPr>
          <w:color w:val="000000"/>
        </w:rPr>
        <w:t>а</w:t>
      </w:r>
      <w:r w:rsidRPr="003C6EC0">
        <w:rPr>
          <w:color w:val="000000"/>
        </w:rPr>
        <w:t>гогические задачи – совершенствование движений, воспитание физических качеств при выполнении более сложных игровых действий, правил, игровой ситуации, условий требующих определенных умственных и физических ус</w:t>
      </w:r>
      <w:r w:rsidRPr="003C6EC0">
        <w:rPr>
          <w:color w:val="000000"/>
        </w:rPr>
        <w:t>и</w:t>
      </w:r>
      <w:r w:rsidRPr="003C6EC0">
        <w:rPr>
          <w:color w:val="000000"/>
        </w:rPr>
        <w:t>лий от детей и вместе с тем повышающих интерес к игре.</w:t>
      </w:r>
      <w:proofErr w:type="gramEnd"/>
      <w:r w:rsidRPr="003C6EC0">
        <w:rPr>
          <w:color w:val="000000"/>
        </w:rPr>
        <w:t xml:space="preserve"> Например, игра «</w:t>
      </w:r>
      <w:proofErr w:type="spellStart"/>
      <w:r w:rsidRPr="003C6EC0">
        <w:rPr>
          <w:color w:val="000000"/>
        </w:rPr>
        <w:t>Ловишки</w:t>
      </w:r>
      <w:proofErr w:type="spellEnd"/>
      <w:r w:rsidRPr="003C6EC0">
        <w:rPr>
          <w:color w:val="000000"/>
        </w:rPr>
        <w:t>» имеет несколько вариантов: «</w:t>
      </w:r>
      <w:proofErr w:type="spellStart"/>
      <w:r w:rsidRPr="003C6EC0">
        <w:rPr>
          <w:color w:val="000000"/>
        </w:rPr>
        <w:t>Ловишки</w:t>
      </w:r>
      <w:proofErr w:type="spellEnd"/>
      <w:r w:rsidRPr="003C6EC0">
        <w:rPr>
          <w:color w:val="000000"/>
        </w:rPr>
        <w:t xml:space="preserve"> дай руку», содействует ориентировке в пространстве; «</w:t>
      </w:r>
      <w:proofErr w:type="spellStart"/>
      <w:r w:rsidRPr="003C6EC0">
        <w:rPr>
          <w:color w:val="000000"/>
        </w:rPr>
        <w:t>Ловишки</w:t>
      </w:r>
      <w:proofErr w:type="spellEnd"/>
      <w:r w:rsidRPr="003C6EC0">
        <w:rPr>
          <w:color w:val="000000"/>
        </w:rPr>
        <w:t xml:space="preserve"> с мячом», развивает меткость, увертливость, ориентировку в пространстве; «</w:t>
      </w:r>
      <w:proofErr w:type="spellStart"/>
      <w:r w:rsidRPr="003C6EC0">
        <w:rPr>
          <w:color w:val="000000"/>
        </w:rPr>
        <w:t>Ловишки</w:t>
      </w:r>
      <w:proofErr w:type="spellEnd"/>
      <w:r w:rsidRPr="003C6EC0">
        <w:rPr>
          <w:color w:val="000000"/>
        </w:rPr>
        <w:t xml:space="preserve"> с лентами», разв</w:t>
      </w:r>
      <w:r w:rsidRPr="003C6EC0">
        <w:rPr>
          <w:color w:val="000000"/>
        </w:rPr>
        <w:t>и</w:t>
      </w:r>
      <w:r w:rsidRPr="003C6EC0">
        <w:rPr>
          <w:color w:val="000000"/>
        </w:rPr>
        <w:t>вающая умение изменять характер движений, их темп увертываться.</w:t>
      </w:r>
    </w:p>
    <w:p w:rsidR="00E27F09" w:rsidRPr="003C6EC0" w:rsidRDefault="00E27F09" w:rsidP="008B4804">
      <w:pPr>
        <w:pStyle w:val="a6"/>
        <w:spacing w:line="360" w:lineRule="auto"/>
        <w:ind w:firstLine="709"/>
        <w:jc w:val="both"/>
        <w:rPr>
          <w:color w:val="000000"/>
        </w:rPr>
      </w:pPr>
      <w:r w:rsidRPr="003C6EC0">
        <w:rPr>
          <w:color w:val="000000"/>
        </w:rPr>
        <w:t>Систематическое использование вариантов игр содействуют воспит</w:t>
      </w:r>
      <w:r w:rsidRPr="003C6EC0">
        <w:rPr>
          <w:color w:val="000000"/>
        </w:rPr>
        <w:t>а</w:t>
      </w:r>
      <w:r w:rsidRPr="003C6EC0">
        <w:rPr>
          <w:color w:val="000000"/>
        </w:rPr>
        <w:t>нию у детей возможности разностороннего применения приобретаемых или навыков движений, совершенствованию физических качеств, навыков общ</w:t>
      </w:r>
      <w:r w:rsidRPr="003C6EC0">
        <w:rPr>
          <w:color w:val="000000"/>
        </w:rPr>
        <w:t>е</w:t>
      </w:r>
      <w:r w:rsidRPr="003C6EC0">
        <w:rPr>
          <w:color w:val="000000"/>
        </w:rPr>
        <w:t>ния с предметами, развитию внимания, наблюдательности, пространстве</w:t>
      </w:r>
      <w:r w:rsidRPr="003C6EC0">
        <w:rPr>
          <w:color w:val="000000"/>
        </w:rPr>
        <w:t>н</w:t>
      </w:r>
      <w:r w:rsidRPr="003C6EC0">
        <w:rPr>
          <w:color w:val="000000"/>
        </w:rPr>
        <w:t>ных ориентировок.</w:t>
      </w:r>
    </w:p>
    <w:p w:rsidR="00E27F09" w:rsidRDefault="00E27F09" w:rsidP="008B4804">
      <w:pPr>
        <w:pStyle w:val="a6"/>
        <w:spacing w:line="360" w:lineRule="auto"/>
        <w:ind w:firstLine="709"/>
        <w:jc w:val="both"/>
        <w:rPr>
          <w:color w:val="000000"/>
        </w:rPr>
      </w:pPr>
      <w:r w:rsidRPr="003C6EC0">
        <w:rPr>
          <w:color w:val="000000"/>
        </w:rPr>
        <w:t>Подвижные игры в комплексе с другими воспитательными средствами представляют собой основу начального этапа формирования гармонически развитой, активной личности, сочетающей в себе духовное богатство, м</w:t>
      </w:r>
      <w:r w:rsidRPr="003C6EC0">
        <w:rPr>
          <w:color w:val="000000"/>
        </w:rPr>
        <w:t>о</w:t>
      </w:r>
      <w:r w:rsidRPr="003C6EC0">
        <w:rPr>
          <w:color w:val="000000"/>
        </w:rPr>
        <w:t xml:space="preserve">ральную чистоту и физическое совершенство. Игры образуют фундамент для </w:t>
      </w:r>
      <w:r w:rsidRPr="003C6EC0">
        <w:rPr>
          <w:color w:val="000000"/>
        </w:rPr>
        <w:lastRenderedPageBreak/>
        <w:t>развития его нравственных чувств, сознания и дальнейшего проявления их в общественно полезной и творческой деятельности.</w:t>
      </w:r>
    </w:p>
    <w:p w:rsidR="00E27F09" w:rsidRDefault="00E27F09" w:rsidP="008B4804">
      <w:pPr>
        <w:pStyle w:val="a6"/>
        <w:spacing w:line="360" w:lineRule="auto"/>
        <w:jc w:val="both"/>
        <w:rPr>
          <w:b/>
          <w:bCs/>
          <w:color w:val="000000"/>
        </w:rPr>
      </w:pPr>
    </w:p>
    <w:p w:rsidR="00E27F09" w:rsidRDefault="00E27F09" w:rsidP="008B4804">
      <w:pPr>
        <w:pStyle w:val="a6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Список использованной литературы</w:t>
      </w:r>
    </w:p>
    <w:p w:rsidR="00E27F09" w:rsidRPr="003C6EC0" w:rsidRDefault="00E27F09" w:rsidP="008B4804">
      <w:pPr>
        <w:pStyle w:val="a6"/>
        <w:spacing w:line="360" w:lineRule="auto"/>
        <w:ind w:firstLine="709"/>
        <w:jc w:val="both"/>
        <w:rPr>
          <w:b/>
          <w:bCs/>
          <w:color w:val="000000"/>
        </w:rPr>
      </w:pPr>
    </w:p>
    <w:p w:rsidR="00E27F09" w:rsidRPr="003C6EC0" w:rsidRDefault="00E27F09" w:rsidP="008B4804">
      <w:pPr>
        <w:pStyle w:val="a6"/>
        <w:numPr>
          <w:ilvl w:val="0"/>
          <w:numId w:val="15"/>
        </w:numPr>
        <w:autoSpaceDE/>
        <w:autoSpaceDN/>
        <w:spacing w:line="360" w:lineRule="auto"/>
        <w:jc w:val="both"/>
        <w:rPr>
          <w:color w:val="000000"/>
        </w:rPr>
      </w:pPr>
      <w:r w:rsidRPr="003C6EC0">
        <w:rPr>
          <w:color w:val="000000"/>
        </w:rPr>
        <w:t>Агафонова И.Н. Развитие эмоциональной сферы дошкольника: Учебно</w:t>
      </w:r>
      <w:r>
        <w:rPr>
          <w:color w:val="000000"/>
        </w:rPr>
        <w:t>-</w:t>
      </w:r>
      <w:r w:rsidRPr="003C6EC0">
        <w:rPr>
          <w:color w:val="000000"/>
        </w:rPr>
        <w:t>ме</w:t>
      </w:r>
      <w:r>
        <w:rPr>
          <w:color w:val="000000"/>
        </w:rPr>
        <w:t>тодическое пособие СПб</w:t>
      </w:r>
      <w:r w:rsidRPr="003C6EC0">
        <w:rPr>
          <w:color w:val="000000"/>
        </w:rPr>
        <w:t>:</w:t>
      </w:r>
      <w:r>
        <w:rPr>
          <w:color w:val="000000"/>
        </w:rPr>
        <w:t xml:space="preserve"> </w:t>
      </w:r>
      <w:r w:rsidRPr="003C6EC0">
        <w:rPr>
          <w:color w:val="000000"/>
        </w:rPr>
        <w:t>АППО. 2006</w:t>
      </w:r>
      <w:r>
        <w:rPr>
          <w:color w:val="000000"/>
        </w:rPr>
        <w:t xml:space="preserve"> </w:t>
      </w:r>
      <w:r w:rsidRPr="003C6EC0">
        <w:rPr>
          <w:color w:val="000000"/>
        </w:rPr>
        <w:t>–</w:t>
      </w:r>
      <w:r>
        <w:rPr>
          <w:color w:val="000000"/>
        </w:rPr>
        <w:t xml:space="preserve"> </w:t>
      </w:r>
      <w:r w:rsidRPr="003C6EC0">
        <w:rPr>
          <w:color w:val="000000"/>
        </w:rPr>
        <w:t>82</w:t>
      </w:r>
      <w:r>
        <w:rPr>
          <w:color w:val="000000"/>
        </w:rPr>
        <w:t xml:space="preserve"> </w:t>
      </w:r>
      <w:r w:rsidRPr="003C6EC0">
        <w:rPr>
          <w:color w:val="000000"/>
        </w:rPr>
        <w:t>с.</w:t>
      </w:r>
    </w:p>
    <w:p w:rsidR="00E27F09" w:rsidRPr="003C6EC0" w:rsidRDefault="00E27F09" w:rsidP="008B4804">
      <w:pPr>
        <w:pStyle w:val="a6"/>
        <w:numPr>
          <w:ilvl w:val="0"/>
          <w:numId w:val="15"/>
        </w:numPr>
        <w:autoSpaceDE/>
        <w:autoSpaceDN/>
        <w:spacing w:line="360" w:lineRule="auto"/>
        <w:jc w:val="both"/>
        <w:rPr>
          <w:color w:val="000000"/>
        </w:rPr>
      </w:pPr>
      <w:r w:rsidRPr="003C6EC0">
        <w:rPr>
          <w:color w:val="000000"/>
        </w:rPr>
        <w:t xml:space="preserve">Запорожец А.В., </w:t>
      </w:r>
      <w:proofErr w:type="spellStart"/>
      <w:r w:rsidRPr="003C6EC0">
        <w:rPr>
          <w:color w:val="000000"/>
        </w:rPr>
        <w:t>Неверович</w:t>
      </w:r>
      <w:proofErr w:type="spellEnd"/>
      <w:r w:rsidRPr="003C6EC0">
        <w:rPr>
          <w:color w:val="000000"/>
        </w:rPr>
        <w:t xml:space="preserve"> Я.З., </w:t>
      </w:r>
      <w:proofErr w:type="spellStart"/>
      <w:r w:rsidRPr="003C6EC0">
        <w:rPr>
          <w:color w:val="000000"/>
        </w:rPr>
        <w:t>Колелева</w:t>
      </w:r>
      <w:proofErr w:type="spellEnd"/>
      <w:r w:rsidRPr="003C6EC0">
        <w:rPr>
          <w:color w:val="000000"/>
        </w:rPr>
        <w:t> А.Д. Эмоциональное развитие дошкольника: Пособие для воспитателей детского сада – М.: Пр</w:t>
      </w:r>
      <w:r w:rsidRPr="003C6EC0">
        <w:rPr>
          <w:color w:val="000000"/>
        </w:rPr>
        <w:t>о</w:t>
      </w:r>
      <w:r w:rsidRPr="003C6EC0">
        <w:rPr>
          <w:color w:val="000000"/>
        </w:rPr>
        <w:t>свещение. 19</w:t>
      </w:r>
      <w:r>
        <w:rPr>
          <w:color w:val="000000"/>
        </w:rPr>
        <w:t>9</w:t>
      </w:r>
      <w:r w:rsidRPr="003C6EC0">
        <w:rPr>
          <w:color w:val="000000"/>
        </w:rPr>
        <w:t>5 – 176</w:t>
      </w:r>
      <w:r>
        <w:rPr>
          <w:color w:val="000000"/>
        </w:rPr>
        <w:t xml:space="preserve"> </w:t>
      </w:r>
      <w:proofErr w:type="gramStart"/>
      <w:r w:rsidRPr="003C6EC0"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E27F09" w:rsidRPr="003C6EC0" w:rsidRDefault="00E27F09" w:rsidP="008B4804">
      <w:pPr>
        <w:pStyle w:val="a6"/>
        <w:numPr>
          <w:ilvl w:val="0"/>
          <w:numId w:val="15"/>
        </w:numPr>
        <w:autoSpaceDE/>
        <w:autoSpaceDN/>
        <w:spacing w:line="360" w:lineRule="auto"/>
        <w:jc w:val="both"/>
        <w:rPr>
          <w:color w:val="000000"/>
        </w:rPr>
      </w:pPr>
      <w:r w:rsidRPr="003C6EC0">
        <w:rPr>
          <w:color w:val="000000"/>
        </w:rPr>
        <w:t>Кожухова Н.Н., Рыжкова Л.А. Воспитатель по физической культуре в дошкольных учреждениях М.: 200</w:t>
      </w:r>
      <w:r>
        <w:rPr>
          <w:color w:val="000000"/>
        </w:rPr>
        <w:t xml:space="preserve">8 – 190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E27F09" w:rsidRPr="00900F38" w:rsidRDefault="00E27F09" w:rsidP="008B4804">
      <w:pPr>
        <w:pStyle w:val="a6"/>
        <w:numPr>
          <w:ilvl w:val="0"/>
          <w:numId w:val="15"/>
        </w:numPr>
        <w:autoSpaceDE/>
        <w:autoSpaceDN/>
        <w:spacing w:line="360" w:lineRule="auto"/>
        <w:jc w:val="both"/>
        <w:rPr>
          <w:color w:val="000000"/>
        </w:rPr>
      </w:pPr>
      <w:r w:rsidRPr="003C6EC0">
        <w:rPr>
          <w:color w:val="000000"/>
        </w:rPr>
        <w:t xml:space="preserve">Смирнов Е.О. Детская психология: </w:t>
      </w:r>
      <w:proofErr w:type="spellStart"/>
      <w:r w:rsidRPr="003C6EC0">
        <w:rPr>
          <w:color w:val="000000"/>
        </w:rPr>
        <w:t>Учебн</w:t>
      </w:r>
      <w:proofErr w:type="spellEnd"/>
      <w:r w:rsidRPr="003C6EC0">
        <w:rPr>
          <w:color w:val="000000"/>
        </w:rPr>
        <w:t xml:space="preserve">. Для студ. </w:t>
      </w:r>
      <w:proofErr w:type="spellStart"/>
      <w:r w:rsidRPr="003C6EC0">
        <w:rPr>
          <w:color w:val="000000"/>
        </w:rPr>
        <w:t>Высш</w:t>
      </w:r>
      <w:proofErr w:type="gramStart"/>
      <w:r w:rsidRPr="003C6EC0">
        <w:rPr>
          <w:color w:val="000000"/>
        </w:rPr>
        <w:t>.п</w:t>
      </w:r>
      <w:proofErr w:type="gramEnd"/>
      <w:r w:rsidRPr="003C6EC0">
        <w:rPr>
          <w:color w:val="000000"/>
        </w:rPr>
        <w:t>ед</w:t>
      </w:r>
      <w:proofErr w:type="spellEnd"/>
      <w:r w:rsidRPr="003C6EC0">
        <w:rPr>
          <w:color w:val="000000"/>
        </w:rPr>
        <w:t xml:space="preserve">. учеб. заведений – м.: </w:t>
      </w:r>
      <w:proofErr w:type="spellStart"/>
      <w:r w:rsidRPr="003C6EC0">
        <w:rPr>
          <w:color w:val="000000"/>
        </w:rPr>
        <w:t>Владос</w:t>
      </w:r>
      <w:proofErr w:type="spellEnd"/>
      <w:r w:rsidRPr="003C6EC0">
        <w:rPr>
          <w:color w:val="000000"/>
        </w:rPr>
        <w:t>., 2003–368</w:t>
      </w:r>
      <w:r>
        <w:rPr>
          <w:color w:val="000000"/>
        </w:rPr>
        <w:t xml:space="preserve"> </w:t>
      </w:r>
      <w:r w:rsidRPr="003C6EC0">
        <w:rPr>
          <w:color w:val="000000"/>
        </w:rPr>
        <w:t>с</w:t>
      </w:r>
      <w:r>
        <w:rPr>
          <w:color w:val="000000"/>
        </w:rPr>
        <w:t>.</w:t>
      </w:r>
    </w:p>
    <w:sectPr w:rsidR="00E27F09" w:rsidRPr="00900F38" w:rsidSect="00F1760A">
      <w:footerReference w:type="even" r:id="rId9"/>
      <w:footerReference w:type="default" r:id="rId10"/>
      <w:pgSz w:w="11906" w:h="16838"/>
      <w:pgMar w:top="1134" w:right="850" w:bottom="1134" w:left="1701" w:header="720" w:footer="720" w:gutter="0"/>
      <w:pgNumType w:start="1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F4A" w:rsidRDefault="00403F4A">
      <w:r>
        <w:separator/>
      </w:r>
    </w:p>
  </w:endnote>
  <w:endnote w:type="continuationSeparator" w:id="0">
    <w:p w:rsidR="00403F4A" w:rsidRDefault="00403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?¬СЎюЎнЎю|Ўю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F09" w:rsidRDefault="000A15B5" w:rsidP="009E0D5C">
    <w:pPr>
      <w:pStyle w:val="ab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E27F09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E27F09" w:rsidRDefault="00E27F0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F09" w:rsidRDefault="000A15B5" w:rsidP="009E0D5C">
    <w:pPr>
      <w:pStyle w:val="ab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E27F09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6F44EB">
      <w:rPr>
        <w:rStyle w:val="af8"/>
        <w:noProof/>
      </w:rPr>
      <w:t>10</w:t>
    </w:r>
    <w:r>
      <w:rPr>
        <w:rStyle w:val="af8"/>
      </w:rPr>
      <w:fldChar w:fldCharType="end"/>
    </w:r>
  </w:p>
  <w:p w:rsidR="00E27F09" w:rsidRDefault="00E27F0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F4A" w:rsidRDefault="00403F4A">
      <w:r>
        <w:separator/>
      </w:r>
    </w:p>
  </w:footnote>
  <w:footnote w:type="continuationSeparator" w:id="0">
    <w:p w:rsidR="00403F4A" w:rsidRDefault="00403F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F2E164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FD08D0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1F12565"/>
    <w:multiLevelType w:val="hybridMultilevel"/>
    <w:tmpl w:val="875EB4F6"/>
    <w:lvl w:ilvl="0" w:tplc="9E8AAF28">
      <w:start w:val="1"/>
      <w:numFmt w:val="decimal"/>
      <w:lvlText w:val="%1."/>
      <w:lvlJc w:val="left"/>
      <w:pPr>
        <w:tabs>
          <w:tab w:val="num" w:pos="1077"/>
        </w:tabs>
        <w:ind w:left="11" w:firstLine="69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441927"/>
    <w:multiLevelType w:val="hybridMultilevel"/>
    <w:tmpl w:val="2A14B964"/>
    <w:lvl w:ilvl="0" w:tplc="B9EC2BDC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0A2BAA"/>
    <w:multiLevelType w:val="hybridMultilevel"/>
    <w:tmpl w:val="99A25DD0"/>
    <w:lvl w:ilvl="0" w:tplc="32D0E2BC">
      <w:start w:val="1"/>
      <w:numFmt w:val="decimal"/>
      <w:lvlText w:val="%1."/>
      <w:lvlJc w:val="left"/>
      <w:pPr>
        <w:tabs>
          <w:tab w:val="num" w:pos="1021"/>
        </w:tabs>
        <w:ind w:left="11" w:firstLine="69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4D604D"/>
    <w:multiLevelType w:val="hybridMultilevel"/>
    <w:tmpl w:val="57665870"/>
    <w:lvl w:ilvl="0" w:tplc="E4CE42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BB502E4"/>
    <w:multiLevelType w:val="hybridMultilevel"/>
    <w:tmpl w:val="28965546"/>
    <w:lvl w:ilvl="0" w:tplc="32D0E2BC">
      <w:start w:val="1"/>
      <w:numFmt w:val="decimal"/>
      <w:lvlText w:val="%1."/>
      <w:lvlJc w:val="left"/>
      <w:pPr>
        <w:tabs>
          <w:tab w:val="num" w:pos="1021"/>
        </w:tabs>
        <w:ind w:left="11" w:firstLine="69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FD72600"/>
    <w:multiLevelType w:val="hybridMultilevel"/>
    <w:tmpl w:val="CAACB7AE"/>
    <w:lvl w:ilvl="0" w:tplc="32D0E2BC">
      <w:start w:val="1"/>
      <w:numFmt w:val="decimal"/>
      <w:lvlText w:val="%1."/>
      <w:lvlJc w:val="left"/>
      <w:pPr>
        <w:tabs>
          <w:tab w:val="num" w:pos="1021"/>
        </w:tabs>
        <w:ind w:left="11" w:firstLine="69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0"/>
  </w:num>
  <w:num w:numId="8">
    <w:abstractNumId w:val="1"/>
  </w:num>
  <w:num w:numId="9">
    <w:abstractNumId w:val="1"/>
  </w:num>
  <w:num w:numId="10">
    <w:abstractNumId w:val="5"/>
  </w:num>
  <w:num w:numId="11">
    <w:abstractNumId w:val="7"/>
  </w:num>
  <w:num w:numId="12">
    <w:abstractNumId w:val="3"/>
  </w:num>
  <w:num w:numId="13">
    <w:abstractNumId w:val="6"/>
  </w:num>
  <w:num w:numId="14">
    <w:abstractNumId w:val="4"/>
  </w:num>
  <w:num w:numId="15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NotTrackMove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928"/>
    <w:rsid w:val="00077332"/>
    <w:rsid w:val="00096E39"/>
    <w:rsid w:val="000A15B5"/>
    <w:rsid w:val="000A771C"/>
    <w:rsid w:val="000C4F53"/>
    <w:rsid w:val="000D4E67"/>
    <w:rsid w:val="000F1638"/>
    <w:rsid w:val="00112922"/>
    <w:rsid w:val="00121904"/>
    <w:rsid w:val="00122991"/>
    <w:rsid w:val="00133E75"/>
    <w:rsid w:val="00173371"/>
    <w:rsid w:val="00176C05"/>
    <w:rsid w:val="00195A29"/>
    <w:rsid w:val="001A581D"/>
    <w:rsid w:val="001B1765"/>
    <w:rsid w:val="001B5F26"/>
    <w:rsid w:val="001D7C11"/>
    <w:rsid w:val="001F09B7"/>
    <w:rsid w:val="00204514"/>
    <w:rsid w:val="00213337"/>
    <w:rsid w:val="00221449"/>
    <w:rsid w:val="00227A16"/>
    <w:rsid w:val="00272AB6"/>
    <w:rsid w:val="002B2C53"/>
    <w:rsid w:val="002C6B6A"/>
    <w:rsid w:val="002E0513"/>
    <w:rsid w:val="002F1CCA"/>
    <w:rsid w:val="002F22E1"/>
    <w:rsid w:val="00306262"/>
    <w:rsid w:val="00326FE3"/>
    <w:rsid w:val="003451D0"/>
    <w:rsid w:val="00373619"/>
    <w:rsid w:val="003A418F"/>
    <w:rsid w:val="003C0A8E"/>
    <w:rsid w:val="003C6EC0"/>
    <w:rsid w:val="003D3A4B"/>
    <w:rsid w:val="003F134F"/>
    <w:rsid w:val="00403F4A"/>
    <w:rsid w:val="004137E9"/>
    <w:rsid w:val="004607F6"/>
    <w:rsid w:val="00465390"/>
    <w:rsid w:val="0047206E"/>
    <w:rsid w:val="00484E1C"/>
    <w:rsid w:val="004A205E"/>
    <w:rsid w:val="004A7521"/>
    <w:rsid w:val="004E45A6"/>
    <w:rsid w:val="004F0E44"/>
    <w:rsid w:val="00545F43"/>
    <w:rsid w:val="00564147"/>
    <w:rsid w:val="00575020"/>
    <w:rsid w:val="00576685"/>
    <w:rsid w:val="005C1947"/>
    <w:rsid w:val="00620102"/>
    <w:rsid w:val="00646120"/>
    <w:rsid w:val="00647ED3"/>
    <w:rsid w:val="00680A4F"/>
    <w:rsid w:val="006C1087"/>
    <w:rsid w:val="006E1218"/>
    <w:rsid w:val="006F44EB"/>
    <w:rsid w:val="00700142"/>
    <w:rsid w:val="00706767"/>
    <w:rsid w:val="00712358"/>
    <w:rsid w:val="00712CF2"/>
    <w:rsid w:val="00714DA9"/>
    <w:rsid w:val="0071580D"/>
    <w:rsid w:val="00721BB6"/>
    <w:rsid w:val="00733ECF"/>
    <w:rsid w:val="00742822"/>
    <w:rsid w:val="00744C2A"/>
    <w:rsid w:val="0074518C"/>
    <w:rsid w:val="00747006"/>
    <w:rsid w:val="007872FF"/>
    <w:rsid w:val="00794C25"/>
    <w:rsid w:val="007E1B2D"/>
    <w:rsid w:val="007E4B44"/>
    <w:rsid w:val="00812620"/>
    <w:rsid w:val="00812B35"/>
    <w:rsid w:val="00827B9D"/>
    <w:rsid w:val="00831C95"/>
    <w:rsid w:val="00832B7C"/>
    <w:rsid w:val="00845B18"/>
    <w:rsid w:val="008966A3"/>
    <w:rsid w:val="008A5928"/>
    <w:rsid w:val="008B2C4F"/>
    <w:rsid w:val="008B37FE"/>
    <w:rsid w:val="008B4804"/>
    <w:rsid w:val="008B66B1"/>
    <w:rsid w:val="008E2B6F"/>
    <w:rsid w:val="008E60B3"/>
    <w:rsid w:val="00900F38"/>
    <w:rsid w:val="0093177F"/>
    <w:rsid w:val="00942A10"/>
    <w:rsid w:val="00955229"/>
    <w:rsid w:val="00994B9B"/>
    <w:rsid w:val="009B5326"/>
    <w:rsid w:val="009D6B57"/>
    <w:rsid w:val="009D79B0"/>
    <w:rsid w:val="009E0D5C"/>
    <w:rsid w:val="00A5662F"/>
    <w:rsid w:val="00A83440"/>
    <w:rsid w:val="00AA6266"/>
    <w:rsid w:val="00AD046C"/>
    <w:rsid w:val="00AD5F5D"/>
    <w:rsid w:val="00B323EC"/>
    <w:rsid w:val="00B458C1"/>
    <w:rsid w:val="00B63587"/>
    <w:rsid w:val="00B86B9D"/>
    <w:rsid w:val="00B9309B"/>
    <w:rsid w:val="00BD32A5"/>
    <w:rsid w:val="00C21C7E"/>
    <w:rsid w:val="00C24E64"/>
    <w:rsid w:val="00C334FA"/>
    <w:rsid w:val="00C358EA"/>
    <w:rsid w:val="00C86348"/>
    <w:rsid w:val="00CA19A9"/>
    <w:rsid w:val="00CD0C86"/>
    <w:rsid w:val="00CD6F9B"/>
    <w:rsid w:val="00CE0B80"/>
    <w:rsid w:val="00D22B0E"/>
    <w:rsid w:val="00D6536A"/>
    <w:rsid w:val="00DA1264"/>
    <w:rsid w:val="00DE04CE"/>
    <w:rsid w:val="00DE7647"/>
    <w:rsid w:val="00E15219"/>
    <w:rsid w:val="00E27F09"/>
    <w:rsid w:val="00E55ECD"/>
    <w:rsid w:val="00E676BC"/>
    <w:rsid w:val="00EA449D"/>
    <w:rsid w:val="00EB2D8B"/>
    <w:rsid w:val="00EB6064"/>
    <w:rsid w:val="00EC4F96"/>
    <w:rsid w:val="00ED5A80"/>
    <w:rsid w:val="00EE76B0"/>
    <w:rsid w:val="00EF0CBB"/>
    <w:rsid w:val="00EF79FD"/>
    <w:rsid w:val="00EF7EB4"/>
    <w:rsid w:val="00F032A4"/>
    <w:rsid w:val="00F1760A"/>
    <w:rsid w:val="00F362EC"/>
    <w:rsid w:val="00F471A8"/>
    <w:rsid w:val="00F559DB"/>
    <w:rsid w:val="00F92996"/>
    <w:rsid w:val="00FA79DA"/>
    <w:rsid w:val="00FD791F"/>
    <w:rsid w:val="00FE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37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B2C53"/>
    <w:pPr>
      <w:keepNext/>
      <w:autoSpaceDE/>
      <w:autoSpaceDN/>
      <w:ind w:right="-5"/>
      <w:jc w:val="right"/>
      <w:outlineLvl w:val="0"/>
    </w:pPr>
    <w:rPr>
      <w:rFonts w:ascii="Lucida Sans Unicode" w:eastAsia="Batang" w:hAnsi="Lucida Sans Unicode" w:cs="Lucida Sans Unicode"/>
      <w:spacing w:val="-30"/>
      <w:sz w:val="28"/>
    </w:rPr>
  </w:style>
  <w:style w:type="paragraph" w:styleId="20">
    <w:name w:val="heading 2"/>
    <w:basedOn w:val="a"/>
    <w:next w:val="a"/>
    <w:link w:val="21"/>
    <w:uiPriority w:val="99"/>
    <w:qFormat/>
    <w:locked/>
    <w:rsid w:val="002B2C53"/>
    <w:pPr>
      <w:keepNext/>
      <w:autoSpaceDE/>
      <w:autoSpaceDN/>
      <w:ind w:right="-5"/>
      <w:jc w:val="center"/>
      <w:outlineLvl w:val="1"/>
    </w:pPr>
    <w:rPr>
      <w:rFonts w:ascii="Lucida Sans Unicode" w:eastAsia="Batang" w:hAnsi="Lucida Sans Unicode" w:cs="Lucida Sans Unicode"/>
      <w:spacing w:val="-30"/>
      <w:sz w:val="28"/>
    </w:rPr>
  </w:style>
  <w:style w:type="paragraph" w:styleId="30">
    <w:name w:val="heading 3"/>
    <w:basedOn w:val="a"/>
    <w:next w:val="a"/>
    <w:link w:val="31"/>
    <w:uiPriority w:val="99"/>
    <w:qFormat/>
    <w:locked/>
    <w:rsid w:val="002B2C53"/>
    <w:pPr>
      <w:keepNext/>
      <w:autoSpaceDE/>
      <w:autoSpaceDN/>
      <w:ind w:right="-5"/>
      <w:jc w:val="center"/>
      <w:outlineLvl w:val="2"/>
    </w:pPr>
    <w:rPr>
      <w:rFonts w:ascii="Lucida Sans Unicode" w:eastAsia="Batang" w:hAnsi="Lucida Sans Unicode" w:cs="Lucida Sans Unicode"/>
      <w:b/>
      <w:spacing w:val="-30"/>
      <w:sz w:val="28"/>
    </w:rPr>
  </w:style>
  <w:style w:type="paragraph" w:styleId="4">
    <w:name w:val="heading 4"/>
    <w:basedOn w:val="a"/>
    <w:next w:val="a"/>
    <w:link w:val="40"/>
    <w:uiPriority w:val="99"/>
    <w:qFormat/>
    <w:locked/>
    <w:rsid w:val="002B2C53"/>
    <w:pPr>
      <w:keepNext/>
      <w:autoSpaceDE/>
      <w:autoSpaceDN/>
      <w:outlineLvl w:val="3"/>
    </w:pPr>
    <w:rPr>
      <w:rFonts w:eastAsia="Batang"/>
      <w:sz w:val="28"/>
    </w:rPr>
  </w:style>
  <w:style w:type="paragraph" w:styleId="5">
    <w:name w:val="heading 5"/>
    <w:basedOn w:val="a"/>
    <w:next w:val="a"/>
    <w:link w:val="50"/>
    <w:uiPriority w:val="99"/>
    <w:qFormat/>
    <w:locked/>
    <w:rsid w:val="002B2C53"/>
    <w:pPr>
      <w:keepNext/>
      <w:autoSpaceDE/>
      <w:autoSpaceDN/>
      <w:jc w:val="center"/>
      <w:outlineLvl w:val="4"/>
    </w:pPr>
    <w:rPr>
      <w:b/>
      <w:bCs/>
      <w:position w:val="-30"/>
      <w:sz w:val="28"/>
    </w:rPr>
  </w:style>
  <w:style w:type="paragraph" w:styleId="6">
    <w:name w:val="heading 6"/>
    <w:basedOn w:val="a"/>
    <w:next w:val="a"/>
    <w:link w:val="60"/>
    <w:uiPriority w:val="99"/>
    <w:qFormat/>
    <w:locked/>
    <w:rsid w:val="002B2C53"/>
    <w:pPr>
      <w:autoSpaceDE/>
      <w:autoSpaceDN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locked/>
    <w:rsid w:val="002B2C53"/>
    <w:pPr>
      <w:autoSpaceDE/>
      <w:autoSpaceDN/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locked/>
    <w:rsid w:val="002B2C53"/>
    <w:pPr>
      <w:autoSpaceDE/>
      <w:autoSpaceDN/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07F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semiHidden/>
    <w:locked/>
    <w:rsid w:val="004607F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uiPriority w:val="99"/>
    <w:semiHidden/>
    <w:locked/>
    <w:rsid w:val="004607F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07F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07F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07F6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607F6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607F6"/>
    <w:rPr>
      <w:rFonts w:ascii="Calibri" w:hAnsi="Calibri" w:cs="Times New Roman"/>
      <w:i/>
      <w:iCs/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213337"/>
    <w:pPr>
      <w:keepNext/>
    </w:pPr>
    <w:rPr>
      <w:sz w:val="28"/>
      <w:szCs w:val="28"/>
    </w:rPr>
  </w:style>
  <w:style w:type="paragraph" w:customStyle="1" w:styleId="22">
    <w:name w:val="заголовок 2"/>
    <w:basedOn w:val="a"/>
    <w:next w:val="a"/>
    <w:uiPriority w:val="99"/>
    <w:rsid w:val="00213337"/>
    <w:pPr>
      <w:keepNext/>
      <w:ind w:left="4820"/>
      <w:outlineLvl w:val="1"/>
    </w:pPr>
    <w:rPr>
      <w:b/>
      <w:bCs/>
      <w:sz w:val="28"/>
      <w:szCs w:val="28"/>
    </w:rPr>
  </w:style>
  <w:style w:type="paragraph" w:customStyle="1" w:styleId="41">
    <w:name w:val="заголовок 4"/>
    <w:basedOn w:val="a"/>
    <w:next w:val="a"/>
    <w:uiPriority w:val="99"/>
    <w:rsid w:val="00213337"/>
    <w:pPr>
      <w:keepNext/>
      <w:ind w:left="5040" w:firstLine="720"/>
      <w:jc w:val="both"/>
      <w:outlineLvl w:val="3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213337"/>
    <w:pPr>
      <w:keepNext/>
      <w:ind w:left="5760"/>
      <w:jc w:val="center"/>
      <w:outlineLvl w:val="4"/>
    </w:pPr>
    <w:rPr>
      <w:sz w:val="28"/>
      <w:szCs w:val="28"/>
    </w:rPr>
  </w:style>
  <w:style w:type="character" w:customStyle="1" w:styleId="a3">
    <w:name w:val="Основной шрифт"/>
    <w:uiPriority w:val="99"/>
    <w:rsid w:val="00213337"/>
  </w:style>
  <w:style w:type="paragraph" w:styleId="23">
    <w:name w:val="Body Text 2"/>
    <w:basedOn w:val="a"/>
    <w:link w:val="24"/>
    <w:uiPriority w:val="99"/>
    <w:rsid w:val="00213337"/>
    <w:pPr>
      <w:jc w:val="center"/>
    </w:pPr>
    <w:rPr>
      <w:b/>
      <w:bCs/>
      <w:sz w:val="44"/>
      <w:szCs w:val="44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213337"/>
    <w:rPr>
      <w:rFonts w:cs="Times New Roman"/>
      <w:sz w:val="24"/>
      <w:szCs w:val="24"/>
    </w:rPr>
  </w:style>
  <w:style w:type="paragraph" w:styleId="25">
    <w:name w:val="Body Text Indent 2"/>
    <w:basedOn w:val="a"/>
    <w:link w:val="26"/>
    <w:uiPriority w:val="99"/>
    <w:rsid w:val="00213337"/>
    <w:pPr>
      <w:tabs>
        <w:tab w:val="left" w:pos="1418"/>
      </w:tabs>
      <w:ind w:left="1418" w:hanging="567"/>
      <w:jc w:val="both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213337"/>
    <w:rPr>
      <w:rFonts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213337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uiPriority w:val="99"/>
    <w:locked/>
    <w:rsid w:val="00213337"/>
    <w:rPr>
      <w:rFonts w:ascii="Cambria" w:hAnsi="Cambria" w:cs="Times New Roman"/>
      <w:b/>
      <w:bCs/>
      <w:kern w:val="28"/>
      <w:sz w:val="32"/>
      <w:szCs w:val="32"/>
    </w:rPr>
  </w:style>
  <w:style w:type="paragraph" w:styleId="32">
    <w:name w:val="Body Text Indent 3"/>
    <w:basedOn w:val="a"/>
    <w:link w:val="33"/>
    <w:uiPriority w:val="99"/>
    <w:rsid w:val="00213337"/>
    <w:pPr>
      <w:ind w:left="1843" w:hanging="425"/>
      <w:jc w:val="both"/>
    </w:p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213337"/>
    <w:rPr>
      <w:rFonts w:cs="Times New Roman"/>
      <w:sz w:val="16"/>
      <w:szCs w:val="16"/>
    </w:rPr>
  </w:style>
  <w:style w:type="paragraph" w:styleId="a6">
    <w:name w:val="Body Text"/>
    <w:basedOn w:val="a"/>
    <w:link w:val="a7"/>
    <w:uiPriority w:val="99"/>
    <w:rsid w:val="00213337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213337"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21333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213337"/>
    <w:rPr>
      <w:rFonts w:cs="Times New Roman"/>
      <w:sz w:val="24"/>
      <w:szCs w:val="24"/>
    </w:rPr>
  </w:style>
  <w:style w:type="character" w:customStyle="1" w:styleId="aa">
    <w:name w:val="номер страницы"/>
    <w:basedOn w:val="a3"/>
    <w:uiPriority w:val="99"/>
    <w:rsid w:val="00213337"/>
    <w:rPr>
      <w:rFonts w:cs="Times New Roman"/>
    </w:rPr>
  </w:style>
  <w:style w:type="paragraph" w:styleId="ab">
    <w:name w:val="footer"/>
    <w:basedOn w:val="a"/>
    <w:link w:val="ac"/>
    <w:uiPriority w:val="99"/>
    <w:rsid w:val="00213337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213337"/>
    <w:rPr>
      <w:rFonts w:cs="Times New Roman"/>
      <w:sz w:val="24"/>
      <w:szCs w:val="24"/>
    </w:rPr>
  </w:style>
  <w:style w:type="character" w:styleId="ad">
    <w:name w:val="endnote reference"/>
    <w:basedOn w:val="a0"/>
    <w:uiPriority w:val="99"/>
    <w:semiHidden/>
    <w:rsid w:val="002B2C53"/>
    <w:rPr>
      <w:rFonts w:cs="Times New Roman"/>
      <w:vertAlign w:val="superscript"/>
    </w:rPr>
  </w:style>
  <w:style w:type="paragraph" w:styleId="ae">
    <w:name w:val="List"/>
    <w:basedOn w:val="a"/>
    <w:uiPriority w:val="99"/>
    <w:semiHidden/>
    <w:rsid w:val="002B2C53"/>
    <w:pPr>
      <w:autoSpaceDE/>
      <w:autoSpaceDN/>
      <w:ind w:left="283" w:hanging="283"/>
    </w:pPr>
  </w:style>
  <w:style w:type="paragraph" w:styleId="27">
    <w:name w:val="List 2"/>
    <w:basedOn w:val="a"/>
    <w:uiPriority w:val="99"/>
    <w:semiHidden/>
    <w:rsid w:val="002B2C53"/>
    <w:pPr>
      <w:autoSpaceDE/>
      <w:autoSpaceDN/>
      <w:ind w:left="566" w:hanging="283"/>
    </w:pPr>
  </w:style>
  <w:style w:type="paragraph" w:styleId="34">
    <w:name w:val="List 3"/>
    <w:basedOn w:val="a"/>
    <w:uiPriority w:val="99"/>
    <w:semiHidden/>
    <w:rsid w:val="002B2C53"/>
    <w:pPr>
      <w:autoSpaceDE/>
      <w:autoSpaceDN/>
      <w:ind w:left="849" w:hanging="283"/>
    </w:pPr>
  </w:style>
  <w:style w:type="paragraph" w:styleId="2">
    <w:name w:val="List Bullet 2"/>
    <w:basedOn w:val="a"/>
    <w:autoRedefine/>
    <w:uiPriority w:val="99"/>
    <w:semiHidden/>
    <w:rsid w:val="002B2C53"/>
    <w:pPr>
      <w:numPr>
        <w:numId w:val="1"/>
      </w:numPr>
      <w:tabs>
        <w:tab w:val="clear" w:pos="643"/>
        <w:tab w:val="num" w:pos="926"/>
      </w:tabs>
      <w:autoSpaceDE/>
      <w:autoSpaceDN/>
      <w:ind w:left="926"/>
    </w:pPr>
    <w:rPr>
      <w:sz w:val="28"/>
    </w:rPr>
  </w:style>
  <w:style w:type="paragraph" w:styleId="3">
    <w:name w:val="List Bullet 3"/>
    <w:basedOn w:val="a"/>
    <w:autoRedefine/>
    <w:uiPriority w:val="99"/>
    <w:semiHidden/>
    <w:rsid w:val="002B2C53"/>
    <w:pPr>
      <w:numPr>
        <w:numId w:val="2"/>
      </w:numPr>
      <w:tabs>
        <w:tab w:val="num" w:pos="643"/>
      </w:tabs>
      <w:autoSpaceDE/>
      <w:autoSpaceDN/>
    </w:pPr>
  </w:style>
  <w:style w:type="paragraph" w:styleId="28">
    <w:name w:val="List Continue 2"/>
    <w:basedOn w:val="a"/>
    <w:uiPriority w:val="99"/>
    <w:semiHidden/>
    <w:rsid w:val="002B2C53"/>
    <w:pPr>
      <w:autoSpaceDE/>
      <w:autoSpaceDN/>
      <w:spacing w:after="120"/>
      <w:ind w:left="566"/>
    </w:pPr>
  </w:style>
  <w:style w:type="paragraph" w:styleId="35">
    <w:name w:val="List Continue 3"/>
    <w:basedOn w:val="a"/>
    <w:uiPriority w:val="99"/>
    <w:semiHidden/>
    <w:rsid w:val="002B2C53"/>
    <w:pPr>
      <w:autoSpaceDE/>
      <w:autoSpaceDN/>
      <w:spacing w:after="120"/>
      <w:ind w:left="849"/>
    </w:pPr>
  </w:style>
  <w:style w:type="paragraph" w:styleId="af">
    <w:name w:val="Body Text Indent"/>
    <w:basedOn w:val="a"/>
    <w:link w:val="af0"/>
    <w:uiPriority w:val="99"/>
    <w:semiHidden/>
    <w:rsid w:val="002B2C53"/>
    <w:pPr>
      <w:autoSpaceDE/>
      <w:autoSpaceDN/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4607F6"/>
    <w:rPr>
      <w:rFonts w:cs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locked/>
    <w:rsid w:val="002B2C53"/>
    <w:pPr>
      <w:autoSpaceDE/>
      <w:autoSpaceDN/>
      <w:spacing w:after="60"/>
      <w:jc w:val="center"/>
      <w:outlineLvl w:val="1"/>
    </w:pPr>
    <w:rPr>
      <w:rFonts w:ascii="Arial" w:hAnsi="Arial" w:cs="Arial"/>
    </w:rPr>
  </w:style>
  <w:style w:type="character" w:customStyle="1" w:styleId="af2">
    <w:name w:val="Подзаголовок Знак"/>
    <w:basedOn w:val="a0"/>
    <w:link w:val="af1"/>
    <w:uiPriority w:val="99"/>
    <w:locked/>
    <w:rsid w:val="004607F6"/>
    <w:rPr>
      <w:rFonts w:ascii="Cambria" w:hAnsi="Cambria" w:cs="Times New Roman"/>
      <w:sz w:val="24"/>
      <w:szCs w:val="24"/>
    </w:rPr>
  </w:style>
  <w:style w:type="paragraph" w:styleId="af3">
    <w:name w:val="Normal Indent"/>
    <w:basedOn w:val="a"/>
    <w:uiPriority w:val="99"/>
    <w:semiHidden/>
    <w:rsid w:val="002B2C53"/>
    <w:pPr>
      <w:autoSpaceDE/>
      <w:autoSpaceDN/>
      <w:ind w:left="708"/>
    </w:pPr>
  </w:style>
  <w:style w:type="paragraph" w:customStyle="1" w:styleId="af4">
    <w:name w:val="Краткий обратный адрес"/>
    <w:basedOn w:val="a"/>
    <w:uiPriority w:val="99"/>
    <w:rsid w:val="002B2C53"/>
    <w:pPr>
      <w:autoSpaceDE/>
      <w:autoSpaceDN/>
    </w:pPr>
  </w:style>
  <w:style w:type="paragraph" w:styleId="af5">
    <w:name w:val="Signature"/>
    <w:basedOn w:val="a"/>
    <w:link w:val="af6"/>
    <w:uiPriority w:val="99"/>
    <w:semiHidden/>
    <w:rsid w:val="002B2C53"/>
    <w:pPr>
      <w:autoSpaceDE/>
      <w:autoSpaceDN/>
      <w:ind w:left="4252"/>
    </w:pPr>
  </w:style>
  <w:style w:type="character" w:customStyle="1" w:styleId="af6">
    <w:name w:val="Подпись Знак"/>
    <w:basedOn w:val="a0"/>
    <w:link w:val="af5"/>
    <w:uiPriority w:val="99"/>
    <w:semiHidden/>
    <w:locked/>
    <w:rsid w:val="004607F6"/>
    <w:rPr>
      <w:rFonts w:cs="Times New Roman"/>
      <w:sz w:val="24"/>
      <w:szCs w:val="24"/>
    </w:rPr>
  </w:style>
  <w:style w:type="paragraph" w:customStyle="1" w:styleId="PP">
    <w:name w:val="Строка PP"/>
    <w:basedOn w:val="af5"/>
    <w:uiPriority w:val="99"/>
    <w:rsid w:val="002B2C53"/>
  </w:style>
  <w:style w:type="table" w:styleId="12">
    <w:name w:val="Table Grid 1"/>
    <w:basedOn w:val="a1"/>
    <w:uiPriority w:val="99"/>
    <w:rsid w:val="002B2C5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Normal (Web)"/>
    <w:basedOn w:val="a"/>
    <w:uiPriority w:val="99"/>
    <w:rsid w:val="004E45A6"/>
    <w:pPr>
      <w:autoSpaceDE/>
      <w:autoSpaceDN/>
      <w:spacing w:before="100" w:beforeAutospacing="1" w:after="100" w:afterAutospacing="1"/>
    </w:pPr>
  </w:style>
  <w:style w:type="character" w:styleId="af8">
    <w:name w:val="page number"/>
    <w:basedOn w:val="a0"/>
    <w:uiPriority w:val="99"/>
    <w:rsid w:val="00F1760A"/>
    <w:rPr>
      <w:rFonts w:cs="Times New Roman"/>
    </w:rPr>
  </w:style>
  <w:style w:type="table" w:styleId="af9">
    <w:name w:val="Table Grid"/>
    <w:basedOn w:val="a1"/>
    <w:uiPriority w:val="99"/>
    <w:locked/>
    <w:rsid w:val="003A4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І</vt:lpstr>
    </vt:vector>
  </TitlesOfParts>
  <Company>СВМИ</Company>
  <LinksUpToDate>false</LinksUpToDate>
  <CharactersWithSpaces>14648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І</dc:title>
  <dc:creator>ППО</dc:creator>
  <cp:lastModifiedBy>Дмитрий Анатольевич</cp:lastModifiedBy>
  <cp:revision>4</cp:revision>
  <cp:lastPrinted>2012-05-25T03:26:00Z</cp:lastPrinted>
  <dcterms:created xsi:type="dcterms:W3CDTF">2013-03-20T16:08:00Z</dcterms:created>
  <dcterms:modified xsi:type="dcterms:W3CDTF">2013-03-20T16:34:00Z</dcterms:modified>
</cp:coreProperties>
</file>