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A6" w:rsidRDefault="008823A6" w:rsidP="008823A6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  <w:t>Групповая консультация для воспитателей</w:t>
      </w:r>
    </w:p>
    <w:p w:rsidR="008823A6" w:rsidRDefault="008823A6" w:rsidP="008823A6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  <w:t xml:space="preserve"> «Влияние типа нервной деятельности детей</w:t>
      </w:r>
    </w:p>
    <w:p w:rsidR="008823A6" w:rsidRDefault="008823A6" w:rsidP="008823A6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  <w:t xml:space="preserve"> на их взаимоотношения </w:t>
      </w:r>
      <w:proofErr w:type="gramStart"/>
      <w:r w:rsidRPr="00C7398E"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  <w:t>со</w:t>
      </w:r>
      <w:proofErr w:type="gramEnd"/>
      <w:r w:rsidRPr="00C7398E">
        <w:rPr>
          <w:rFonts w:ascii="Times New Roman" w:eastAsia="Times New Roman" w:hAnsi="Times New Roman" w:cs="Times New Roman"/>
          <w:i/>
          <w:iCs/>
          <w:color w:val="auto"/>
          <w:sz w:val="40"/>
          <w:szCs w:val="40"/>
        </w:rPr>
        <w:t xml:space="preserve"> взрослыми»</w:t>
      </w:r>
    </w:p>
    <w:p w:rsidR="008823A6" w:rsidRPr="00C7398E" w:rsidRDefault="008823A6" w:rsidP="008823A6">
      <w:pPr>
        <w:spacing w:line="20" w:lineRule="atLeast"/>
        <w:ind w:right="2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:rsidR="008823A6" w:rsidRPr="00C7398E" w:rsidRDefault="008823A6" w:rsidP="008823A6">
      <w:pPr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Цели: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746"/>
        </w:tabs>
        <w:spacing w:line="20" w:lineRule="atLeast"/>
        <w:ind w:left="16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Углубить знания воспитателей об особеннос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тях типов темперамента.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760"/>
        </w:tabs>
        <w:spacing w:line="20" w:lineRule="atLeast"/>
        <w:ind w:left="16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умение анализировать и система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тизировать педагогические воздействия в зависи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мости от типа темперамента ребенка.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760"/>
        </w:tabs>
        <w:spacing w:line="20" w:lineRule="atLeast"/>
        <w:ind w:left="16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Отработка полученных знаний в практичес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кой деятельности.</w:t>
      </w:r>
    </w:p>
    <w:p w:rsidR="008823A6" w:rsidRPr="00C7398E" w:rsidRDefault="008823A6" w:rsidP="008823A6">
      <w:pPr>
        <w:spacing w:line="20" w:lineRule="atLeast"/>
        <w:ind w:left="16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Темперамент — совокупность индивидуальных особенностей личности, характеризующих эмоци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ональную и динамическую стороны ее деятельнос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 и поведения.</w:t>
      </w:r>
    </w:p>
    <w:p w:rsidR="008823A6" w:rsidRPr="00C7398E" w:rsidRDefault="008823A6" w:rsidP="008823A6">
      <w:pPr>
        <w:spacing w:line="20" w:lineRule="atLeast"/>
        <w:ind w:left="16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Свойства темперамента наиболее устойчивы и постоянны по сравнению с другими психическими особенностями человека. Они не являются абсолют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неизменными. Причина индивидуальных осо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бенностей поведения лежит в свойствах нервных процессов возбуждения и торможения и их сочета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ниях.</w:t>
      </w:r>
    </w:p>
    <w:p w:rsidR="008823A6" w:rsidRPr="00C7398E" w:rsidRDefault="008823A6" w:rsidP="008823A6">
      <w:pPr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Темпераменты: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477"/>
        </w:tabs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меланхолик;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458"/>
        </w:tabs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сангвиник;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477"/>
        </w:tabs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флегматик;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472"/>
        </w:tabs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холерик.</w:t>
      </w:r>
    </w:p>
    <w:p w:rsidR="008823A6" w:rsidRPr="00C7398E" w:rsidRDefault="008823A6" w:rsidP="008823A6">
      <w:pPr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Сангвиник: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477"/>
        </w:tabs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общителен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, быстро сходится с людьми;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467"/>
        </w:tabs>
        <w:spacing w:line="20" w:lineRule="atLeast"/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чувства легко сменяются;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18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мимика богатая, подвижная, выразительная;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58"/>
        </w:tabs>
        <w:spacing w:line="20" w:lineRule="atLeas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деятельность продуктивна лишь при нали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чии интереса;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18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непоседа;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рассеян, неаккуратен;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3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заводила, выдумщик, фантазер;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7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 злопамятен, миролюбив, не жаден.</w:t>
      </w:r>
    </w:p>
    <w:p w:rsidR="008823A6" w:rsidRPr="00C7398E" w:rsidRDefault="008823A6" w:rsidP="008823A6">
      <w:pPr>
        <w:spacing w:line="20" w:lineRule="atLeast"/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Рекомендации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: использовать подвижные игры, тре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бования спокойствия не должны звучать постоянно, необходимо учить удерживать внимание с помощью чтения книг, собирания конструктора, просмотра фильмов, необходима частая смена деятельности.</w:t>
      </w:r>
    </w:p>
    <w:p w:rsidR="008823A6" w:rsidRPr="00C7398E" w:rsidRDefault="008823A6" w:rsidP="008823A6">
      <w:pPr>
        <w:spacing w:line="20" w:lineRule="atLeast"/>
        <w:ind w:lef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Холерик: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7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действия порывисты;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37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эмоционален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, чувства ярко выражены;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7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направленности личности:</w:t>
      </w:r>
    </w:p>
    <w:p w:rsidR="008823A6" w:rsidRPr="00C7398E" w:rsidRDefault="008823A6" w:rsidP="008823A6">
      <w:pPr>
        <w:spacing w:line="20" w:lineRule="atLeast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«+» «—»</w:t>
      </w:r>
    </w:p>
    <w:p w:rsidR="008823A6" w:rsidRPr="00C7398E" w:rsidRDefault="008823A6" w:rsidP="008823A6">
      <w:pPr>
        <w:tabs>
          <w:tab w:val="left" w:pos="2859"/>
        </w:tabs>
        <w:spacing w:line="20" w:lineRule="atLeast"/>
        <w:ind w:lef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инициативность,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раздражительность,</w:t>
      </w:r>
    </w:p>
    <w:p w:rsidR="008823A6" w:rsidRPr="00C7398E" w:rsidRDefault="008823A6" w:rsidP="008823A6">
      <w:pPr>
        <w:spacing w:line="20" w:lineRule="atLeast"/>
        <w:ind w:lef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принципиальность </w:t>
      </w:r>
      <w:proofErr w:type="spell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аффективность</w:t>
      </w:r>
      <w:proofErr w:type="spell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7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любит риск, приключения;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 прислушивается к мнению других;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4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излишне самостоятелен;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3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 еде </w:t>
      </w: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неразборчив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3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спит мало;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22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импульсивен;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18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драчун, крикун, конфликтен.</w:t>
      </w:r>
    </w:p>
    <w:p w:rsidR="008823A6" w:rsidRPr="00C7398E" w:rsidRDefault="008823A6" w:rsidP="008823A6">
      <w:pPr>
        <w:spacing w:line="20" w:lineRule="atLeas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Рекомендации: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 терпение и спокой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ствие, подвижные и соревновательные игры, необ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ходимо большое жизненное пространство, предус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матривать возможность проигрывания, часто на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поминать, что прежде чем что-то сделать, надо хорошо подумать, читать книги о героических под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вигах, где воля и спокойствие творят чудеса, нака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зывать только тогда, когда ребенок успокоится.</w:t>
      </w:r>
    </w:p>
    <w:p w:rsidR="008823A6" w:rsidRPr="00C7398E" w:rsidRDefault="008823A6" w:rsidP="008823A6">
      <w:pPr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Меланхолик: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трудно долго на чем-то сосредоточиться;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6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высокая тревожность, мнительность;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чувства глубокие;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6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отношения налаживаются трудно;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7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задумчив;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7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если расстроится, плачет долго и горько;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застенчив;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590"/>
        </w:tabs>
        <w:spacing w:line="20" w:lineRule="atLeast"/>
        <w:ind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слишком рассудительный, «маленький взрос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лый»;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0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любит уединение, спокойные игры;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31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быстро устает;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31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боится спорта.</w:t>
      </w:r>
    </w:p>
    <w:p w:rsidR="008823A6" w:rsidRPr="00C7398E" w:rsidRDefault="008823A6" w:rsidP="008823A6">
      <w:pPr>
        <w:spacing w:line="20" w:lineRule="atLeast"/>
        <w:ind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Рекомендации: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требует любящего понимания, грубость недопустима, использовать лепку, рисо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вание, конструирование, «мягкие» несоревнователь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игры.</w:t>
      </w:r>
      <w:proofErr w:type="gramEnd"/>
    </w:p>
    <w:p w:rsidR="008823A6" w:rsidRPr="00C7398E" w:rsidRDefault="008823A6" w:rsidP="008823A6">
      <w:pPr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Флегматик: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ровный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, спокойный, редко выходит из себя;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упорный труженик;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чувства устойчивы;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замкнут;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7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медлителен;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7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играет нешумно;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7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мало двигается;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2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любит порядок и добротность;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612"/>
        </w:tabs>
        <w:spacing w:line="20" w:lineRule="atLeast"/>
        <w:ind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послушен, пунктуален;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307"/>
        </w:tabs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новое не любит;</w:t>
      </w:r>
    </w:p>
    <w:p w:rsidR="008823A6" w:rsidRPr="00C7398E" w:rsidRDefault="008823A6" w:rsidP="008823A6">
      <w:pPr>
        <w:numPr>
          <w:ilvl w:val="0"/>
          <w:numId w:val="1"/>
        </w:numPr>
        <w:tabs>
          <w:tab w:val="left" w:pos="312"/>
        </w:tabs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направленности личности</w:t>
      </w:r>
    </w:p>
    <w:p w:rsidR="008823A6" w:rsidRPr="00C7398E" w:rsidRDefault="008823A6" w:rsidP="008823A6">
      <w:pPr>
        <w:spacing w:line="20" w:lineRule="atLeast"/>
        <w:ind w:left="4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Рекомендации: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игры на развитие фантазии, за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нятия музыкой, вышиванием, иногда тормошить, заинтересовывать.</w:t>
      </w:r>
    </w:p>
    <w:p w:rsidR="008823A6" w:rsidRPr="00C7398E" w:rsidRDefault="008823A6" w:rsidP="008823A6">
      <w:pPr>
        <w:spacing w:line="20" w:lineRule="atLeast"/>
        <w:ind w:left="4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Практическая часть занятия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30"/>
        </w:tabs>
        <w:spacing w:line="20" w:lineRule="atLeast"/>
        <w:ind w:left="4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Рассматривание картинок на различение ти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пов темперамента.</w:t>
      </w:r>
    </w:p>
    <w:p w:rsidR="008823A6" w:rsidRPr="00C7398E" w:rsidRDefault="008823A6" w:rsidP="008823A6">
      <w:pPr>
        <w:numPr>
          <w:ilvl w:val="0"/>
          <w:numId w:val="2"/>
        </w:numPr>
        <w:tabs>
          <w:tab w:val="left" w:pos="647"/>
        </w:tabs>
        <w:spacing w:line="20" w:lineRule="atLeast"/>
        <w:ind w:left="4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диаграммы темперамента.</w:t>
      </w:r>
    </w:p>
    <w:p w:rsidR="008823A6" w:rsidRPr="00C7398E" w:rsidRDefault="008823A6" w:rsidP="008823A6">
      <w:pPr>
        <w:spacing w:line="20" w:lineRule="atLeast"/>
        <w:ind w:left="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в командах.</w:t>
      </w:r>
    </w:p>
    <w:p w:rsidR="008823A6" w:rsidRPr="00C7398E" w:rsidRDefault="008823A6" w:rsidP="008823A6">
      <w:pPr>
        <w:spacing w:line="20" w:lineRule="atLeast"/>
        <w:ind w:left="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 xml:space="preserve"> «+»                                                          « - «</w:t>
      </w:r>
    </w:p>
    <w:p w:rsidR="008823A6" w:rsidRDefault="008823A6" w:rsidP="008823A6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выдержка, глубина мыслей                      лень, безучастность, безволие</w:t>
      </w:r>
    </w:p>
    <w:p w:rsidR="008823A6" w:rsidRDefault="008823A6" w:rsidP="008823A6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Default="008823A6" w:rsidP="008823A6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Default="008823A6" w:rsidP="008823A6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3"/>
        <w:gridCol w:w="3560"/>
      </w:tblGrid>
      <w:tr w:rsidR="008823A6" w:rsidRPr="00C7398E" w:rsidTr="006446D0">
        <w:trPr>
          <w:trHeight w:val="33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A6" w:rsidRPr="00C7398E" w:rsidRDefault="008823A6" w:rsidP="006446D0">
            <w:pPr>
              <w:spacing w:line="20" w:lineRule="atLeast"/>
              <w:ind w:left="5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Вопросы 1-й команде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A6" w:rsidRPr="00C7398E" w:rsidRDefault="008823A6" w:rsidP="006446D0">
            <w:pPr>
              <w:spacing w:line="20" w:lineRule="atLeast"/>
              <w:ind w:left="5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Вопросы 2-й команде</w:t>
            </w:r>
          </w:p>
        </w:tc>
      </w:tr>
      <w:tr w:rsidR="008823A6" w:rsidRPr="00C7398E" w:rsidTr="006446D0">
        <w:trPr>
          <w:trHeight w:val="3082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A6" w:rsidRPr="00C7398E" w:rsidRDefault="008823A6" w:rsidP="008823A6">
            <w:pPr>
              <w:numPr>
                <w:ilvl w:val="0"/>
                <w:numId w:val="3"/>
              </w:numPr>
              <w:tabs>
                <w:tab w:val="left" w:pos="278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Можно ли по однократным проявлениям поведения судить о темпераменте человека? Ребёнка?</w:t>
            </w:r>
          </w:p>
          <w:p w:rsidR="008823A6" w:rsidRPr="00C7398E" w:rsidRDefault="008823A6" w:rsidP="008823A6">
            <w:pPr>
              <w:numPr>
                <w:ilvl w:val="0"/>
                <w:numId w:val="3"/>
              </w:numPr>
              <w:tabs>
                <w:tab w:val="left" w:pos="278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Приведите 2 примера проявления различных типов темперамента у одного человека</w:t>
            </w:r>
            <w:r w:rsidRPr="00C739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в </w:t>
            </w: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различных ситуациях?</w:t>
            </w:r>
          </w:p>
          <w:p w:rsidR="008823A6" w:rsidRPr="00C7398E" w:rsidRDefault="008823A6" w:rsidP="008823A6">
            <w:pPr>
              <w:numPr>
                <w:ilvl w:val="0"/>
                <w:numId w:val="3"/>
              </w:numPr>
              <w:tabs>
                <w:tab w:val="left" w:pos="278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Можно ли с первых лет жизни ребёнка судить о его темпераменте?</w:t>
            </w:r>
          </w:p>
          <w:p w:rsidR="008823A6" w:rsidRPr="00C7398E" w:rsidRDefault="008823A6" w:rsidP="006446D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&lt;1. Какие особенности будут иметь память, внимание, воображение и мышление:</w:t>
            </w:r>
          </w:p>
          <w:p w:rsidR="008823A6" w:rsidRPr="00C7398E" w:rsidRDefault="008823A6" w:rsidP="008823A6">
            <w:pPr>
              <w:numPr>
                <w:ilvl w:val="0"/>
                <w:numId w:val="4"/>
              </w:numPr>
              <w:tabs>
                <w:tab w:val="left" w:pos="402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ребёнка-холерика?</w:t>
            </w:r>
          </w:p>
          <w:p w:rsidR="008823A6" w:rsidRPr="00C7398E" w:rsidRDefault="008823A6" w:rsidP="008823A6">
            <w:pPr>
              <w:numPr>
                <w:ilvl w:val="0"/>
                <w:numId w:val="4"/>
              </w:numPr>
              <w:tabs>
                <w:tab w:val="left" w:pos="402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ребёнка-меланхолика?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A6" w:rsidRPr="00C7398E" w:rsidRDefault="008823A6" w:rsidP="008823A6">
            <w:pPr>
              <w:numPr>
                <w:ilvl w:val="0"/>
                <w:numId w:val="5"/>
              </w:numPr>
              <w:tabs>
                <w:tab w:val="left" w:pos="287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Можно ли на основе темперамента оценивать ценность личности для общества?</w:t>
            </w:r>
          </w:p>
          <w:p w:rsidR="008823A6" w:rsidRPr="00C7398E" w:rsidRDefault="008823A6" w:rsidP="008823A6">
            <w:pPr>
              <w:numPr>
                <w:ilvl w:val="0"/>
                <w:numId w:val="5"/>
              </w:numPr>
              <w:tabs>
                <w:tab w:val="left" w:pos="278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Приведите 2 примера проявления различных темпераментов у одного человека </w:t>
            </w:r>
            <w:r w:rsidRPr="00C7398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</w:t>
            </w: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различных ситуациях.</w:t>
            </w:r>
          </w:p>
          <w:p w:rsidR="008823A6" w:rsidRPr="00C7398E" w:rsidRDefault="008823A6" w:rsidP="008823A6">
            <w:pPr>
              <w:numPr>
                <w:ilvl w:val="0"/>
                <w:numId w:val="5"/>
              </w:numPr>
              <w:tabs>
                <w:tab w:val="left" w:pos="273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Является ли темперамент врождённой характеристикой личности?</w:t>
            </w:r>
          </w:p>
          <w:p w:rsidR="008823A6" w:rsidRPr="00C7398E" w:rsidRDefault="008823A6" w:rsidP="008823A6">
            <w:pPr>
              <w:numPr>
                <w:ilvl w:val="0"/>
                <w:numId w:val="5"/>
              </w:numPr>
              <w:tabs>
                <w:tab w:val="left" w:pos="278"/>
              </w:tabs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Какие особенности будут иметь память, внимание, воображение</w:t>
            </w:r>
          </w:p>
          <w:p w:rsidR="008823A6" w:rsidRPr="00C7398E" w:rsidRDefault="008823A6" w:rsidP="006446D0">
            <w:pPr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мышление:</w:t>
            </w:r>
          </w:p>
          <w:p w:rsidR="008823A6" w:rsidRPr="00C7398E" w:rsidRDefault="008823A6" w:rsidP="006446D0">
            <w:pPr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® ребёнка-флегматика? • ребёнка-сангвиника?</w:t>
            </w:r>
          </w:p>
        </w:tc>
      </w:tr>
      <w:tr w:rsidR="008823A6" w:rsidRPr="00C7398E" w:rsidTr="006446D0">
        <w:trPr>
          <w:trHeight w:val="436"/>
        </w:trPr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A6" w:rsidRPr="00C7398E" w:rsidRDefault="008823A6" w:rsidP="006446D0">
            <w:pPr>
              <w:spacing w:line="20" w:lineRule="atLeas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!&gt;. 1(</w:t>
            </w:r>
            <w:proofErr w:type="spellStart"/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</w:t>
            </w:r>
            <w:proofErr w:type="spellEnd"/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&lt; нам могут помочь знания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того или иного темпе</w:t>
            </w:r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рамента в повседневной работе?</w:t>
            </w:r>
            <w:proofErr w:type="gramEnd"/>
            <w:r w:rsidRPr="00C739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повседневной жизни?</w:t>
            </w:r>
          </w:p>
        </w:tc>
      </w:tr>
    </w:tbl>
    <w:p w:rsidR="008823A6" w:rsidRPr="00C7398E" w:rsidRDefault="008823A6" w:rsidP="008823A6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При осуществлении воспита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тельного и образовательного 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процесса необходимо учитывать тип тем</w:t>
      </w:r>
      <w:r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eastAsia="en-US"/>
        </w:rPr>
        <w:t xml:space="preserve">перамента 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ребенка.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Особенности поведения возбудимого ребенка — 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холерика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Все реакции такого ребенка всегда бурные, он очень резко реагирует на любые неудобства. Эти дети не просто смеются, а хохочут, не просто сер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дятся, а приходят в ярость. У них выразительная мимика, движения резкие, речь быстрая и гром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кая. Любимым делом они способны заниматься долго, преодолевая трудности. Могут резко перей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ти от веселого настроения к </w:t>
      </w: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грустному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. Всегда стре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мятся занимать лидирующие роли, любят подвиж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ные игры, избегают сдержанных игр. В группах </w:t>
      </w: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шумливы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деятельны. Их трудно успокоить. Не следует применять наказания, ограничивающие их движения, а также окрики, угрозы, шлепки.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Им полезны все виды занятий, развивающих со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средоточенность, внимание, усидчивость, терпение, игры с внезапной остановкой действия, в которых необходимо подчиняться игровому правилу. Полез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давать им постоянные трудовые поручения, кото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рые необходимо выполнять систематически. Необ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ходимо обучать их правилам общения. Применять меры воздействия необходимо не сразу 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после про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ступка, а лишь после того, как возбуждение прой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дет. Иначе ребенок просто не услышит взрослого.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Особенности поведения спокойного ребенка — </w:t>
      </w:r>
      <w:r w:rsidRPr="00C7398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сангвиника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Ребенок активен, движения быстрые, но не рез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кие, настроение ровное, жизнерадостное. Охотно выполняет распорядок дня. Может одинаково ру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ководить и подчиняться. Легко и быстро переклю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чается с одного занятия на другое. Но из-за этого не всегда умеет довести дело до конца. Задача взрос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лого — сформировать у ребенка целеустремлен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 и постоянство. Эти дети легко поддаются влиянию, как хорошему, так и плохому.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поведения медлительного ребен</w:t>
      </w: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oftHyphen/>
        <w:t>ка —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флегматика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Дети спокойные, уравновешенные, редко плачут или смеются. Речь медленная, с паузами. На лю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бые воздействия реагируют медленно, к любому делу приступает не сразу. В состоянии долго зани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маться одним и тем же делом. Таких детей трудно вывести из себя. К условиям детского сада адапти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руются долго, но, привыкнув, с удовольствием и тщательно выполняют поручения взрослого. Ребе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нок медлителен от природы, поэтому нельзя заста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вить сделать его что-то быстро, необходимо учи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тывать его особенности при организации режим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моментов: выводить одеваться раньше, чем других детей. Окрики взрослого провоцируют еще большее торможение. Быстрота действий появля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ется у флегматика тогда, когда он научится делать что-либо после многократного повторения. Необ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ходимо побуждать ребенка к выполнению движе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игровых действий.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поведения ребенка со слабой нервной системой —</w:t>
      </w:r>
      <w:r w:rsidRPr="00C739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меланхолика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Быстро утомляется, очень раним и чуток. </w:t>
      </w: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Мало активен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, стремится к спокойной деятельности, даже зная что-либо не станет «выпячиваться» перед дру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гими. Часто бывает </w:t>
      </w:r>
      <w:proofErr w:type="gramStart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нерешителен</w:t>
      </w:r>
      <w:proofErr w:type="gramEnd"/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t>. Стремится играть один или с товарищем, которого хорошо знает. Чув</w:t>
      </w:r>
      <w:r w:rsidRPr="00C739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ства глубокие, длительные, может сильно пережи</w:t>
      </w:r>
      <w:r w:rsidRPr="00C7398E">
        <w:rPr>
          <w:rFonts w:ascii="Times New Roman" w:hAnsi="Times New Roman" w:cs="Times New Roman"/>
          <w:color w:val="auto"/>
          <w:sz w:val="28"/>
          <w:szCs w:val="28"/>
        </w:rPr>
        <w:t>вать из-за мелочи. Навыки формируются медлен</w:t>
      </w:r>
      <w:r w:rsidRPr="00C7398E">
        <w:rPr>
          <w:rFonts w:ascii="Times New Roman" w:hAnsi="Times New Roman" w:cs="Times New Roman"/>
          <w:color w:val="auto"/>
          <w:sz w:val="28"/>
          <w:szCs w:val="28"/>
        </w:rPr>
        <w:softHyphen/>
        <w:t>но, но становятся устойчивыми. Поэтому их труд</w:t>
      </w:r>
      <w:r w:rsidRPr="00C7398E">
        <w:rPr>
          <w:rFonts w:ascii="Times New Roman" w:hAnsi="Times New Roman" w:cs="Times New Roman"/>
          <w:color w:val="auto"/>
          <w:sz w:val="28"/>
          <w:szCs w:val="28"/>
        </w:rPr>
        <w:softHyphen/>
        <w:t>но переучить. Из-за возникших трудностей может отказаться от выполнения какого-либо задания. Взрослому необходимо развивать у таких детей уве</w:t>
      </w:r>
      <w:r w:rsidRPr="00C7398E">
        <w:rPr>
          <w:rFonts w:ascii="Times New Roman" w:hAnsi="Times New Roman" w:cs="Times New Roman"/>
          <w:color w:val="auto"/>
          <w:sz w:val="28"/>
          <w:szCs w:val="28"/>
        </w:rPr>
        <w:softHyphen/>
        <w:t>ренность в своих силах, повышать самооценку, а также развивать целеустремленность и упорство.</w:t>
      </w: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23A6" w:rsidRPr="00C7398E" w:rsidRDefault="008823A6" w:rsidP="008823A6">
      <w:pPr>
        <w:spacing w:line="20" w:lineRule="atLeast"/>
        <w:ind w:left="20" w:right="20"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41D5" w:rsidRDefault="002641D5"/>
    <w:sectPr w:rsidR="002641D5" w:rsidSect="008823A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E88DBA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A6"/>
    <w:rsid w:val="002641D5"/>
    <w:rsid w:val="008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3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2013-01-19T15:49:00Z</dcterms:created>
  <dcterms:modified xsi:type="dcterms:W3CDTF">2013-01-19T15:49:00Z</dcterms:modified>
</cp:coreProperties>
</file>