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6D" w:rsidRPr="002E026D" w:rsidRDefault="002E026D" w:rsidP="002E0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6D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 в ДОУ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способностей дошкольников </w:t>
      </w:r>
      <w:r>
        <w:rPr>
          <w:rFonts w:ascii="Times New Roman" w:hAnsi="Times New Roman" w:cs="Times New Roman"/>
          <w:sz w:val="28"/>
          <w:szCs w:val="28"/>
        </w:rPr>
        <w:t>в театрализованной деятельности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>Игра – наиболее доступный ребенку и интересный для него способ переработки и выражения</w:t>
      </w:r>
      <w:r>
        <w:rPr>
          <w:rFonts w:ascii="Times New Roman" w:hAnsi="Times New Roman" w:cs="Times New Roman"/>
          <w:sz w:val="28"/>
          <w:szCs w:val="28"/>
        </w:rPr>
        <w:t xml:space="preserve"> впечатлений, знаний и эмоций.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>Театрализация - это в первую очередь импровизация,</w:t>
      </w:r>
      <w:r>
        <w:rPr>
          <w:rFonts w:ascii="Times New Roman" w:hAnsi="Times New Roman" w:cs="Times New Roman"/>
          <w:sz w:val="28"/>
          <w:szCs w:val="28"/>
        </w:rPr>
        <w:t xml:space="preserve"> оживление предметов и звуков.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собенности театрализованных игр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Литературная или фол</w:t>
      </w:r>
      <w:r>
        <w:rPr>
          <w:rFonts w:ascii="Times New Roman" w:hAnsi="Times New Roman" w:cs="Times New Roman"/>
          <w:sz w:val="28"/>
          <w:szCs w:val="28"/>
        </w:rPr>
        <w:t xml:space="preserve">ьклорная основа их содержания.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зрителей.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>В театрализованной игре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эмоциональное развитие: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• дети знакомятся с ч</w:t>
      </w:r>
      <w:r>
        <w:rPr>
          <w:rFonts w:ascii="Times New Roman" w:hAnsi="Times New Roman" w:cs="Times New Roman"/>
          <w:sz w:val="28"/>
          <w:szCs w:val="28"/>
        </w:rPr>
        <w:t xml:space="preserve">увствами, настроениями героев,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• осваивают </w:t>
      </w:r>
      <w:r>
        <w:rPr>
          <w:rFonts w:ascii="Times New Roman" w:hAnsi="Times New Roman" w:cs="Times New Roman"/>
          <w:sz w:val="28"/>
          <w:szCs w:val="28"/>
        </w:rPr>
        <w:t xml:space="preserve">способы их внешнего выражения,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• осознают п</w:t>
      </w:r>
      <w:r>
        <w:rPr>
          <w:rFonts w:ascii="Times New Roman" w:hAnsi="Times New Roman" w:cs="Times New Roman"/>
          <w:sz w:val="28"/>
          <w:szCs w:val="28"/>
        </w:rPr>
        <w:t xml:space="preserve">ричины того или иного настроя.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самовыраж</w:t>
      </w:r>
      <w:r>
        <w:rPr>
          <w:rFonts w:ascii="Times New Roman" w:hAnsi="Times New Roman" w:cs="Times New Roman"/>
          <w:sz w:val="28"/>
          <w:szCs w:val="28"/>
        </w:rPr>
        <w:t xml:space="preserve">ения и самореализации ребенка.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Противоречие между развивающим потенциалом театрализованной игры и его недостаточным использованием в дошкольном учреждении может быть разрешено только при условии разработки научно обоснованной и практико-ориентированной педагогической технологии. Программа «Детский сад 2100» предлагает именно такую технологию. Чтобы понять ее, необходимо, прежде всего, раскрыть основные теоретические идеи, лежащие в основе концепции развития театрализованной игры, и определиться с понятиями.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>Театрализованные игры можно разделить на две основные группы: драматизации и режиссерские (каждая из них, в свою очередь, подра</w:t>
      </w:r>
      <w:r>
        <w:rPr>
          <w:rFonts w:ascii="Times New Roman" w:hAnsi="Times New Roman" w:cs="Times New Roman"/>
          <w:sz w:val="28"/>
          <w:szCs w:val="28"/>
        </w:rPr>
        <w:t>зделяется на несколько видов)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В играх-драматизациях ребенок, исполняя роль в качестве «артиста», самостоятельно создает образ с помощью комплекса средств вербальной и невербальной выразительности.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драматизации являются: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игры-имитации образов животных, л</w:t>
      </w:r>
      <w:r>
        <w:rPr>
          <w:rFonts w:ascii="Times New Roman" w:hAnsi="Times New Roman" w:cs="Times New Roman"/>
          <w:sz w:val="28"/>
          <w:szCs w:val="28"/>
        </w:rPr>
        <w:t xml:space="preserve">юдей, литературных персонажей;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левые диалоги на основе текста;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инсценировки произведений;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постановки спектаклей по одному</w:t>
      </w:r>
      <w:r>
        <w:rPr>
          <w:rFonts w:ascii="Times New Roman" w:hAnsi="Times New Roman" w:cs="Times New Roman"/>
          <w:sz w:val="28"/>
          <w:szCs w:val="28"/>
        </w:rPr>
        <w:t xml:space="preserve"> или нескольким произведениям;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игры-импровизации с разыгрыванием сюжета (или нескольких сюжетов) б</w:t>
      </w:r>
      <w:r>
        <w:rPr>
          <w:rFonts w:ascii="Times New Roman" w:hAnsi="Times New Roman" w:cs="Times New Roman"/>
          <w:sz w:val="28"/>
          <w:szCs w:val="28"/>
        </w:rPr>
        <w:t xml:space="preserve">ез предварительной подготовки.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В режиссерской игре «артистами являются игрушки или их заместители, а ребенок, организуя деятельность как «сценарист и режиссер», управляет «артистами». «Озвучивая» героев и комментируя сюжет, он использует </w:t>
      </w:r>
      <w:r w:rsidRPr="002E026D">
        <w:rPr>
          <w:rFonts w:ascii="Times New Roman" w:hAnsi="Times New Roman" w:cs="Times New Roman"/>
          <w:sz w:val="28"/>
          <w:szCs w:val="28"/>
        </w:rPr>
        <w:lastRenderedPageBreak/>
        <w:t xml:space="preserve">разные средства вербальной выразительности. Виды режиссерских игр определяются в соответствии с разнообразием театров, используемых в детском саду: настольный, плоскостной и объемный, кукольный (бибабо, пальчиковый, марионеток) и т. д.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Классификация театрал</w:t>
      </w:r>
      <w:r>
        <w:rPr>
          <w:rFonts w:ascii="Times New Roman" w:hAnsi="Times New Roman" w:cs="Times New Roman"/>
          <w:sz w:val="28"/>
          <w:szCs w:val="28"/>
        </w:rPr>
        <w:t>изованных игр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Кукольный театр - это волшебный мир - одна из самых великих моделей Человека и Человечества. В отличие от драматического театра, где играют не куклы, а живые люди, кукольный театр более долговечен. Его актеры способны жить много столетий, и любая музейная кукла, ведомая рукой опытного кукловода, в любой момент способна ожить и сыграть перед нами ту самую кукольную комедию, которой восхищались зрители - короли, ремесленники, дворяне, купцы, наемные солдаты - и сто, и двести, и четыреста лет н</w:t>
      </w:r>
      <w:r>
        <w:rPr>
          <w:rFonts w:ascii="Times New Roman" w:hAnsi="Times New Roman" w:cs="Times New Roman"/>
          <w:sz w:val="28"/>
          <w:szCs w:val="28"/>
        </w:rPr>
        <w:t xml:space="preserve">азад.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кукольный театр: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• Настольный театр.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Театр на руке.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Напольные куклы.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Стендовый театр.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Верховые куклы.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Театр живой куклы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В играх-драматизациях ребенок, исполняя роль в качестве «артиста», самостоятельно создает образ с помощью комплекса средств вербальной</w:t>
      </w:r>
      <w:r>
        <w:rPr>
          <w:rFonts w:ascii="Times New Roman" w:hAnsi="Times New Roman" w:cs="Times New Roman"/>
          <w:sz w:val="28"/>
          <w:szCs w:val="28"/>
        </w:rPr>
        <w:t xml:space="preserve"> и невербальной выразительности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- драматизации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небольших сказок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26D">
        <w:rPr>
          <w:rFonts w:ascii="Times New Roman" w:hAnsi="Times New Roman" w:cs="Times New Roman"/>
          <w:sz w:val="28"/>
          <w:szCs w:val="28"/>
        </w:rPr>
        <w:t>Инсцен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26D">
        <w:rPr>
          <w:rFonts w:ascii="Times New Roman" w:hAnsi="Times New Roman" w:cs="Times New Roman"/>
          <w:sz w:val="28"/>
          <w:szCs w:val="28"/>
        </w:rPr>
        <w:t>Инсценироваание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небольших литературных текстов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Творчество детей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>Игры - спектакли характеризуются переносом акцента с процесса игры на ее результат, интересный не только участникам, но и зрителям. Их можно рассматривать как разновидност</w:t>
      </w:r>
      <w:r>
        <w:rPr>
          <w:rFonts w:ascii="Times New Roman" w:hAnsi="Times New Roman" w:cs="Times New Roman"/>
          <w:sz w:val="28"/>
          <w:szCs w:val="28"/>
        </w:rPr>
        <w:t xml:space="preserve">ь художественной деятельности,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спектакли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Драматический спектакль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Муз</w:t>
      </w:r>
      <w:r>
        <w:rPr>
          <w:rFonts w:ascii="Times New Roman" w:hAnsi="Times New Roman" w:cs="Times New Roman"/>
          <w:sz w:val="28"/>
          <w:szCs w:val="28"/>
        </w:rPr>
        <w:t>ыкально-драматический спектакль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Детская опера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Спект</w:t>
      </w:r>
      <w:r>
        <w:rPr>
          <w:rFonts w:ascii="Times New Roman" w:hAnsi="Times New Roman" w:cs="Times New Roman"/>
          <w:sz w:val="28"/>
          <w:szCs w:val="28"/>
        </w:rPr>
        <w:t>акль на хореографической основе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Спектакль ритмопластики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Пантомима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Мюзикл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Большое и разностороннее влияние театрализованных игр на личность ребёнка позволяет использовать их как сильное ненавязчивое педагогическое средство, так как он сам исп</w:t>
      </w:r>
      <w:r>
        <w:rPr>
          <w:rFonts w:ascii="Times New Roman" w:hAnsi="Times New Roman" w:cs="Times New Roman"/>
          <w:sz w:val="28"/>
          <w:szCs w:val="28"/>
        </w:rPr>
        <w:t xml:space="preserve">ытывает при этом удовольствие.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бования к театрализованной игре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Разнообразие тема</w:t>
      </w:r>
      <w:r>
        <w:rPr>
          <w:rFonts w:ascii="Times New Roman" w:hAnsi="Times New Roman" w:cs="Times New Roman"/>
          <w:sz w:val="28"/>
          <w:szCs w:val="28"/>
        </w:rPr>
        <w:t xml:space="preserve">тики содержания.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lastRenderedPageBreak/>
        <w:t xml:space="preserve"> Постоянное, ежедневное включение театрализованных игр во все формы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педагогического процесса.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Максимальная активность детей на всех этапа</w:t>
      </w:r>
      <w:r>
        <w:rPr>
          <w:rFonts w:ascii="Times New Roman" w:hAnsi="Times New Roman" w:cs="Times New Roman"/>
          <w:sz w:val="28"/>
          <w:szCs w:val="28"/>
        </w:rPr>
        <w:t xml:space="preserve">х подготовки и проведения игр.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Сотрудничество детей друг с другом и с взрослыми на всех этапах организации театрализованных игр.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>Требования к занятиям, вкл</w:t>
      </w:r>
      <w:r>
        <w:rPr>
          <w:rFonts w:ascii="Times New Roman" w:hAnsi="Times New Roman" w:cs="Times New Roman"/>
          <w:sz w:val="28"/>
          <w:szCs w:val="28"/>
        </w:rPr>
        <w:t xml:space="preserve">ючающим театрализованную игру: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Развитие речи и навыков театральной</w:t>
      </w:r>
      <w:r>
        <w:rPr>
          <w:rFonts w:ascii="Times New Roman" w:hAnsi="Times New Roman" w:cs="Times New Roman"/>
          <w:sz w:val="28"/>
          <w:szCs w:val="28"/>
        </w:rPr>
        <w:t xml:space="preserve"> исполнительской деятельности.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атмосферы творчества.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Разв</w:t>
      </w:r>
      <w:r>
        <w:rPr>
          <w:rFonts w:ascii="Times New Roman" w:hAnsi="Times New Roman" w:cs="Times New Roman"/>
          <w:sz w:val="28"/>
          <w:szCs w:val="28"/>
        </w:rPr>
        <w:t xml:space="preserve">итие музыкальных способностей.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Социально-эмоциональное развитие.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>Театрализо</w:t>
      </w:r>
      <w:r>
        <w:rPr>
          <w:rFonts w:ascii="Times New Roman" w:hAnsi="Times New Roman" w:cs="Times New Roman"/>
          <w:sz w:val="28"/>
          <w:szCs w:val="28"/>
        </w:rPr>
        <w:t>ванное занятие включает в себя-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Просмотр кукольных сценок.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Театрализованной игры.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Разыгрывание разноо</w:t>
      </w:r>
      <w:r>
        <w:rPr>
          <w:rFonts w:ascii="Times New Roman" w:hAnsi="Times New Roman" w:cs="Times New Roman"/>
          <w:sz w:val="28"/>
          <w:szCs w:val="28"/>
        </w:rPr>
        <w:t xml:space="preserve">бразных сказок и инсценировок.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Беседы о театре.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Упражнения по формированию выразительности исполнения песенн</w:t>
      </w:r>
      <w:r>
        <w:rPr>
          <w:rFonts w:ascii="Times New Roman" w:hAnsi="Times New Roman" w:cs="Times New Roman"/>
          <w:sz w:val="28"/>
          <w:szCs w:val="28"/>
        </w:rPr>
        <w:t xml:space="preserve">ого, танцевального творчества. </w:t>
      </w:r>
    </w:p>
    <w:p w:rsidR="002E026D" w:rsidRPr="002E026D" w:rsidRDefault="002E026D" w:rsidP="002E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6D">
        <w:rPr>
          <w:rFonts w:ascii="Times New Roman" w:hAnsi="Times New Roman" w:cs="Times New Roman"/>
          <w:sz w:val="28"/>
          <w:szCs w:val="28"/>
        </w:rPr>
        <w:t xml:space="preserve"> Упражнения по социально-эмоциональному развитию детей.</w:t>
      </w:r>
    </w:p>
    <w:sectPr w:rsidR="002E026D" w:rsidRPr="002E026D" w:rsidSect="00AF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6D"/>
    <w:rsid w:val="002E026D"/>
    <w:rsid w:val="00A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2013-05-26T12:24:00Z</dcterms:created>
  <dcterms:modified xsi:type="dcterms:W3CDTF">2013-05-26T12:28:00Z</dcterms:modified>
</cp:coreProperties>
</file>