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1FE" w:rsidRPr="002821FE" w:rsidRDefault="002821FE" w:rsidP="002821FE">
      <w:pPr>
        <w:pStyle w:val="1"/>
        <w:shd w:val="clear" w:color="auto" w:fill="auto"/>
        <w:ind w:right="20" w:firstLine="700"/>
        <w:jc w:val="center"/>
        <w:rPr>
          <w:b/>
        </w:rPr>
      </w:pPr>
      <w:r w:rsidRPr="002821FE">
        <w:rPr>
          <w:b/>
        </w:rPr>
        <w:t>Познавательно-исследовательская деятельность старших дошкольников</w:t>
      </w:r>
      <w:r w:rsidR="00E441A2">
        <w:rPr>
          <w:b/>
        </w:rPr>
        <w:t>.</w:t>
      </w:r>
      <w:r w:rsidRPr="002821FE">
        <w:rPr>
          <w:b/>
        </w:rPr>
        <w:t xml:space="preserve"> </w:t>
      </w:r>
    </w:p>
    <w:p w:rsidR="005829B4" w:rsidRDefault="005829B4">
      <w:pPr>
        <w:pStyle w:val="1"/>
        <w:shd w:val="clear" w:color="auto" w:fill="auto"/>
        <w:ind w:right="20" w:firstLine="700"/>
      </w:pPr>
    </w:p>
    <w:p w:rsidR="0014069F" w:rsidRPr="00AE7AB9" w:rsidRDefault="0014069F" w:rsidP="00E12001">
      <w:pPr>
        <w:pStyle w:val="a5"/>
        <w:spacing w:before="0" w:beforeAutospacing="0" w:after="0" w:afterAutospacing="0" w:line="360" w:lineRule="auto"/>
        <w:ind w:firstLine="397"/>
        <w:jc w:val="both"/>
        <w:rPr>
          <w:color w:val="333333"/>
          <w:sz w:val="27"/>
          <w:szCs w:val="27"/>
        </w:rPr>
      </w:pPr>
      <w:r w:rsidRPr="00AE7AB9">
        <w:rPr>
          <w:color w:val="333333"/>
          <w:sz w:val="27"/>
          <w:szCs w:val="27"/>
        </w:rPr>
        <w:t>Потребность в познании окружающего мира появляется у человека, буквально с самого рождения. Именно она помогает приобщить ребёнка к миру вещей, явлений природы и социальной действительности.</w:t>
      </w:r>
    </w:p>
    <w:p w:rsidR="0014069F" w:rsidRPr="00AE7AB9" w:rsidRDefault="0014069F" w:rsidP="00E12001">
      <w:pPr>
        <w:pStyle w:val="a5"/>
        <w:spacing w:before="0" w:beforeAutospacing="0" w:after="0" w:afterAutospacing="0" w:line="360" w:lineRule="auto"/>
        <w:ind w:firstLine="397"/>
        <w:jc w:val="both"/>
        <w:rPr>
          <w:color w:val="333333"/>
          <w:sz w:val="27"/>
          <w:szCs w:val="27"/>
        </w:rPr>
      </w:pPr>
      <w:r w:rsidRPr="00AE7AB9">
        <w:rPr>
          <w:color w:val="333333"/>
          <w:sz w:val="27"/>
          <w:szCs w:val="27"/>
        </w:rPr>
        <w:t>Ребенок по природе своей исследователь. Однако самостоятельно дошкольник еще не может найти ответы на все интересующие его вопросы – ему помогают педагоги.</w:t>
      </w:r>
    </w:p>
    <w:p w:rsidR="0014069F" w:rsidRPr="00AE7AB9" w:rsidRDefault="0014069F" w:rsidP="00E12001">
      <w:pPr>
        <w:pStyle w:val="a5"/>
        <w:spacing w:before="0" w:beforeAutospacing="0" w:after="0" w:afterAutospacing="0" w:line="360" w:lineRule="auto"/>
        <w:ind w:firstLine="397"/>
        <w:jc w:val="both"/>
        <w:rPr>
          <w:color w:val="333333"/>
          <w:sz w:val="27"/>
          <w:szCs w:val="27"/>
        </w:rPr>
      </w:pPr>
      <w:r w:rsidRPr="00AE7AB9">
        <w:rPr>
          <w:color w:val="333333"/>
          <w:sz w:val="27"/>
          <w:szCs w:val="27"/>
        </w:rPr>
        <w:t>Педагогические исследования показывают, что главная проблема образования – потеря живости, притягательности процесса познания. Многие педагоги сталкиваются в своей практике с интеллектуальной пассивностью детей на занятии.</w:t>
      </w:r>
    </w:p>
    <w:p w:rsidR="0014069F" w:rsidRPr="00AE7AB9" w:rsidRDefault="0014069F" w:rsidP="00E12001">
      <w:pPr>
        <w:pStyle w:val="a5"/>
        <w:spacing w:before="0" w:beforeAutospacing="0" w:after="0" w:afterAutospacing="0" w:line="360" w:lineRule="auto"/>
        <w:ind w:firstLine="397"/>
        <w:jc w:val="both"/>
        <w:rPr>
          <w:color w:val="333333"/>
          <w:sz w:val="27"/>
          <w:szCs w:val="27"/>
        </w:rPr>
      </w:pPr>
      <w:r w:rsidRPr="00AE7AB9">
        <w:rPr>
          <w:color w:val="333333"/>
          <w:sz w:val="27"/>
          <w:szCs w:val="27"/>
        </w:rPr>
        <w:t>Исследования Н.Н. Поддъякова доказывают, что причины встречающейся интеллектуальной пассивности детей лежат в ограниченности интеллектуальных впечатлений, интересов ребенка. Зачастую обучение строится на применении только репродуктивных методов, направленных на усвоение детьми готовых истин.</w:t>
      </w:r>
      <w:r w:rsidRPr="00AE7AB9">
        <w:rPr>
          <w:rStyle w:val="apple-converted-space"/>
          <w:color w:val="333333"/>
          <w:sz w:val="27"/>
          <w:szCs w:val="27"/>
        </w:rPr>
        <w:t> </w:t>
      </w:r>
    </w:p>
    <w:p w:rsidR="00E33235" w:rsidRPr="00AE7AB9" w:rsidRDefault="0014069F" w:rsidP="0014069F">
      <w:pPr>
        <w:pStyle w:val="1"/>
        <w:shd w:val="clear" w:color="auto" w:fill="auto"/>
        <w:spacing w:line="360" w:lineRule="auto"/>
        <w:ind w:right="20" w:firstLine="0"/>
      </w:pPr>
      <w:r w:rsidRPr="00AE7AB9">
        <w:t xml:space="preserve">   </w:t>
      </w:r>
      <w:r w:rsidRPr="00AE7AB9">
        <w:rPr>
          <w:rStyle w:val="apple-style-span"/>
          <w:color w:val="333333"/>
        </w:rPr>
        <w:t xml:space="preserve">Через познавательно-исследовательскую деятельность дошкольники смогут получить возможность напрямую удовлетворить присущую им любознательность, упорядочить свои представления о мире. Обучение должно содержать элементы самостоятельной исследовательской деятельности, оно должно быть «проблемным» и строится как самостоятельный творческий поиск, а использование исследовательских методов обучения на занятии поможет педагогу увлечь, заинтересовать, пробудить жажду познания в каждом ребенке. </w:t>
      </w:r>
      <w:r w:rsidR="0068378E" w:rsidRPr="00AE7AB9">
        <w:t>Знания, добытые самостоятельно, всегда являются осознанными и более прочными.</w:t>
      </w:r>
    </w:p>
    <w:p w:rsidR="00E33235" w:rsidRDefault="0068378E">
      <w:pPr>
        <w:pStyle w:val="1"/>
        <w:shd w:val="clear" w:color="auto" w:fill="auto"/>
        <w:ind w:left="20" w:firstLine="600"/>
      </w:pPr>
      <w:r>
        <w:t>В старшем дошкольном возрасте познавательно-исследовательская деятельность</w:t>
      </w:r>
      <w:r w:rsidR="005829B4">
        <w:t xml:space="preserve"> </w:t>
      </w:r>
      <w:r>
        <w:t xml:space="preserve">- это сложный комплексный феномен, включающий развитие познавательных процессов(восприятия, мышления, памяти, внимания, воображения),которые представляют собой разные формы ориентации ребёнка в окружающем мире, в себе самом и регулируют его деятельность. Поэтому преобладающими становятся вопросы: почему? Зачем? Как? Нередко дети не только спрашивают, но и сами пытаются найти ответ, использовать свой маленький </w:t>
      </w:r>
      <w:r>
        <w:lastRenderedPageBreak/>
        <w:t>опыт для объяснения непонятного. Хорошо известно как дети любят потрошить игрушки, стараясь узнать</w:t>
      </w:r>
      <w:r w:rsidR="005829B4">
        <w:t>,</w:t>
      </w:r>
      <w:r>
        <w:t xml:space="preserve"> что у них внутри?</w:t>
      </w:r>
    </w:p>
    <w:p w:rsidR="00E33235" w:rsidRDefault="0068378E">
      <w:pPr>
        <w:pStyle w:val="1"/>
        <w:shd w:val="clear" w:color="auto" w:fill="auto"/>
        <w:ind w:left="20" w:firstLine="420"/>
      </w:pPr>
      <w:r>
        <w:t>В процессе развития детей старшего дошкольного возраста познавательно-исследовательская деятельность выступает в многозначной роли: и как средство живог</w:t>
      </w:r>
      <w:r w:rsidR="005829B4">
        <w:t>о, увлекающего ребёнка обучения</w:t>
      </w:r>
      <w:r>
        <w:t>,</w:t>
      </w:r>
      <w:r w:rsidR="005829B4">
        <w:t xml:space="preserve"> </w:t>
      </w:r>
      <w:r>
        <w:t>и как сильный мотив, к интеллектуальному протеканию познавательной деятельности, и как предпосылки формирования готовности личности к непрерывному образованию.</w:t>
      </w:r>
    </w:p>
    <w:p w:rsidR="00E33235" w:rsidRDefault="0068378E">
      <w:pPr>
        <w:pStyle w:val="1"/>
        <w:shd w:val="clear" w:color="auto" w:fill="auto"/>
        <w:ind w:left="20" w:firstLine="600"/>
      </w:pPr>
      <w:r>
        <w:t>Характерная особенность этого возраста - познава</w:t>
      </w:r>
      <w:r w:rsidR="005829B4">
        <w:t xml:space="preserve">тельные интересы, выражающиеся </w:t>
      </w:r>
      <w:r>
        <w:t xml:space="preserve"> во внимательном рассматривании, самостоятельном поиске интересующей информации и стремлении узнать у взрослого</w:t>
      </w:r>
      <w:r w:rsidR="005829B4">
        <w:t>, где, что и как растёт, живёт, появляется.</w:t>
      </w:r>
    </w:p>
    <w:p w:rsidR="00E33235" w:rsidRDefault="0068378E">
      <w:pPr>
        <w:pStyle w:val="1"/>
        <w:shd w:val="clear" w:color="auto" w:fill="auto"/>
        <w:ind w:left="20" w:firstLine="280"/>
      </w:pPr>
      <w:r>
        <w:t>Результатом познавательно-исследовательской деятельности являются знания. Дети в этом возрасте уже способны систематизировать и группировать объекты живой и неживой пр</w:t>
      </w:r>
      <w:r w:rsidR="005829B4">
        <w:t>ироды, как по внешним признакам</w:t>
      </w:r>
      <w:r>
        <w:t>,</w:t>
      </w:r>
      <w:r w:rsidR="005829B4">
        <w:t xml:space="preserve"> </w:t>
      </w:r>
      <w:r>
        <w:t>так и по среде обитания. Изменения объектов, переход вещества из одного состояния в другое (снега и льда- в воду, воды - в лёд и т. ),такие явления природы, как снегопад, метель, гроза, град, иней, туман и т.п. вызывают у детей этого возраста особый интерес. Дети постепенно начинают понимать, что состояние, развитие, и изменения в живой и неживой природе во многом зависят от отношения к ним человека.</w:t>
      </w:r>
    </w:p>
    <w:p w:rsidR="00E33235" w:rsidRDefault="0068378E">
      <w:pPr>
        <w:pStyle w:val="1"/>
        <w:shd w:val="clear" w:color="auto" w:fill="auto"/>
        <w:ind w:left="20" w:right="20" w:firstLine="280"/>
      </w:pPr>
      <w:r>
        <w:t>Вопросы ребёнка обнаруживают пытливый ум, наблюдательность, уверенность во взрослом как источнике интересных новых сведений (знаний), объяснений.</w:t>
      </w:r>
    </w:p>
    <w:p w:rsidR="00E33235" w:rsidRDefault="0068378E">
      <w:pPr>
        <w:pStyle w:val="1"/>
        <w:shd w:val="clear" w:color="auto" w:fill="auto"/>
        <w:ind w:left="20" w:right="20" w:firstLine="280"/>
      </w:pPr>
      <w:r>
        <w:t>В период дошкольного детства «островки» познавательно- исследовательской деятельности сопровождают игру, продуктивную деятельность, «вплетаясь» в них в виде ориентировочных действий, опробования возможностей любого нового материала. К старшему дошкольному возрасту познавательно</w:t>
      </w:r>
      <w:r w:rsidR="005829B4">
        <w:t xml:space="preserve"> </w:t>
      </w:r>
      <w:r>
        <w:t>- исследовательская деятельность вычленяется в особую деятельность ребёнка со своими- познавательными мотивами</w:t>
      </w:r>
      <w:r w:rsidR="005829B4">
        <w:t xml:space="preserve"> </w:t>
      </w:r>
      <w:r>
        <w:t>- осознанным намерением понять , как устр</w:t>
      </w:r>
      <w:r w:rsidR="005829B4">
        <w:t>оены вещи , узнать новое о мире</w:t>
      </w:r>
      <w:r>
        <w:t>,</w:t>
      </w:r>
      <w:r w:rsidR="005829B4">
        <w:t xml:space="preserve"> </w:t>
      </w:r>
      <w:r>
        <w:t>упорядочить свои представления о какой - либо сфере жизни.</w:t>
      </w:r>
    </w:p>
    <w:p w:rsidR="00E33235" w:rsidRDefault="0068378E">
      <w:pPr>
        <w:pStyle w:val="1"/>
        <w:shd w:val="clear" w:color="auto" w:fill="auto"/>
        <w:ind w:left="20" w:right="20" w:firstLine="280"/>
      </w:pPr>
      <w:r>
        <w:t xml:space="preserve">Становление познавательно- исследовательской деятельности в значительной мере зависит от условий жизни ребёнка. Наличие соответствующего материала </w:t>
      </w:r>
      <w:r>
        <w:lastRenderedPageBreak/>
        <w:t>позволит не только поддержать изначально пр</w:t>
      </w:r>
      <w:r w:rsidR="00822B83">
        <w:t>исущую ребёнку любознательность</w:t>
      </w:r>
      <w:r>
        <w:t>, но и развить его познавательные интересы.</w:t>
      </w:r>
    </w:p>
    <w:p w:rsidR="00822B83" w:rsidRDefault="0068378E">
      <w:pPr>
        <w:pStyle w:val="1"/>
        <w:shd w:val="clear" w:color="auto" w:fill="auto"/>
        <w:ind w:left="20" w:right="20" w:firstLine="500"/>
        <w:jc w:val="left"/>
      </w:pPr>
      <w:r>
        <w:t>Материал для познавательно-исследовательской деятельности можно условно разделить на следующие типы:</w:t>
      </w:r>
    </w:p>
    <w:p w:rsidR="00E33235" w:rsidRDefault="0068378E">
      <w:pPr>
        <w:pStyle w:val="1"/>
        <w:shd w:val="clear" w:color="auto" w:fill="auto"/>
        <w:ind w:left="20" w:right="20" w:firstLine="500"/>
        <w:jc w:val="left"/>
      </w:pPr>
      <w:r>
        <w:t xml:space="preserve"> -объекты для исследования в реальном действии;</w:t>
      </w:r>
    </w:p>
    <w:p w:rsidR="00822B83" w:rsidRDefault="00822B83" w:rsidP="00822B83">
      <w:pPr>
        <w:pStyle w:val="1"/>
        <w:shd w:val="clear" w:color="auto" w:fill="auto"/>
        <w:ind w:left="20" w:right="138" w:firstLine="0"/>
        <w:jc w:val="left"/>
      </w:pPr>
      <w:r>
        <w:t xml:space="preserve">        -образно- символический </w:t>
      </w:r>
      <w:r w:rsidR="0068378E">
        <w:t xml:space="preserve">материал; </w:t>
      </w:r>
    </w:p>
    <w:p w:rsidR="00E33235" w:rsidRDefault="00822B83" w:rsidP="00822B83">
      <w:pPr>
        <w:pStyle w:val="1"/>
        <w:shd w:val="clear" w:color="auto" w:fill="auto"/>
        <w:ind w:left="20" w:right="138" w:firstLine="0"/>
        <w:jc w:val="left"/>
      </w:pPr>
      <w:r>
        <w:t xml:space="preserve">        </w:t>
      </w:r>
      <w:r w:rsidR="0068378E">
        <w:t>-нормативно- знаковый материал.</w:t>
      </w:r>
    </w:p>
    <w:p w:rsidR="00E33235" w:rsidRDefault="0068378E">
      <w:pPr>
        <w:pStyle w:val="1"/>
        <w:shd w:val="clear" w:color="auto" w:fill="auto"/>
        <w:ind w:left="20" w:firstLine="320"/>
      </w:pPr>
      <w:r>
        <w:t>Каждый из обозначенных типов материала постепенно вводится в арсена</w:t>
      </w:r>
      <w:r w:rsidR="00822B83">
        <w:t>л детской деятельности</w:t>
      </w:r>
      <w:r>
        <w:t>.</w:t>
      </w:r>
      <w:r w:rsidR="00822B83">
        <w:t xml:space="preserve"> </w:t>
      </w:r>
      <w:r>
        <w:t>С возрастом диапазон материалов расширяется, они изменяются от простого к сложному , что в конечном итоге на каждом возрастном этапе создаёт возможность для полноценной и разнообразной познавательно-исследовательской деятельности.</w:t>
      </w:r>
    </w:p>
    <w:p w:rsidR="00E33235" w:rsidRDefault="0068378E">
      <w:pPr>
        <w:pStyle w:val="1"/>
        <w:shd w:val="clear" w:color="auto" w:fill="auto"/>
        <w:ind w:left="20" w:firstLine="320"/>
      </w:pPr>
      <w:r>
        <w:t xml:space="preserve">В старшем дошкольном возрасте (5-7 лет) действия ребёнка во многом </w:t>
      </w:r>
      <w:r w:rsidR="00822B83">
        <w:t>определяются внутренними целями</w:t>
      </w:r>
      <w:r>
        <w:t>, замыслами. Ребёнок переходит от внешнего обследования предметов к познанию внутренних связей вещей и явлений, преобразованию предметов с предвосхищением результата.</w:t>
      </w:r>
    </w:p>
    <w:p w:rsidR="00E33235" w:rsidRDefault="0068378E">
      <w:pPr>
        <w:pStyle w:val="1"/>
        <w:shd w:val="clear" w:color="auto" w:fill="auto"/>
        <w:ind w:left="20" w:firstLine="320"/>
      </w:pPr>
      <w:r>
        <w:t>Для познавательно-исследовательской деятельности детям не</w:t>
      </w:r>
      <w:r w:rsidR="00822B83">
        <w:t>обходимы материалы разных типов</w:t>
      </w:r>
      <w:r>
        <w:t>. При этом объекты для исследования в действии должны включать в себя широкий спектр природны</w:t>
      </w:r>
      <w:r w:rsidR="00822B83">
        <w:t>х объектов (коллекции минералов</w:t>
      </w:r>
      <w:r>
        <w:t>, ракушек, плодов, растений и т. п.),</w:t>
      </w:r>
      <w:r w:rsidR="00822B83">
        <w:t xml:space="preserve"> </w:t>
      </w:r>
      <w:r>
        <w:t>культурных объектов ( простые приборы и механизмы ) и искусственных «сложных» объектов разработанных специально для детского экспериментирования. Большое место в ряду материалов данного типа должны занимать модели-копии, позволяющие исследовать механику действия сложных реальных объектов (ветряная мельница, подъёмный кран-лебёдка, модели парусников),</w:t>
      </w:r>
      <w:r w:rsidR="00822B83">
        <w:t xml:space="preserve"> </w:t>
      </w:r>
      <w:r>
        <w:t>наборы для моделирования тех или иных природных явлений</w:t>
      </w:r>
      <w:r w:rsidR="00822B83">
        <w:t xml:space="preserve"> </w:t>
      </w:r>
      <w:r>
        <w:t>( магнит ,лупа, светофильтры).</w:t>
      </w:r>
    </w:p>
    <w:p w:rsidR="00E33235" w:rsidRDefault="0068378E">
      <w:pPr>
        <w:pStyle w:val="1"/>
        <w:shd w:val="clear" w:color="auto" w:fill="auto"/>
        <w:ind w:left="20" w:firstLine="320"/>
      </w:pPr>
      <w:r>
        <w:t>Образно-символический материал должен отражать многообразие</w:t>
      </w:r>
      <w:r w:rsidR="00822B83">
        <w:t xml:space="preserve"> природного и рукотворного мира</w:t>
      </w:r>
      <w:r>
        <w:t>,</w:t>
      </w:r>
      <w:r w:rsidR="00822B83">
        <w:t xml:space="preserve"> </w:t>
      </w:r>
      <w:r>
        <w:t>задавать необходимость срав</w:t>
      </w:r>
      <w:r w:rsidR="00822B83">
        <w:t>нения, поиска</w:t>
      </w:r>
      <w:r>
        <w:t>,</w:t>
      </w:r>
      <w:r w:rsidR="00822B83">
        <w:t xml:space="preserve"> </w:t>
      </w:r>
      <w:r>
        <w:t>наглядного моделирования связей и отношений.</w:t>
      </w:r>
    </w:p>
    <w:p w:rsidR="00E33235" w:rsidRDefault="0068378E">
      <w:pPr>
        <w:pStyle w:val="1"/>
        <w:shd w:val="clear" w:color="auto" w:fill="auto"/>
        <w:ind w:left="20" w:right="20" w:firstLine="0"/>
      </w:pPr>
      <w:r>
        <w:lastRenderedPageBreak/>
        <w:t>Это разного вида карти</w:t>
      </w:r>
      <w:r w:rsidR="00822B83">
        <w:t>нки для классификации предметов</w:t>
      </w:r>
      <w:r>
        <w:t>,</w:t>
      </w:r>
      <w:r w:rsidR="00822B83">
        <w:t xml:space="preserve"> </w:t>
      </w:r>
      <w:r>
        <w:t>серии кар</w:t>
      </w:r>
      <w:r w:rsidR="00822B83">
        <w:t xml:space="preserve">тинок по исторической тематике, </w:t>
      </w:r>
      <w:r>
        <w:t>позволяющие исследовать и упорядочивать сложные явления природного и социального мира.</w:t>
      </w:r>
    </w:p>
    <w:p w:rsidR="00E33235" w:rsidRDefault="0068378E">
      <w:pPr>
        <w:pStyle w:val="1"/>
        <w:shd w:val="clear" w:color="auto" w:fill="auto"/>
        <w:ind w:left="20" w:right="20" w:firstLine="320"/>
      </w:pPr>
      <w:r>
        <w:t>Все эти взаи</w:t>
      </w:r>
      <w:r w:rsidR="00822B83">
        <w:t>мосвязи ребёнок легче постигает</w:t>
      </w:r>
      <w:r>
        <w:t>,</w:t>
      </w:r>
      <w:r w:rsidR="00822B83">
        <w:t xml:space="preserve"> </w:t>
      </w:r>
      <w:r>
        <w:t>если средством их исследования выступают наглядно-графические модели .</w:t>
      </w:r>
    </w:p>
    <w:p w:rsidR="00822B83" w:rsidRDefault="0068378E">
      <w:pPr>
        <w:pStyle w:val="1"/>
        <w:shd w:val="clear" w:color="auto" w:fill="auto"/>
        <w:ind w:left="20" w:right="20" w:firstLine="320"/>
      </w:pPr>
      <w:r>
        <w:t>Наглядно-графические модели представляют собой</w:t>
      </w:r>
      <w:r w:rsidR="00822B83">
        <w:t xml:space="preserve"> своеобразный мост</w:t>
      </w:r>
      <w:r>
        <w:t>,</w:t>
      </w:r>
      <w:r w:rsidR="00822B83">
        <w:t xml:space="preserve"> </w:t>
      </w:r>
      <w:r>
        <w:t>между образно-символическим материалом и объекта</w:t>
      </w:r>
      <w:r w:rsidR="00822B83">
        <w:t xml:space="preserve">ми для исследовании в действии. </w:t>
      </w:r>
    </w:p>
    <w:p w:rsidR="00E33235" w:rsidRDefault="0068378E">
      <w:pPr>
        <w:pStyle w:val="1"/>
        <w:shd w:val="clear" w:color="auto" w:fill="auto"/>
        <w:ind w:left="20" w:right="20" w:firstLine="320"/>
      </w:pPr>
      <w:r>
        <w:t>В арсенале образно-символического материала должны также появиться наглядно-графические модели пространства, являющиеся общекультурной принадлежностью</w:t>
      </w:r>
      <w:r w:rsidR="00822B83">
        <w:t xml:space="preserve"> </w:t>
      </w:r>
      <w:r>
        <w:t>( глобус, географические карты, планы местности и т. п.),</w:t>
      </w:r>
      <w:r w:rsidR="00822B83">
        <w:t xml:space="preserve"> </w:t>
      </w:r>
      <w:r>
        <w:t>общепринятые системы условных графических обозначений(наборы карточек с изображением дорожных знаков, погодных явлений). Необходимой составляющей образно-символического материала являются также иллюстрированные издания познавательного характера ( книги и альбомы), которые расширяют образный мир ребёнка и содержат элементы наглядно-графического моделирования. Эти материалы м</w:t>
      </w:r>
      <w:r w:rsidR="00822B83">
        <w:t>огут быть дополнены коллекциями</w:t>
      </w:r>
      <w:r>
        <w:t>,</w:t>
      </w:r>
      <w:r w:rsidR="00822B83">
        <w:t xml:space="preserve"> </w:t>
      </w:r>
      <w:r>
        <w:t>марок, монет, расширяющих кругозор детей.</w:t>
      </w:r>
    </w:p>
    <w:p w:rsidR="00E33235" w:rsidRDefault="0068378E">
      <w:pPr>
        <w:pStyle w:val="1"/>
        <w:shd w:val="clear" w:color="auto" w:fill="auto"/>
        <w:ind w:left="20" w:right="20" w:firstLine="320"/>
      </w:pPr>
      <w:r>
        <w:t>Нормативно-знаковый материал в жизни детей 5-7 лет должен занимать существенное место, обеспечивая постепенное вхождение в знаковые системы языка и математики. Это всевозможные азбуки, цифровые кассы, карточки с изображением количества предметов и т.п., материалы, которые дети осваивают в свободной деятельнос</w:t>
      </w:r>
      <w:r w:rsidR="00822B83">
        <w:t>ти и в непринуждённом общении с</w:t>
      </w:r>
      <w:r>
        <w:t xml:space="preserve"> взрослыми. Объекты для исследования в действии располагаются в специально выделенном уголке экспериментирования. Наборы образно</w:t>
      </w:r>
      <w:r w:rsidR="00822B83">
        <w:t xml:space="preserve"> </w:t>
      </w:r>
      <w:r>
        <w:t>- символического материала помещаются компактно в коробках на открытых полках, стеллажах. Здесь же находится иллюстрированная познавательная литература.</w:t>
      </w:r>
    </w:p>
    <w:p w:rsidR="00E33235" w:rsidRDefault="0068378E">
      <w:pPr>
        <w:pStyle w:val="1"/>
        <w:shd w:val="clear" w:color="auto" w:fill="auto"/>
        <w:ind w:left="20" w:right="20" w:firstLine="360"/>
      </w:pPr>
      <w:r>
        <w:t>При подборе содержания занятия необходимо учесть общие задачи познавательного развития ох</w:t>
      </w:r>
      <w:r w:rsidR="00822B83">
        <w:t>ватить множество конкретных тем</w:t>
      </w:r>
      <w:r>
        <w:t>,</w:t>
      </w:r>
      <w:r w:rsidR="00822B83">
        <w:t xml:space="preserve"> </w:t>
      </w:r>
      <w:r>
        <w:t>касающихся устройства окружающего мира так же сделать содержание привлекательным для ребёнка.</w:t>
      </w:r>
    </w:p>
    <w:p w:rsidR="00822B83" w:rsidRDefault="00822B83">
      <w:pPr>
        <w:pStyle w:val="1"/>
        <w:shd w:val="clear" w:color="auto" w:fill="auto"/>
        <w:ind w:left="20" w:right="20" w:firstLine="360"/>
        <w:jc w:val="left"/>
      </w:pPr>
      <w:r>
        <w:t xml:space="preserve">Перед воспитателем ставятся </w:t>
      </w:r>
      <w:r w:rsidR="0068378E">
        <w:t xml:space="preserve">следующие задачи: </w:t>
      </w:r>
    </w:p>
    <w:p w:rsidR="00E33235" w:rsidRDefault="0068378E">
      <w:pPr>
        <w:pStyle w:val="1"/>
        <w:shd w:val="clear" w:color="auto" w:fill="auto"/>
        <w:ind w:left="20" w:right="20" w:firstLine="360"/>
        <w:jc w:val="left"/>
      </w:pPr>
      <w:r>
        <w:lastRenderedPageBreak/>
        <w:t>1 .Использовать познавательно-исследовательскую д</w:t>
      </w:r>
      <w:r w:rsidR="00822B83">
        <w:t xml:space="preserve">еятельность как стержень </w:t>
      </w:r>
      <w:r>
        <w:t>для познавательного развития ребёнка</w:t>
      </w:r>
      <w:r w:rsidR="00822B83">
        <w:t xml:space="preserve"> </w:t>
      </w:r>
      <w:r w:rsidR="00C41103">
        <w:t>(</w:t>
      </w:r>
      <w:r>
        <w:t>в сочетании с другими видами деятельности)</w:t>
      </w:r>
    </w:p>
    <w:p w:rsidR="00E33235" w:rsidRDefault="00C41103" w:rsidP="00C41103">
      <w:pPr>
        <w:pStyle w:val="1"/>
        <w:shd w:val="clear" w:color="auto" w:fill="auto"/>
        <w:tabs>
          <w:tab w:val="left" w:pos="399"/>
        </w:tabs>
        <w:ind w:right="20" w:firstLine="0"/>
      </w:pPr>
      <w:r>
        <w:t>2</w:t>
      </w:r>
      <w:r w:rsidR="0068378E">
        <w:t>Обеспечить переход от предметно-практического действия к образно- символическому (схематизация).</w:t>
      </w:r>
    </w:p>
    <w:p w:rsidR="00E33235" w:rsidRDefault="00C41103" w:rsidP="00C41103">
      <w:pPr>
        <w:pStyle w:val="1"/>
        <w:shd w:val="clear" w:color="auto" w:fill="auto"/>
        <w:tabs>
          <w:tab w:val="left" w:pos="1570"/>
        </w:tabs>
        <w:ind w:left="20" w:right="20" w:firstLine="0"/>
      </w:pPr>
      <w:r>
        <w:t>3.</w:t>
      </w:r>
      <w:r w:rsidR="0068378E">
        <w:t>Развивать</w:t>
      </w:r>
      <w:r w:rsidR="0068378E">
        <w:tab/>
        <w:t>познавательную инициативу, стимулировать поиск сходства и различия вещей и явлений, словесный анализ-рассуждение.</w:t>
      </w:r>
    </w:p>
    <w:p w:rsidR="00E33235" w:rsidRDefault="00C41103" w:rsidP="00C41103">
      <w:pPr>
        <w:pStyle w:val="1"/>
        <w:shd w:val="clear" w:color="auto" w:fill="auto"/>
        <w:tabs>
          <w:tab w:val="left" w:pos="1590"/>
        </w:tabs>
        <w:ind w:firstLine="0"/>
        <w:jc w:val="left"/>
      </w:pPr>
      <w:r>
        <w:t>4.</w:t>
      </w:r>
      <w:r w:rsidR="0068378E">
        <w:t>Расширять</w:t>
      </w:r>
      <w:r w:rsidR="0068378E">
        <w:tab/>
        <w:t>кругозор.</w:t>
      </w:r>
    </w:p>
    <w:p w:rsidR="00E33235" w:rsidRDefault="0068378E">
      <w:pPr>
        <w:pStyle w:val="1"/>
        <w:shd w:val="clear" w:color="auto" w:fill="auto"/>
        <w:ind w:left="20" w:firstLine="360"/>
      </w:pPr>
      <w:r>
        <w:t>Культурно-смысловыми контекстами для занятия познавательного цикла</w:t>
      </w:r>
      <w:r w:rsidR="00C41103">
        <w:t>:</w:t>
      </w:r>
    </w:p>
    <w:p w:rsidR="00E33235" w:rsidRDefault="0068378E">
      <w:pPr>
        <w:pStyle w:val="30"/>
        <w:shd w:val="clear" w:color="auto" w:fill="auto"/>
        <w:spacing w:after="0" w:line="80" w:lineRule="exact"/>
        <w:ind w:left="7340"/>
      </w:pPr>
      <w:r>
        <w:t>*</w:t>
      </w:r>
    </w:p>
    <w:p w:rsidR="00E33235" w:rsidRDefault="0068378E">
      <w:pPr>
        <w:pStyle w:val="1"/>
        <w:shd w:val="clear" w:color="auto" w:fill="auto"/>
        <w:ind w:left="380" w:right="20"/>
        <w:jc w:val="left"/>
      </w:pPr>
      <w:r>
        <w:t xml:space="preserve"> -опыты( экспериментирование)</w:t>
      </w:r>
    </w:p>
    <w:p w:rsidR="00E33235" w:rsidRDefault="0068378E">
      <w:pPr>
        <w:pStyle w:val="1"/>
        <w:numPr>
          <w:ilvl w:val="0"/>
          <w:numId w:val="2"/>
        </w:numPr>
        <w:shd w:val="clear" w:color="auto" w:fill="auto"/>
        <w:tabs>
          <w:tab w:val="left" w:pos="178"/>
        </w:tabs>
        <w:ind w:left="380"/>
        <w:jc w:val="left"/>
      </w:pPr>
      <w:r>
        <w:t>коллекционирование</w:t>
      </w:r>
    </w:p>
    <w:p w:rsidR="00E33235" w:rsidRDefault="0068378E">
      <w:pPr>
        <w:pStyle w:val="1"/>
        <w:numPr>
          <w:ilvl w:val="0"/>
          <w:numId w:val="2"/>
        </w:numPr>
        <w:shd w:val="clear" w:color="auto" w:fill="auto"/>
        <w:tabs>
          <w:tab w:val="left" w:pos="183"/>
        </w:tabs>
        <w:ind w:left="380"/>
        <w:jc w:val="left"/>
      </w:pPr>
      <w:r>
        <w:t>путешествие по карте</w:t>
      </w:r>
    </w:p>
    <w:p w:rsidR="00E33235" w:rsidRDefault="0068378E">
      <w:pPr>
        <w:pStyle w:val="1"/>
        <w:numPr>
          <w:ilvl w:val="0"/>
          <w:numId w:val="2"/>
        </w:numPr>
        <w:shd w:val="clear" w:color="auto" w:fill="auto"/>
        <w:tabs>
          <w:tab w:val="left" w:pos="183"/>
        </w:tabs>
        <w:ind w:left="380"/>
        <w:jc w:val="left"/>
      </w:pPr>
      <w:r>
        <w:t>путешествие по реке времени.</w:t>
      </w:r>
    </w:p>
    <w:p w:rsidR="00C41103" w:rsidRDefault="0068378E">
      <w:pPr>
        <w:pStyle w:val="1"/>
        <w:shd w:val="clear" w:color="auto" w:fill="auto"/>
        <w:ind w:left="20" w:right="20" w:firstLine="360"/>
      </w:pPr>
      <w:r>
        <w:t>Главное достоинство применения исследовательской деятельности в детском саду заключается в том, что в процессе исследов</w:t>
      </w:r>
      <w:r w:rsidR="00C41103">
        <w:t>ания:</w:t>
      </w:r>
      <w:r>
        <w:t xml:space="preserve"> </w:t>
      </w:r>
    </w:p>
    <w:p w:rsidR="00C41103" w:rsidRDefault="0068378E">
      <w:pPr>
        <w:pStyle w:val="1"/>
        <w:shd w:val="clear" w:color="auto" w:fill="auto"/>
        <w:ind w:left="20" w:right="20" w:firstLine="360"/>
      </w:pPr>
      <w:r>
        <w:t>-</w:t>
      </w:r>
      <w:r w:rsidR="00C41103">
        <w:t xml:space="preserve"> д</w:t>
      </w:r>
      <w:r>
        <w:t xml:space="preserve">ети получают реальные представления о различных сторонах изучаемого объекта, о его взаимоотношениях с другими объектами и со средой обитания. </w:t>
      </w:r>
    </w:p>
    <w:p w:rsidR="00C41103" w:rsidRDefault="00C41103">
      <w:pPr>
        <w:pStyle w:val="1"/>
        <w:shd w:val="clear" w:color="auto" w:fill="auto"/>
        <w:ind w:left="20" w:right="20" w:firstLine="360"/>
      </w:pPr>
      <w:r>
        <w:t>-идёт обогащение памяти ребёнка</w:t>
      </w:r>
      <w:r w:rsidR="0068378E">
        <w:t xml:space="preserve">, активизируются его мыслительные процессы, т.к. постоянно возникает необходимость совершать операции анализа и синтеза, сравнения и классификации, обобщения. </w:t>
      </w:r>
    </w:p>
    <w:p w:rsidR="00E33235" w:rsidRDefault="00A06C28" w:rsidP="00A06C28">
      <w:pPr>
        <w:pStyle w:val="1"/>
        <w:shd w:val="clear" w:color="auto" w:fill="auto"/>
        <w:ind w:right="20" w:firstLine="0"/>
      </w:pPr>
      <w:r>
        <w:t xml:space="preserve">      </w:t>
      </w:r>
      <w:r w:rsidR="00C41103">
        <w:t>-р</w:t>
      </w:r>
      <w:r w:rsidR="0068378E">
        <w:t>азвивается речь ребёнка.</w:t>
      </w:r>
    </w:p>
    <w:p w:rsidR="00E33235" w:rsidRDefault="00C41103">
      <w:pPr>
        <w:pStyle w:val="1"/>
        <w:shd w:val="clear" w:color="auto" w:fill="auto"/>
        <w:ind w:left="380"/>
        <w:jc w:val="left"/>
      </w:pPr>
      <w:r>
        <w:t xml:space="preserve">    </w:t>
      </w:r>
      <w:r w:rsidR="00A06C28">
        <w:t xml:space="preserve"> </w:t>
      </w:r>
      <w:r>
        <w:t xml:space="preserve"> -п</w:t>
      </w:r>
      <w:r w:rsidR="0068378E">
        <w:t>роисходит накопление фонда умственных приёмов и операций.</w:t>
      </w:r>
    </w:p>
    <w:p w:rsidR="00E33235" w:rsidRDefault="00C41103">
      <w:pPr>
        <w:pStyle w:val="1"/>
        <w:shd w:val="clear" w:color="auto" w:fill="auto"/>
        <w:ind w:left="20" w:firstLine="0"/>
      </w:pPr>
      <w:r>
        <w:t xml:space="preserve">   </w:t>
      </w:r>
      <w:r w:rsidR="00A06C28">
        <w:t xml:space="preserve">  </w:t>
      </w:r>
      <w:r>
        <w:t xml:space="preserve"> -ф</w:t>
      </w:r>
      <w:r w:rsidR="0068378E">
        <w:t>ормируется самостоятельность.</w:t>
      </w:r>
    </w:p>
    <w:p w:rsidR="00E33235" w:rsidRDefault="00C41103">
      <w:pPr>
        <w:pStyle w:val="1"/>
        <w:shd w:val="clear" w:color="auto" w:fill="auto"/>
        <w:ind w:left="20" w:firstLine="0"/>
      </w:pPr>
      <w:r>
        <w:t xml:space="preserve">  </w:t>
      </w:r>
      <w:r w:rsidR="00A06C28">
        <w:t xml:space="preserve">  </w:t>
      </w:r>
      <w:r>
        <w:t xml:space="preserve"> -р</w:t>
      </w:r>
      <w:r w:rsidR="0068378E">
        <w:t>азвивается эмоциональная сфера ребёнка, творческие способности, формируются трудовые навыки</w:t>
      </w:r>
    </w:p>
    <w:p w:rsidR="00E33235" w:rsidRDefault="0068378E">
      <w:pPr>
        <w:pStyle w:val="1"/>
        <w:shd w:val="clear" w:color="auto" w:fill="auto"/>
        <w:ind w:left="20" w:firstLine="420"/>
      </w:pPr>
      <w:r>
        <w:t>У старших дошкольников исследовательская деятельность должна стать нормой жизни. Её надо рассматриват</w:t>
      </w:r>
      <w:r w:rsidR="00C41103">
        <w:t>ь не как самоцель и развлечение</w:t>
      </w:r>
      <w:r>
        <w:t>, а как наиболее успешный путь ознакомления детей с окружающим миром и наиболее эффективный способ развития мыслительных процессов.</w:t>
      </w:r>
    </w:p>
    <w:p w:rsidR="00E35F5B" w:rsidRDefault="0068378E" w:rsidP="00E35F5B">
      <w:pPr>
        <w:pStyle w:val="1"/>
        <w:shd w:val="clear" w:color="auto" w:fill="auto"/>
        <w:spacing w:line="360" w:lineRule="auto"/>
        <w:ind w:left="23" w:firstLine="420"/>
      </w:pPr>
      <w:r>
        <w:t xml:space="preserve">Умение обращать внимание не только на видимые и ощущаемые связи и отклонения, но и на скрытые от непосредственного восприятия причин станет </w:t>
      </w:r>
      <w:r>
        <w:lastRenderedPageBreak/>
        <w:t xml:space="preserve">основой для формирования у детей полноценных знаний </w:t>
      </w:r>
      <w:r w:rsidR="00E35F5B">
        <w:t>при дальнейшем обучении в школе.</w:t>
      </w:r>
    </w:p>
    <w:p w:rsidR="00E35F5B" w:rsidRDefault="00E35F5B" w:rsidP="00E35F5B">
      <w:pPr>
        <w:pStyle w:val="40"/>
        <w:shd w:val="clear" w:color="auto" w:fill="auto"/>
        <w:spacing w:after="0" w:line="360" w:lineRule="auto"/>
        <w:rPr>
          <w:sz w:val="26"/>
          <w:szCs w:val="26"/>
        </w:rPr>
      </w:pPr>
    </w:p>
    <w:p w:rsidR="00E35F5B" w:rsidRDefault="00E35F5B" w:rsidP="006918FB">
      <w:pPr>
        <w:pStyle w:val="40"/>
        <w:shd w:val="clear" w:color="auto" w:fill="auto"/>
        <w:spacing w:after="0" w:line="360" w:lineRule="auto"/>
        <w:rPr>
          <w:sz w:val="26"/>
          <w:szCs w:val="26"/>
        </w:rPr>
      </w:pPr>
      <w:r w:rsidRPr="00E35F5B">
        <w:rPr>
          <w:sz w:val="26"/>
          <w:szCs w:val="26"/>
        </w:rPr>
        <w:t xml:space="preserve">ЛИТЕРАТУРА: </w:t>
      </w:r>
    </w:p>
    <w:p w:rsidR="00E35F5B" w:rsidRPr="00E35F5B" w:rsidRDefault="00E35F5B" w:rsidP="006918FB">
      <w:pPr>
        <w:pStyle w:val="40"/>
        <w:shd w:val="clear" w:color="auto" w:fill="auto"/>
        <w:spacing w:after="0" w:line="360" w:lineRule="auto"/>
        <w:rPr>
          <w:sz w:val="26"/>
          <w:szCs w:val="26"/>
        </w:rPr>
      </w:pPr>
      <w:r w:rsidRPr="00E35F5B">
        <w:rPr>
          <w:sz w:val="26"/>
          <w:szCs w:val="26"/>
        </w:rPr>
        <w:t>1 .Волостникова А.Г. Познавательные интересы и их роль в формировании личности. М., 1994</w:t>
      </w:r>
    </w:p>
    <w:p w:rsidR="00E35F5B" w:rsidRPr="00E35F5B" w:rsidRDefault="00E35F5B" w:rsidP="006918FB">
      <w:pPr>
        <w:pStyle w:val="40"/>
        <w:shd w:val="clear" w:color="auto" w:fill="auto"/>
        <w:tabs>
          <w:tab w:val="left" w:pos="-567"/>
        </w:tabs>
        <w:spacing w:after="0" w:line="360" w:lineRule="auto"/>
        <w:ind w:right="220"/>
        <w:rPr>
          <w:sz w:val="26"/>
          <w:szCs w:val="26"/>
        </w:rPr>
      </w:pPr>
      <w:r>
        <w:rPr>
          <w:sz w:val="26"/>
          <w:szCs w:val="26"/>
        </w:rPr>
        <w:t xml:space="preserve"> 2. </w:t>
      </w:r>
      <w:r w:rsidRPr="00E35F5B">
        <w:rPr>
          <w:sz w:val="26"/>
          <w:szCs w:val="26"/>
        </w:rPr>
        <w:t>Короткова</w:t>
      </w:r>
      <w:r w:rsidRPr="00E35F5B">
        <w:rPr>
          <w:sz w:val="26"/>
          <w:szCs w:val="26"/>
        </w:rPr>
        <w:tab/>
        <w:t xml:space="preserve">Н.А. Познавательно-исследовательская деятельность старших </w:t>
      </w:r>
      <w:r>
        <w:rPr>
          <w:sz w:val="26"/>
          <w:szCs w:val="26"/>
        </w:rPr>
        <w:t xml:space="preserve"> дошкольников \</w:t>
      </w:r>
      <w:r w:rsidRPr="00E35F5B">
        <w:rPr>
          <w:sz w:val="26"/>
          <w:szCs w:val="26"/>
        </w:rPr>
        <w:t xml:space="preserve"> \Ребёнок в детском саду ,20003 № 3</w:t>
      </w:r>
    </w:p>
    <w:p w:rsidR="00E35F5B" w:rsidRPr="00E35F5B" w:rsidRDefault="00E35F5B" w:rsidP="006918FB">
      <w:pPr>
        <w:pStyle w:val="40"/>
        <w:shd w:val="clear" w:color="auto" w:fill="auto"/>
        <w:tabs>
          <w:tab w:val="left" w:pos="-567"/>
        </w:tabs>
        <w:spacing w:after="0" w:line="360" w:lineRule="auto"/>
        <w:ind w:right="220"/>
        <w:rPr>
          <w:sz w:val="26"/>
          <w:szCs w:val="26"/>
        </w:rPr>
      </w:pPr>
      <w:r>
        <w:rPr>
          <w:sz w:val="26"/>
          <w:szCs w:val="26"/>
        </w:rPr>
        <w:t>3.</w:t>
      </w:r>
      <w:r w:rsidRPr="00E35F5B">
        <w:rPr>
          <w:sz w:val="26"/>
          <w:szCs w:val="26"/>
        </w:rPr>
        <w:t>Короткова</w:t>
      </w:r>
      <w:r w:rsidRPr="00E35F5B">
        <w:rPr>
          <w:sz w:val="26"/>
          <w:szCs w:val="26"/>
        </w:rPr>
        <w:tab/>
        <w:t>Н.А. Образовательный процесс в группах детей старшего дошкольного возраста- ЛИНКА-ПРЕСС, 2007.</w:t>
      </w:r>
    </w:p>
    <w:p w:rsidR="00E35F5B" w:rsidRPr="00E35F5B" w:rsidRDefault="00E35F5B" w:rsidP="006918FB">
      <w:pPr>
        <w:pStyle w:val="40"/>
        <w:shd w:val="clear" w:color="auto" w:fill="auto"/>
        <w:tabs>
          <w:tab w:val="left" w:pos="-567"/>
        </w:tabs>
        <w:spacing w:after="0" w:line="360" w:lineRule="auto"/>
        <w:ind w:right="220"/>
        <w:rPr>
          <w:sz w:val="26"/>
          <w:szCs w:val="26"/>
        </w:rPr>
      </w:pPr>
      <w:r>
        <w:rPr>
          <w:color w:val="333333"/>
          <w:sz w:val="26"/>
          <w:szCs w:val="26"/>
        </w:rPr>
        <w:t>4.</w:t>
      </w:r>
      <w:r w:rsidRPr="00E35F5B">
        <w:rPr>
          <w:color w:val="333333"/>
          <w:sz w:val="26"/>
          <w:szCs w:val="26"/>
        </w:rPr>
        <w:t>Прохорова Л.Н.Организация экспериментальной деятельности дошкольников. – М.: АРКТИ, 2005</w:t>
      </w:r>
    </w:p>
    <w:p w:rsidR="00E35F5B" w:rsidRPr="00E35F5B" w:rsidRDefault="00E35F5B" w:rsidP="006918FB">
      <w:pPr>
        <w:pStyle w:val="40"/>
        <w:shd w:val="clear" w:color="auto" w:fill="auto"/>
        <w:tabs>
          <w:tab w:val="left" w:pos="-567"/>
        </w:tabs>
        <w:spacing w:after="0" w:line="360" w:lineRule="auto"/>
        <w:ind w:right="220"/>
        <w:rPr>
          <w:sz w:val="26"/>
          <w:szCs w:val="26"/>
        </w:rPr>
      </w:pPr>
      <w:r>
        <w:rPr>
          <w:color w:val="333333"/>
          <w:sz w:val="26"/>
          <w:szCs w:val="26"/>
        </w:rPr>
        <w:t>5.</w:t>
      </w:r>
      <w:r w:rsidRPr="00E35F5B">
        <w:rPr>
          <w:color w:val="333333"/>
          <w:sz w:val="26"/>
          <w:szCs w:val="26"/>
        </w:rPr>
        <w:t>Программа «Наш дом – природа» под ред. Рыжовой Н.А.</w:t>
      </w:r>
    </w:p>
    <w:p w:rsidR="00E35F5B" w:rsidRPr="00E35F5B" w:rsidRDefault="006918FB" w:rsidP="006918FB">
      <w:pPr>
        <w:pStyle w:val="40"/>
        <w:shd w:val="clear" w:color="auto" w:fill="auto"/>
        <w:tabs>
          <w:tab w:val="left" w:pos="-567"/>
        </w:tabs>
        <w:spacing w:after="0" w:line="360" w:lineRule="auto"/>
        <w:ind w:right="220"/>
        <w:rPr>
          <w:sz w:val="26"/>
          <w:szCs w:val="26"/>
        </w:rPr>
      </w:pPr>
      <w:r>
        <w:rPr>
          <w:color w:val="333333"/>
          <w:sz w:val="26"/>
          <w:szCs w:val="26"/>
        </w:rPr>
        <w:t>6.</w:t>
      </w:r>
      <w:r w:rsidR="00E35F5B" w:rsidRPr="00E35F5B">
        <w:rPr>
          <w:color w:val="333333"/>
          <w:sz w:val="26"/>
          <w:szCs w:val="26"/>
        </w:rPr>
        <w:t>Рыжова Н.А. Что у нас под ногами. – М.:ООО «Карапуз», 2005.</w:t>
      </w:r>
    </w:p>
    <w:p w:rsidR="00E35F5B" w:rsidRPr="00E35F5B" w:rsidRDefault="00E35F5B" w:rsidP="00E35F5B">
      <w:pPr>
        <w:pStyle w:val="40"/>
        <w:shd w:val="clear" w:color="auto" w:fill="auto"/>
        <w:tabs>
          <w:tab w:val="left" w:pos="-567"/>
        </w:tabs>
        <w:spacing w:after="0" w:line="360" w:lineRule="auto"/>
        <w:ind w:left="-851" w:right="220"/>
        <w:rPr>
          <w:sz w:val="26"/>
          <w:szCs w:val="26"/>
        </w:rPr>
      </w:pPr>
    </w:p>
    <w:p w:rsidR="00E35F5B" w:rsidRDefault="00E35F5B" w:rsidP="00E35F5B">
      <w:pPr>
        <w:pStyle w:val="40"/>
        <w:shd w:val="clear" w:color="auto" w:fill="auto"/>
        <w:spacing w:after="0" w:line="360" w:lineRule="auto"/>
      </w:pPr>
    </w:p>
    <w:p w:rsidR="00E35F5B" w:rsidRDefault="00E35F5B" w:rsidP="00E35F5B">
      <w:pPr>
        <w:pStyle w:val="1"/>
        <w:shd w:val="clear" w:color="auto" w:fill="auto"/>
        <w:ind w:left="20" w:firstLine="420"/>
        <w:sectPr w:rsidR="00E35F5B" w:rsidSect="005829B4">
          <w:type w:val="continuous"/>
          <w:pgSz w:w="11905" w:h="16837"/>
          <w:pgMar w:top="851" w:right="851" w:bottom="851" w:left="1418" w:header="0" w:footer="6" w:gutter="0"/>
          <w:cols w:space="720"/>
          <w:noEndnote/>
          <w:docGrid w:linePitch="360"/>
        </w:sectPr>
      </w:pPr>
    </w:p>
    <w:p w:rsidR="00E35F5B" w:rsidRDefault="00E35F5B" w:rsidP="00E35F5B">
      <w:pPr>
        <w:pStyle w:val="40"/>
        <w:shd w:val="clear" w:color="auto" w:fill="auto"/>
        <w:spacing w:after="0" w:line="230" w:lineRule="exact"/>
      </w:pPr>
    </w:p>
    <w:p w:rsidR="00E35F5B" w:rsidRDefault="00E35F5B" w:rsidP="00E35F5B">
      <w:pPr>
        <w:pStyle w:val="40"/>
        <w:shd w:val="clear" w:color="auto" w:fill="auto"/>
        <w:tabs>
          <w:tab w:val="left" w:pos="-567"/>
        </w:tabs>
        <w:spacing w:after="0" w:line="278" w:lineRule="exact"/>
        <w:ind w:left="-851" w:right="220"/>
      </w:pPr>
    </w:p>
    <w:sectPr w:rsidR="00E35F5B" w:rsidSect="00E33235">
      <w:type w:val="continuous"/>
      <w:pgSz w:w="11905" w:h="16837"/>
      <w:pgMar w:top="6507" w:right="310" w:bottom="6502" w:left="209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706" w:rsidRDefault="00B96706" w:rsidP="00E33235">
      <w:r>
        <w:separator/>
      </w:r>
    </w:p>
  </w:endnote>
  <w:endnote w:type="continuationSeparator" w:id="1">
    <w:p w:rsidR="00B96706" w:rsidRDefault="00B96706" w:rsidP="00E33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706" w:rsidRDefault="00B96706"/>
  </w:footnote>
  <w:footnote w:type="continuationSeparator" w:id="1">
    <w:p w:rsidR="00B96706" w:rsidRDefault="00B9670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0A55"/>
    <w:multiLevelType w:val="multilevel"/>
    <w:tmpl w:val="FF921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35C26"/>
    <w:multiLevelType w:val="multilevel"/>
    <w:tmpl w:val="BC7C7BB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8A4014"/>
    <w:multiLevelType w:val="multilevel"/>
    <w:tmpl w:val="22F0D0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0D7DC9"/>
    <w:multiLevelType w:val="hybridMultilevel"/>
    <w:tmpl w:val="951271C2"/>
    <w:lvl w:ilvl="0" w:tplc="1778D2AC">
      <w:start w:val="6"/>
      <w:numFmt w:val="decimal"/>
      <w:lvlText w:val="%1."/>
      <w:lvlJc w:val="left"/>
      <w:pPr>
        <w:ind w:left="-491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33235"/>
    <w:rsid w:val="0014069F"/>
    <w:rsid w:val="002821FE"/>
    <w:rsid w:val="00557104"/>
    <w:rsid w:val="005829B4"/>
    <w:rsid w:val="0068378E"/>
    <w:rsid w:val="006918FB"/>
    <w:rsid w:val="00822B83"/>
    <w:rsid w:val="00A06C28"/>
    <w:rsid w:val="00A72521"/>
    <w:rsid w:val="00AE7AB9"/>
    <w:rsid w:val="00B325A1"/>
    <w:rsid w:val="00B96706"/>
    <w:rsid w:val="00C41103"/>
    <w:rsid w:val="00CA4488"/>
    <w:rsid w:val="00DF08E7"/>
    <w:rsid w:val="00E12001"/>
    <w:rsid w:val="00E33235"/>
    <w:rsid w:val="00E35F5B"/>
    <w:rsid w:val="00E441A2"/>
    <w:rsid w:val="00F6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323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3235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E332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E332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3">
    <w:name w:val="Основной текст (3)_"/>
    <w:basedOn w:val="a0"/>
    <w:link w:val="30"/>
    <w:rsid w:val="00E332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">
    <w:name w:val="Основной текст (4)_"/>
    <w:basedOn w:val="a0"/>
    <w:link w:val="40"/>
    <w:rsid w:val="00E332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">
    <w:name w:val="Основной текст1"/>
    <w:basedOn w:val="a"/>
    <w:link w:val="a4"/>
    <w:rsid w:val="00E33235"/>
    <w:pPr>
      <w:shd w:val="clear" w:color="auto" w:fill="FFFFFF"/>
      <w:spacing w:line="485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E332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30">
    <w:name w:val="Основной текст (3)"/>
    <w:basedOn w:val="a"/>
    <w:link w:val="3"/>
    <w:rsid w:val="00E3323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0">
    <w:name w:val="Основной текст (4)"/>
    <w:basedOn w:val="a"/>
    <w:link w:val="4"/>
    <w:rsid w:val="00E33235"/>
    <w:pPr>
      <w:shd w:val="clear" w:color="auto" w:fill="FFFFFF"/>
      <w:spacing w:after="14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Normal (Web)"/>
    <w:basedOn w:val="a"/>
    <w:uiPriority w:val="99"/>
    <w:semiHidden/>
    <w:unhideWhenUsed/>
    <w:rsid w:val="001406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14069F"/>
  </w:style>
  <w:style w:type="character" w:customStyle="1" w:styleId="apple-style-span">
    <w:name w:val="apple-style-span"/>
    <w:basedOn w:val="a0"/>
    <w:rsid w:val="0014069F"/>
  </w:style>
  <w:style w:type="paragraph" w:styleId="a6">
    <w:name w:val="header"/>
    <w:basedOn w:val="a"/>
    <w:link w:val="a7"/>
    <w:uiPriority w:val="99"/>
    <w:semiHidden/>
    <w:unhideWhenUsed/>
    <w:rsid w:val="00E35F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5F5B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E35F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5F5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6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dcterms:created xsi:type="dcterms:W3CDTF">2014-02-15T13:38:00Z</dcterms:created>
  <dcterms:modified xsi:type="dcterms:W3CDTF">2014-02-17T16:06:00Z</dcterms:modified>
</cp:coreProperties>
</file>