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C6" w:rsidRPr="00BC250D" w:rsidRDefault="007547C6" w:rsidP="00754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CF0">
        <w:rPr>
          <w:rFonts w:ascii="Times New Roman" w:hAnsi="Times New Roman"/>
          <w:sz w:val="28"/>
          <w:szCs w:val="28"/>
        </w:rPr>
        <w:t xml:space="preserve">Важнейшей особенностью </w:t>
      </w:r>
      <w:r>
        <w:rPr>
          <w:rFonts w:ascii="Times New Roman" w:hAnsi="Times New Roman"/>
          <w:sz w:val="28"/>
          <w:szCs w:val="28"/>
        </w:rPr>
        <w:t>компьютерных развивающих программ</w:t>
      </w:r>
      <w:r w:rsidRPr="007E5CF0">
        <w:rPr>
          <w:rFonts w:ascii="Times New Roman" w:hAnsi="Times New Roman"/>
          <w:sz w:val="28"/>
          <w:szCs w:val="28"/>
        </w:rPr>
        <w:t xml:space="preserve"> является интерактивность - способность пользователя влиять на работу информационного средства. </w:t>
      </w:r>
      <w:proofErr w:type="gramStart"/>
      <w:r w:rsidRPr="007E5CF0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7E5CF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работе</w:t>
      </w:r>
      <w:r w:rsidRPr="007E5CF0">
        <w:rPr>
          <w:rFonts w:ascii="Times New Roman" w:hAnsi="Times New Roman"/>
          <w:sz w:val="28"/>
          <w:szCs w:val="28"/>
        </w:rPr>
        <w:t xml:space="preserve"> «</w:t>
      </w:r>
      <w:r w:rsidRPr="00B83060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Использование </w:t>
      </w:r>
      <w:proofErr w:type="spellStart"/>
      <w:r w:rsidRPr="00B83060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мультимедийных</w:t>
      </w:r>
      <w:proofErr w:type="spellEnd"/>
      <w:r w:rsidRPr="00B83060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презентаций в дошкольном учреждении</w:t>
      </w:r>
      <w:r w:rsidRPr="007E5CF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О. Б. </w:t>
      </w:r>
      <w:proofErr w:type="spellStart"/>
      <w:r>
        <w:rPr>
          <w:rFonts w:ascii="Times New Roman" w:hAnsi="Times New Roman"/>
          <w:sz w:val="28"/>
          <w:szCs w:val="28"/>
        </w:rPr>
        <w:t>Леоненко</w:t>
      </w:r>
      <w:proofErr w:type="spellEnd"/>
      <w:r w:rsidRPr="00BC250D">
        <w:rPr>
          <w:rFonts w:ascii="Times New Roman" w:hAnsi="Times New Roman"/>
          <w:sz w:val="28"/>
          <w:szCs w:val="28"/>
        </w:rPr>
        <w:t>.</w:t>
      </w:r>
    </w:p>
    <w:p w:rsidR="007547C6" w:rsidRPr="007E5CF0" w:rsidRDefault="007547C6" w:rsidP="00754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CF0">
        <w:rPr>
          <w:rFonts w:ascii="Times New Roman" w:hAnsi="Times New Roman"/>
          <w:sz w:val="28"/>
          <w:szCs w:val="28"/>
        </w:rPr>
        <w:t xml:space="preserve">В педагогических трудах </w:t>
      </w:r>
      <w:proofErr w:type="spellStart"/>
      <w:r w:rsidRPr="007E5CF0">
        <w:rPr>
          <w:rFonts w:ascii="Times New Roman" w:hAnsi="Times New Roman"/>
          <w:sz w:val="28"/>
          <w:szCs w:val="28"/>
        </w:rPr>
        <w:t>Л.В.Купцова</w:t>
      </w:r>
      <w:proofErr w:type="spellEnd"/>
      <w:r w:rsidRPr="007E5CF0">
        <w:rPr>
          <w:rFonts w:ascii="Times New Roman" w:hAnsi="Times New Roman"/>
          <w:sz w:val="28"/>
          <w:szCs w:val="28"/>
        </w:rPr>
        <w:t xml:space="preserve"> и Т.А.Прищепа «Информационные технологии в работе с дошкольниками и младшими школьниками», особое внимание авторы уделяют содержанию обучения, тематическому и поурочному планированию и дидактическому оснащению в педагогическом процессе.</w:t>
      </w:r>
    </w:p>
    <w:p w:rsidR="007547C6" w:rsidRPr="007E5CF0" w:rsidRDefault="007547C6" w:rsidP="00754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CF0">
        <w:rPr>
          <w:rFonts w:ascii="Times New Roman" w:hAnsi="Times New Roman"/>
          <w:sz w:val="28"/>
          <w:szCs w:val="28"/>
        </w:rPr>
        <w:t>Изучение специальной литературы убедило, что</w:t>
      </w:r>
      <w:r>
        <w:rPr>
          <w:rFonts w:ascii="Times New Roman" w:hAnsi="Times New Roman"/>
          <w:sz w:val="28"/>
          <w:szCs w:val="28"/>
        </w:rPr>
        <w:t xml:space="preserve"> использование</w:t>
      </w:r>
      <w:r w:rsidRPr="007E5C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игровых компьютерных технологий</w:t>
      </w:r>
      <w:r w:rsidRPr="007E5CF0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>развитии мыслительных операций</w:t>
      </w:r>
      <w:r w:rsidRPr="007E5CF0">
        <w:rPr>
          <w:rFonts w:ascii="Times New Roman" w:hAnsi="Times New Roman"/>
          <w:sz w:val="28"/>
          <w:szCs w:val="28"/>
        </w:rPr>
        <w:t xml:space="preserve"> повы</w:t>
      </w:r>
      <w:r>
        <w:rPr>
          <w:rFonts w:ascii="Times New Roman" w:hAnsi="Times New Roman"/>
          <w:sz w:val="28"/>
          <w:szCs w:val="28"/>
        </w:rPr>
        <w:t>шают</w:t>
      </w:r>
      <w:r w:rsidRPr="007E5CF0">
        <w:rPr>
          <w:rFonts w:ascii="Times New Roman" w:hAnsi="Times New Roman"/>
          <w:sz w:val="28"/>
          <w:szCs w:val="28"/>
        </w:rPr>
        <w:t xml:space="preserve"> у детей познавательную активность </w:t>
      </w:r>
      <w:r>
        <w:rPr>
          <w:rFonts w:ascii="Times New Roman" w:hAnsi="Times New Roman"/>
          <w:sz w:val="28"/>
          <w:szCs w:val="28"/>
        </w:rPr>
        <w:t>при проведении непосредственной образовательной деятельности</w:t>
      </w:r>
      <w:r w:rsidRPr="007E5CF0">
        <w:rPr>
          <w:rFonts w:ascii="Times New Roman" w:hAnsi="Times New Roman"/>
          <w:sz w:val="28"/>
          <w:szCs w:val="28"/>
        </w:rPr>
        <w:t>, так как аудиовизуальная информация, является наиболее эффективной для восприятия и запоминания.</w:t>
      </w:r>
    </w:p>
    <w:p w:rsidR="007547C6" w:rsidRPr="007E5CF0" w:rsidRDefault="007547C6" w:rsidP="00754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CF0">
        <w:rPr>
          <w:rFonts w:ascii="Times New Roman" w:hAnsi="Times New Roman"/>
          <w:sz w:val="28"/>
          <w:szCs w:val="28"/>
        </w:rPr>
        <w:t xml:space="preserve">В процессе игры начинает формироваться интерес к учебной </w:t>
      </w:r>
      <w:proofErr w:type="gramStart"/>
      <w:r w:rsidRPr="007E5CF0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Pr="007E5CF0">
        <w:rPr>
          <w:rFonts w:ascii="Times New Roman" w:hAnsi="Times New Roman"/>
          <w:sz w:val="28"/>
          <w:szCs w:val="28"/>
        </w:rPr>
        <w:t xml:space="preserve"> и игровая мотивация постепенно смещается на учебную. Использование обучающих </w:t>
      </w:r>
      <w:r>
        <w:rPr>
          <w:rFonts w:ascii="Times New Roman" w:hAnsi="Times New Roman"/>
          <w:sz w:val="28"/>
          <w:szCs w:val="28"/>
        </w:rPr>
        <w:t xml:space="preserve">компьютерных </w:t>
      </w:r>
      <w:r w:rsidRPr="007E5CF0">
        <w:rPr>
          <w:rFonts w:ascii="Times New Roman" w:hAnsi="Times New Roman"/>
          <w:sz w:val="28"/>
          <w:szCs w:val="28"/>
        </w:rPr>
        <w:t>игр позволяет формировать у детей умение самостоятельно осваивать материал, так как художественное оформление игр имеет для ребёнка особую привлекательность и значительно повышает познавательный интерес, облегчают понимание и запоминание информации, так как компьютерные технологии изложения подключают не только слуховую, визуальную, моторную, но и эмоциональную память.</w:t>
      </w:r>
    </w:p>
    <w:p w:rsidR="007547C6" w:rsidRPr="007E5CF0" w:rsidRDefault="007547C6" w:rsidP="00754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E5CF0">
        <w:rPr>
          <w:rFonts w:ascii="Times New Roman" w:hAnsi="Times New Roman"/>
          <w:sz w:val="28"/>
          <w:szCs w:val="28"/>
        </w:rPr>
        <w:t>бучение</w:t>
      </w:r>
      <w:r>
        <w:rPr>
          <w:rFonts w:ascii="Times New Roman" w:hAnsi="Times New Roman"/>
          <w:sz w:val="28"/>
          <w:szCs w:val="28"/>
        </w:rPr>
        <w:t xml:space="preserve"> с использованием развивающих компьютерных программ</w:t>
      </w:r>
      <w:r w:rsidRPr="007E5CF0">
        <w:rPr>
          <w:rFonts w:ascii="Times New Roman" w:hAnsi="Times New Roman"/>
          <w:sz w:val="28"/>
          <w:szCs w:val="28"/>
        </w:rPr>
        <w:t xml:space="preserve"> - новый способ обучения современного ребенка дошкольного возраста. Ребенок развивается, включаясь в разные виды деятельности: игра, общение, учение, труд.</w:t>
      </w:r>
    </w:p>
    <w:p w:rsidR="007547C6" w:rsidRPr="007E5CF0" w:rsidRDefault="007547C6" w:rsidP="00754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CF0">
        <w:rPr>
          <w:rFonts w:ascii="Times New Roman" w:hAnsi="Times New Roman"/>
          <w:sz w:val="28"/>
          <w:szCs w:val="28"/>
        </w:rPr>
        <w:t>Ведущей формой познавательной деятельности для детей дошкольного возраста является игра. Игра занимает в жизни дошкольника особое место</w:t>
      </w:r>
      <w:r>
        <w:rPr>
          <w:rFonts w:ascii="Times New Roman" w:hAnsi="Times New Roman"/>
          <w:sz w:val="28"/>
          <w:szCs w:val="28"/>
        </w:rPr>
        <w:t>.</w:t>
      </w:r>
    </w:p>
    <w:p w:rsidR="007547C6" w:rsidRPr="007E5CF0" w:rsidRDefault="007547C6" w:rsidP="00754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CF0">
        <w:rPr>
          <w:rFonts w:ascii="Times New Roman" w:hAnsi="Times New Roman"/>
          <w:sz w:val="28"/>
          <w:szCs w:val="28"/>
        </w:rPr>
        <w:t xml:space="preserve">Игра - одна из форм практического мышления. В игре ребенок оперирует своими знаниями, опытом, впечатлением, отображенными в </w:t>
      </w:r>
      <w:r w:rsidRPr="007E5CF0">
        <w:rPr>
          <w:rFonts w:ascii="Times New Roman" w:hAnsi="Times New Roman"/>
          <w:sz w:val="28"/>
          <w:szCs w:val="28"/>
        </w:rPr>
        <w:lastRenderedPageBreak/>
        <w:t>общественной форме игровых способов действия, игровых знаков, приобретающих значение в смысловом поле игр.</w:t>
      </w:r>
    </w:p>
    <w:p w:rsidR="007547C6" w:rsidRPr="007E5CF0" w:rsidRDefault="007547C6" w:rsidP="00754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CF0">
        <w:rPr>
          <w:rFonts w:ascii="Times New Roman" w:hAnsi="Times New Roman"/>
          <w:sz w:val="28"/>
          <w:szCs w:val="28"/>
        </w:rPr>
        <w:t xml:space="preserve">Ребенок обнаруживает способность наделять нейтральный (до определенного уровня) объект игровым значением в смысловом поле игры. Именно эта способность является главнейшей психологической базой для введения в игру дошкольника </w:t>
      </w:r>
      <w:r>
        <w:rPr>
          <w:rFonts w:ascii="Times New Roman" w:hAnsi="Times New Roman"/>
          <w:sz w:val="28"/>
          <w:szCs w:val="28"/>
        </w:rPr>
        <w:t>компьютерных игр</w:t>
      </w:r>
      <w:r w:rsidRPr="007E5CF0">
        <w:rPr>
          <w:rFonts w:ascii="Times New Roman" w:hAnsi="Times New Roman"/>
          <w:sz w:val="28"/>
          <w:szCs w:val="28"/>
        </w:rPr>
        <w:t>, как игрового средства.</w:t>
      </w:r>
    </w:p>
    <w:p w:rsidR="007547C6" w:rsidRPr="007E5CF0" w:rsidRDefault="007547C6" w:rsidP="00754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CF0">
        <w:rPr>
          <w:rFonts w:ascii="Times New Roman" w:hAnsi="Times New Roman"/>
          <w:sz w:val="28"/>
          <w:szCs w:val="28"/>
        </w:rPr>
        <w:t>В ходе игровой деятельности дошкольника, обогащенной компьютерными средствами, возникают психические новообразования (теоретическое мышление, развитое воображение, способность к прогнозированию результата действия, проектные качества мышления и др.), которые ведут к резкому повышению творческих способностей детей.</w:t>
      </w:r>
    </w:p>
    <w:p w:rsidR="007547C6" w:rsidRPr="007E5CF0" w:rsidRDefault="007547C6" w:rsidP="00754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CF0">
        <w:rPr>
          <w:rFonts w:ascii="Times New Roman" w:hAnsi="Times New Roman"/>
          <w:sz w:val="28"/>
          <w:szCs w:val="28"/>
        </w:rPr>
        <w:t xml:space="preserve">У детей старшего дошкольного возраста в процессе игровой деятельности начинает формироваться интерес к учебной </w:t>
      </w:r>
      <w:proofErr w:type="gramStart"/>
      <w:r w:rsidRPr="007E5CF0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Pr="007E5CF0">
        <w:rPr>
          <w:rFonts w:ascii="Times New Roman" w:hAnsi="Times New Roman"/>
          <w:sz w:val="28"/>
          <w:szCs w:val="28"/>
        </w:rPr>
        <w:t xml:space="preserve"> и игровая мотивация постепенно смещается к учебной деятельности.</w:t>
      </w:r>
    </w:p>
    <w:p w:rsidR="007547C6" w:rsidRPr="007E5CF0" w:rsidRDefault="007547C6" w:rsidP="00754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CF0">
        <w:rPr>
          <w:rFonts w:ascii="Times New Roman" w:hAnsi="Times New Roman"/>
          <w:sz w:val="28"/>
          <w:szCs w:val="28"/>
        </w:rPr>
        <w:t>ИКТ несут в себе образный тип информации, понятный детям, которые пока в совершенстве не владеют техникой чтения и письма. Движения, звук, мультипликация надолго привлекают внимание ребенка. В результате ребёнок запоминает и усваивает пройденный материал.</w:t>
      </w:r>
    </w:p>
    <w:p w:rsidR="007547C6" w:rsidRPr="007E5CF0" w:rsidRDefault="007547C6" w:rsidP="00754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CF0">
        <w:rPr>
          <w:rFonts w:ascii="Times New Roman" w:hAnsi="Times New Roman"/>
          <w:sz w:val="28"/>
          <w:szCs w:val="28"/>
        </w:rPr>
        <w:t xml:space="preserve">С помощью </w:t>
      </w:r>
      <w:r>
        <w:rPr>
          <w:rFonts w:ascii="Times New Roman" w:hAnsi="Times New Roman"/>
          <w:sz w:val="28"/>
          <w:szCs w:val="28"/>
        </w:rPr>
        <w:t>компьютерных</w:t>
      </w:r>
      <w:r w:rsidRPr="007E5CF0">
        <w:rPr>
          <w:rFonts w:ascii="Times New Roman" w:hAnsi="Times New Roman"/>
          <w:sz w:val="28"/>
          <w:szCs w:val="28"/>
        </w:rPr>
        <w:t xml:space="preserve"> игр мы организуем учебно-игровую деятельность, в процессе которой, у ребенка повышается заинтересованность в самостоятельном решении проблемы. Развивается познавательная способность, определяющая готовность ребенка к усвоению и использованию знаний (готовность к обучению в школе). Для участия в этих играх, как и во всякой творческой </w:t>
      </w:r>
      <w:proofErr w:type="gramStart"/>
      <w:r w:rsidRPr="007E5CF0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Pr="007E5CF0">
        <w:rPr>
          <w:rFonts w:ascii="Times New Roman" w:hAnsi="Times New Roman"/>
          <w:sz w:val="28"/>
          <w:szCs w:val="28"/>
        </w:rPr>
        <w:t xml:space="preserve"> потребуется сообразительность, находчивость, умение рассуждать - все эти качества ребенок приобретает в процессе игр.</w:t>
      </w:r>
    </w:p>
    <w:p w:rsidR="007547C6" w:rsidRPr="007E5CF0" w:rsidRDefault="007547C6" w:rsidP="007547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мы пришли к выводу, о том, что непосредственная образовательная деятельность </w:t>
      </w:r>
      <w:r w:rsidRPr="007E5CF0">
        <w:rPr>
          <w:rFonts w:ascii="Times New Roman" w:hAnsi="Times New Roman"/>
          <w:sz w:val="28"/>
          <w:szCs w:val="28"/>
        </w:rPr>
        <w:t>с использованием ИКТ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5C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создает </w:t>
      </w:r>
      <w:r w:rsidRPr="007E5CF0">
        <w:rPr>
          <w:rFonts w:ascii="Times New Roman" w:hAnsi="Times New Roman"/>
          <w:sz w:val="28"/>
          <w:szCs w:val="28"/>
        </w:rPr>
        <w:t>положительн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7E5CF0">
        <w:rPr>
          <w:rFonts w:ascii="Times New Roman" w:hAnsi="Times New Roman"/>
          <w:sz w:val="28"/>
          <w:szCs w:val="28"/>
        </w:rPr>
        <w:t>эмоциональн</w:t>
      </w:r>
      <w:r>
        <w:rPr>
          <w:rFonts w:ascii="Times New Roman" w:hAnsi="Times New Roman"/>
          <w:sz w:val="28"/>
          <w:szCs w:val="28"/>
        </w:rPr>
        <w:t>ую атмосферу,</w:t>
      </w:r>
      <w:r w:rsidRPr="007E5CF0">
        <w:rPr>
          <w:rFonts w:ascii="Times New Roman" w:hAnsi="Times New Roman"/>
          <w:sz w:val="28"/>
          <w:szCs w:val="28"/>
        </w:rPr>
        <w:t xml:space="preserve"> за счёт высокой динамики эффективней проходит усвоение материала, тренируется внимание и память, </w:t>
      </w:r>
      <w:r w:rsidRPr="007E5CF0">
        <w:rPr>
          <w:rFonts w:ascii="Times New Roman" w:hAnsi="Times New Roman"/>
          <w:sz w:val="28"/>
          <w:szCs w:val="28"/>
        </w:rPr>
        <w:lastRenderedPageBreak/>
        <w:t>воспитывается целеустремлённос</w:t>
      </w:r>
      <w:r>
        <w:rPr>
          <w:rFonts w:ascii="Times New Roman" w:hAnsi="Times New Roman"/>
          <w:sz w:val="28"/>
          <w:szCs w:val="28"/>
        </w:rPr>
        <w:t>ть и сосредоточенность, развиваю</w:t>
      </w:r>
      <w:r w:rsidRPr="007E5CF0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основные мыслительные операции дошкольников</w:t>
      </w:r>
      <w:r w:rsidRPr="007E5CF0">
        <w:rPr>
          <w:rFonts w:ascii="Times New Roman" w:hAnsi="Times New Roman"/>
          <w:sz w:val="28"/>
          <w:szCs w:val="28"/>
        </w:rPr>
        <w:t>.</w:t>
      </w:r>
    </w:p>
    <w:p w:rsidR="00511572" w:rsidRDefault="00511572"/>
    <w:sectPr w:rsidR="00511572" w:rsidSect="0051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7C6"/>
    <w:rsid w:val="00511572"/>
    <w:rsid w:val="0075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547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2014-02-27T13:44:00Z</dcterms:created>
  <dcterms:modified xsi:type="dcterms:W3CDTF">2014-02-27T13:44:00Z</dcterms:modified>
</cp:coreProperties>
</file>