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6B" w:rsidRPr="00DF3D0A" w:rsidRDefault="0028246B">
      <w:pPr>
        <w:pStyle w:val="a3"/>
        <w:jc w:val="center"/>
        <w:rPr>
          <w:rFonts w:ascii="Times New Roman" w:hAnsi="Times New Roman" w:cs="Times New Roman"/>
        </w:rPr>
      </w:pPr>
    </w:p>
    <w:p w:rsidR="00DF3D0A" w:rsidRPr="00DF3D0A" w:rsidRDefault="00DF3D0A">
      <w:pPr>
        <w:pStyle w:val="a3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jc w:val="center"/>
        <w:rPr>
          <w:rFonts w:ascii="Times New Roman" w:hAnsi="Times New Roman" w:cs="Times New Roman"/>
        </w:rPr>
      </w:pPr>
    </w:p>
    <w:p w:rsidR="0028246B" w:rsidRPr="00DF3D0A" w:rsidRDefault="001210A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F3D0A">
        <w:rPr>
          <w:rFonts w:ascii="Times New Roman" w:hAnsi="Times New Roman" w:cs="Times New Roman"/>
          <w:b/>
          <w:sz w:val="36"/>
          <w:szCs w:val="36"/>
          <w:lang w:eastAsia="ru-RU"/>
        </w:rPr>
        <w:t>Инструментарий</w:t>
      </w:r>
    </w:p>
    <w:p w:rsidR="0028246B" w:rsidRPr="00DF3D0A" w:rsidRDefault="001210A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F3D0A">
        <w:rPr>
          <w:rFonts w:ascii="Times New Roman" w:hAnsi="Times New Roman" w:cs="Times New Roman"/>
          <w:sz w:val="36"/>
          <w:szCs w:val="36"/>
          <w:lang w:eastAsia="ru-RU"/>
        </w:rPr>
        <w:t xml:space="preserve">для проведения мониторинга </w:t>
      </w:r>
    </w:p>
    <w:p w:rsidR="0028246B" w:rsidRPr="00DF3D0A" w:rsidRDefault="001210A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F3D0A">
        <w:rPr>
          <w:rFonts w:ascii="Times New Roman" w:hAnsi="Times New Roman" w:cs="Times New Roman"/>
          <w:sz w:val="36"/>
          <w:szCs w:val="36"/>
          <w:lang w:eastAsia="ru-RU"/>
        </w:rPr>
        <w:t>образовательного процесса</w:t>
      </w:r>
    </w:p>
    <w:p w:rsidR="0028246B" w:rsidRPr="00DF3D0A" w:rsidRDefault="001210A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F3D0A">
        <w:rPr>
          <w:rFonts w:ascii="Times New Roman" w:hAnsi="Times New Roman" w:cs="Times New Roman"/>
          <w:sz w:val="36"/>
          <w:szCs w:val="36"/>
          <w:lang w:eastAsia="ru-RU"/>
        </w:rPr>
        <w:t xml:space="preserve"> во 2 младшей группе</w:t>
      </w:r>
    </w:p>
    <w:p w:rsidR="0028246B" w:rsidRPr="00DF3D0A" w:rsidRDefault="001210A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DF3D0A">
        <w:rPr>
          <w:rFonts w:ascii="Times New Roman" w:hAnsi="Times New Roman" w:cs="Times New Roman"/>
          <w:sz w:val="36"/>
          <w:szCs w:val="36"/>
          <w:lang w:eastAsia="ru-RU"/>
        </w:rPr>
        <w:t>(</w:t>
      </w:r>
      <w:r w:rsidR="00DF3D0A">
        <w:rPr>
          <w:rFonts w:ascii="Times New Roman" w:hAnsi="Times New Roman" w:cs="Times New Roman"/>
          <w:sz w:val="36"/>
          <w:szCs w:val="36"/>
          <w:lang w:eastAsia="ru-RU"/>
        </w:rPr>
        <w:t>у</w:t>
      </w:r>
      <w:r w:rsidRPr="00DF3D0A">
        <w:rPr>
          <w:rFonts w:ascii="Times New Roman" w:hAnsi="Times New Roman" w:cs="Times New Roman"/>
          <w:sz w:val="36"/>
          <w:szCs w:val="36"/>
          <w:lang w:eastAsia="ru-RU"/>
        </w:rPr>
        <w:t xml:space="preserve">ровни овладения необходимыми навыками и умениями </w:t>
      </w:r>
      <w:proofErr w:type="gramEnd"/>
    </w:p>
    <w:p w:rsidR="0028246B" w:rsidRPr="00DF3D0A" w:rsidRDefault="001210A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F3D0A">
        <w:rPr>
          <w:rFonts w:ascii="Times New Roman" w:hAnsi="Times New Roman" w:cs="Times New Roman"/>
          <w:sz w:val="36"/>
          <w:szCs w:val="36"/>
          <w:lang w:eastAsia="ru-RU"/>
        </w:rPr>
        <w:t>по образовательным областям)</w:t>
      </w:r>
    </w:p>
    <w:p w:rsidR="0028246B" w:rsidRPr="00DF3D0A" w:rsidRDefault="0028246B">
      <w:pPr>
        <w:pStyle w:val="a3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jc w:val="center"/>
        <w:rPr>
          <w:rFonts w:ascii="Times New Roman" w:hAnsi="Times New Roman" w:cs="Times New Roman"/>
        </w:rPr>
      </w:pPr>
    </w:p>
    <w:p w:rsidR="00C056BE" w:rsidRDefault="00C056B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0D9A" w:rsidRDefault="00FA0D9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0D9A" w:rsidRDefault="00FA0D9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0D9A" w:rsidRDefault="00FA0D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3D0A" w:rsidRDefault="00DF3D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3D0A" w:rsidRPr="00DF3D0A" w:rsidRDefault="00DF3D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56BE" w:rsidRPr="00DF3D0A" w:rsidRDefault="00C056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246B" w:rsidRDefault="001210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3D0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«Познание»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5199"/>
        <w:gridCol w:w="5199"/>
      </w:tblGrid>
      <w:tr w:rsidR="00C056BE" w:rsidRPr="00DF3D0A" w:rsidTr="00DF3D0A">
        <w:trPr>
          <w:trHeight w:val="407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>
            <w:pPr>
              <w:pStyle w:val="a3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задача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>
            <w:pPr>
              <w:pStyle w:val="a3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DF3D0A" w:rsidRPr="00DF3D0A" w:rsidTr="00DF3D0A">
        <w:trPr>
          <w:trHeight w:val="345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D0A" w:rsidRDefault="00DF3D0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Продуктивная (конструктивная ) деятельность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Знает, называет, правильно использует детали строительного материала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Default="00DF3D0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Изменяет постройки, надстраивая или заменяя одни детали другими.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Default="00DF3D0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Формирование целостной картины мира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Ориентируется в помещении </w:t>
            </w:r>
            <w:proofErr w:type="spellStart"/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/с, правильно называет  свой город.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Знает и называет некоторые растения   и животных, их детёнышей.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 w:rsidP="00746A2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Default="00DF3D0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3D0A" w:rsidRDefault="00DF3D0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 «Найди,  что  назову»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 : Деревянный конструктор. Ребёнку предлагается  найти  детали  строительного материала по указанным  воспитателем свойствам.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-Наблюдение за игровой деятельностью детей.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-Д/и «Построим зайке домик»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Материал: деревянный конструктор.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Группе детей предлагается построить дом.  Второй группе детей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предлагается украсить постройку .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-Беседы «Какая наша группа», «Я хожу в детский сад»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-Экскурсия по детскому саду.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-Наблюдения за действиями детей в сюжетно-ролевой игре «Детский сад»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-Чтение «Я хожу в детский сад» Е. Янковской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-Рассматривание иллюстраций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-Беседа «Мой город»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-Рассматривание иллюстраций и картин.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-Д/и «Покажи и назови»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-Настольно-печатная игра «Кто где живёт» 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-Д/и «Назови дерево»</w:t>
            </w:r>
          </w:p>
          <w:p w:rsidR="00DF3D0A" w:rsidRPr="00DF3D0A" w:rsidRDefault="00DF3D0A" w:rsidP="00DF3D0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Материал : предметные картинки       «Деревья» </w:t>
            </w:r>
          </w:p>
        </w:tc>
      </w:tr>
      <w:tr w:rsidR="00DF3D0A" w:rsidRPr="00DF3D0A" w:rsidTr="00DF3D0A">
        <w:trPr>
          <w:trHeight w:val="30485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Default="00DF3D0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3D0A" w:rsidRDefault="00DF3D0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3D0A" w:rsidRDefault="00DF3D0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  <w:p w:rsidR="00DF3D0A" w:rsidRDefault="00DF3D0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Умеет группировать предметы по цвету, размеру, форме.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 определяет количественное соотношение двух групп предметов, понимает конкретный смысл слов «больше», «меньше», «столько же»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Различает круг, квадрат, треугольник, прямоугольник, предметы, имеющие углы и круглую форму.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Default="00DF3D0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Понимает смысл обозначений: </w:t>
            </w:r>
            <w:proofErr w:type="spellStart"/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вверху-внизу</w:t>
            </w:r>
            <w:proofErr w:type="spellEnd"/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впереди-сзади</w:t>
            </w:r>
            <w:proofErr w:type="spellEnd"/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слева-справа</w:t>
            </w:r>
            <w:proofErr w:type="spellEnd"/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на, над, под, верхняя, нижняя.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Default="00DF3D0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3D0A" w:rsidRDefault="00DF3D0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3D0A" w:rsidRDefault="00DF3D0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Понимает смысл слов «утро», «день», «вечер», «ночь»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Default="00DF3D0A" w:rsidP="00746A2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-Д/и «Животные и их детёныши»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Материал: предметные картинки по теме.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Default="00DF3D0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 «Засели домики»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 «Где чей гараж»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 «Кто где живёт»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Материал: иллюстрации  предметов, блоки </w:t>
            </w:r>
            <w:proofErr w:type="spellStart"/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 «Угости мишку пряниками, а куклу конфетами»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Материал: кукла, мишка,3 конфеты, 3 пряника(картинки)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-Д/и «Подбери фигуру»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 : К предложенному изображению предлагается подобрать соответствующую фигуру.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-Д/и «На что похоже»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Материал: Силуэт человечка или животного, составленный из разных геометрических фигур.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-Игровая ситуация «Где спряталась кукла Маша?»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Ребёнку предлагается назвать, где находится игрушка по отношению к нему.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Материал: картинка с изображением комнаты, шкафа с игрушками.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-Д/и «Скажи, когда» 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Материал: сюжетные картинки «Время суток»</w:t>
            </w: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</w:p>
          <w:p w:rsidR="00DF3D0A" w:rsidRPr="00DF3D0A" w:rsidRDefault="00DF3D0A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-Задание:</w:t>
            </w:r>
          </w:p>
          <w:p w:rsidR="00DF3D0A" w:rsidRPr="00DF3D0A" w:rsidRDefault="00DF3D0A" w:rsidP="00B24E18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стоят в кругу. Воспитатель, бросая мяч ребёнку, называет часть суток. Ребёнок  в ответ называет следующую за ней часть суток.</w:t>
            </w:r>
          </w:p>
        </w:tc>
      </w:tr>
    </w:tbl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8246B" w:rsidRPr="00DF3D0A" w:rsidRDefault="001210AC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  <w:r w:rsidRPr="00DF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«Труд»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4915"/>
        <w:gridCol w:w="4764"/>
      </w:tblGrid>
      <w:tr w:rsidR="00C056BE" w:rsidRPr="00DF3D0A" w:rsidTr="00C056BE">
        <w:trPr>
          <w:trHeight w:val="975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задача</w:t>
            </w:r>
          </w:p>
          <w:p w:rsidR="00C056BE" w:rsidRPr="00DF3D0A" w:rsidRDefault="00C056BE" w:rsidP="001210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 w:rsidP="00C056B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056BE" w:rsidRPr="00DF3D0A" w:rsidTr="00C056BE">
        <w:trPr>
          <w:trHeight w:val="11093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самостоятельно одеваться и раздеваться в определённой последовательности.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обязанности дежурного по столовой.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 w:rsidP="001210AC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-Д/и «Что сначала, что потом»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(набор сюжетных картинок)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-Д/и «Поучим зверюшек застёгивать пуговицы»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-Д/и «Покажем, как нужно складывать одежду перед сном»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-Наблюдение за детьми во время режимных моментов.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-Д/и «Накроем правильно  на стол»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Материал: набор посуды и столовых приборов. 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1.Ребёнку предлагается сервировать стол по заданным параметрам (накрыть стол к обеду, к ужину).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Наблюдение за детьми  во время дежурства.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даёт оценку в процессе наблюдений за действиями  ребёнка во время  дежурства.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картинок из серии «Мы дежурим»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 w:rsidP="00C056B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46B" w:rsidRPr="00DF3D0A" w:rsidRDefault="001210AC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  <w:r w:rsidRPr="00DF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«Социализация»</w:t>
      </w:r>
    </w:p>
    <w:tbl>
      <w:tblPr>
        <w:tblW w:w="9885" w:type="dxa"/>
        <w:tblInd w:w="-108" w:type="dxa"/>
        <w:tblBorders>
          <w:bottom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85"/>
        <w:gridCol w:w="4785"/>
        <w:gridCol w:w="315"/>
      </w:tblGrid>
      <w:tr w:rsidR="00C056BE" w:rsidRPr="00DF3D0A" w:rsidTr="001210AC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задача</w:t>
            </w:r>
          </w:p>
          <w:p w:rsidR="00C056BE" w:rsidRPr="00DF3D0A" w:rsidRDefault="00C056BE" w:rsidP="001210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56BE" w:rsidRPr="00DF3D0A" w:rsidRDefault="00C056BE">
            <w:pPr>
              <w:rPr>
                <w:rFonts w:ascii="Times New Roman" w:hAnsi="Times New Roman" w:cs="Times New Roman"/>
              </w:rPr>
            </w:pPr>
          </w:p>
        </w:tc>
      </w:tr>
      <w:tr w:rsidR="00C056BE" w:rsidRPr="00DF3D0A" w:rsidTr="001210AC">
        <w:trPr>
          <w:trHeight w:val="135"/>
        </w:trPr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056BE" w:rsidRPr="00DF3D0A" w:rsidRDefault="00C056BE">
            <w:pPr>
              <w:rPr>
                <w:rFonts w:ascii="Times New Roman" w:hAnsi="Times New Roman" w:cs="Times New Roman"/>
              </w:rPr>
            </w:pPr>
          </w:p>
        </w:tc>
      </w:tr>
      <w:tr w:rsidR="00C056BE" w:rsidRPr="00DF3D0A" w:rsidTr="00C056BE">
        <w:trPr>
          <w:trHeight w:val="127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на себя роль, объединяет несколько игровых действий в единую сюжетную линию.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162523" w:rsidRPr="00DF3D0A" w:rsidRDefault="00162523">
            <w:pPr>
              <w:pStyle w:val="aa"/>
              <w:rPr>
                <w:rFonts w:ascii="Times New Roman" w:hAnsi="Times New Roman" w:cs="Times New Roman"/>
              </w:rPr>
            </w:pPr>
          </w:p>
          <w:p w:rsidR="00162523" w:rsidRPr="00DF3D0A" w:rsidRDefault="00162523">
            <w:pPr>
              <w:pStyle w:val="aa"/>
              <w:rPr>
                <w:rFonts w:ascii="Times New Roman" w:hAnsi="Times New Roman" w:cs="Times New Roman"/>
              </w:rPr>
            </w:pPr>
          </w:p>
          <w:p w:rsidR="00162523" w:rsidRPr="00DF3D0A" w:rsidRDefault="00162523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Разыгрывает самостоятельно и по просьбе  взрослого  отрывки из знакомых сказок.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162523" w:rsidRPr="00DF3D0A" w:rsidRDefault="0016252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Имитирует мимику, движения, интонацию  героев литературных произведений.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162523" w:rsidRPr="00DF3D0A" w:rsidRDefault="0016252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Способен придерживаться игровых правил в дидактических играх.</w:t>
            </w:r>
          </w:p>
          <w:p w:rsidR="00C056BE" w:rsidRPr="00DF3D0A" w:rsidRDefault="00C056BE" w:rsidP="001210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-Наблюдение за ребёнком во время свободной деятельности и сюжетно-ролевой игры «Семья».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предлагает атрибуты для сюжетно-ролевой игры («Магазин», «Детский сад») и наблюдает за поведением ребёнка.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-Метод экспериментальной ситуации «Мозаика»(2-3 детям предлагается д/и «Мозаика» с одним игровым полем на всех. Предлагается сложить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мозаики любые  фигуры.) 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Цель-изучить особенности социальных проявлений в ситуации взаимодействия детей раннего возраста.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даёт оценку во время театрализованной деятельности и драматизации сказок «Репка», «Кот, петух и лиса», «Колобок» и др.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 за поведением ребёнка во время свободной и непосредственно организованной деятельности.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даёт оценку в процессе наблюдений и совместных театральных играх.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-Игра «Кто как кричит»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Игры-драматизациии</w:t>
            </w:r>
            <w:proofErr w:type="spellEnd"/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знакомых сказок.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 w:rsidP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 за детьми во время дидактических игр.</w:t>
            </w:r>
          </w:p>
        </w:tc>
        <w:tc>
          <w:tcPr>
            <w:tcW w:w="3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BE" w:rsidRPr="00DF3D0A" w:rsidRDefault="00C056BE">
            <w:pPr>
              <w:rPr>
                <w:rFonts w:ascii="Times New Roman" w:hAnsi="Times New Roman" w:cs="Times New Roman"/>
              </w:rPr>
            </w:pPr>
          </w:p>
        </w:tc>
      </w:tr>
    </w:tbl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6BE" w:rsidRPr="00DF3D0A" w:rsidRDefault="00C056B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46B" w:rsidRPr="00DF3D0A" w:rsidRDefault="001210AC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  <w:r w:rsidRPr="00DF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«Художественное творчество»</w:t>
      </w:r>
    </w:p>
    <w:tbl>
      <w:tblPr>
        <w:tblW w:w="9900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4545"/>
        <w:gridCol w:w="240"/>
        <w:gridCol w:w="4785"/>
        <w:gridCol w:w="330"/>
      </w:tblGrid>
      <w:tr w:rsidR="0028246B" w:rsidRPr="00DF3D0A" w:rsidTr="00C056BE">
        <w:trPr>
          <w:gridAfter w:val="1"/>
          <w:wAfter w:w="330" w:type="dxa"/>
          <w:trHeight w:val="585"/>
        </w:trPr>
        <w:tc>
          <w:tcPr>
            <w:tcW w:w="478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056BE" w:rsidRPr="00DF3D0A" w:rsidTr="00C056BE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 w:rsidP="00C056B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задача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56BE" w:rsidRPr="00DF3D0A" w:rsidRDefault="00C056BE" w:rsidP="00C056B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 w:rsidP="00C056B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  <w:tc>
          <w:tcPr>
            <w:tcW w:w="3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56BE" w:rsidRPr="00DF3D0A" w:rsidRDefault="00C056BE">
            <w:pPr>
              <w:rPr>
                <w:rFonts w:ascii="Times New Roman" w:hAnsi="Times New Roman" w:cs="Times New Roman"/>
              </w:rPr>
            </w:pPr>
          </w:p>
        </w:tc>
      </w:tr>
      <w:tr w:rsidR="00C056BE" w:rsidRPr="00DF3D0A" w:rsidTr="00C056BE">
        <w:trPr>
          <w:trHeight w:val="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 w:rsidP="00C056B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56BE" w:rsidRPr="00DF3D0A" w:rsidRDefault="00C056BE" w:rsidP="00C056B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 w:rsidP="00C056B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056BE" w:rsidRPr="00DF3D0A" w:rsidRDefault="00C056BE">
            <w:pPr>
              <w:rPr>
                <w:rFonts w:ascii="Times New Roman" w:hAnsi="Times New Roman" w:cs="Times New Roman"/>
              </w:rPr>
            </w:pPr>
          </w:p>
        </w:tc>
      </w:tr>
      <w:tr w:rsidR="00C056BE" w:rsidRPr="00DF3D0A" w:rsidTr="00C056BE">
        <w:tc>
          <w:tcPr>
            <w:tcW w:w="45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>
            <w:pPr>
              <w:pStyle w:val="aa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Изображает отдельные предметы, простые по композиции и по содержанию сюжеты.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Правильно пользуется карандашами, фломастерами, кистью и красками.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Лепка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Отделяет небольшие кусочки пластилина, глины. Раскатывает их прямыми и круговыми движениями ладоней.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Лепит различные предметы, состоящие из 1-3 частей, используя разнообразные приёмы лепки.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Аппликация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Создаёт изображение предметов из готовых фигур, украшает заготовки из бумаги разной формы.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Подбирает цвета, соответствующие изображаемым предметам по собственному желанию; умеет аккуратно использовать материалы.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повторением элементов рисунка «Разноцветные цветы на полянке»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во время специально организованной деятельности.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во время специально организованной деятельности.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Наблюдение во время специально организованной деятельности.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-Предложить ребёнку  из нескольких фигур создать образ знакомого предмета (ёлочка, снеговик, цыплёнок и т.д.)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-украсить рукавичку предложенными формами.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ребёнку  подобрать цвет  к силуэту  животного или растения.</w:t>
            </w:r>
          </w:p>
          <w:p w:rsidR="00C056BE" w:rsidRPr="00DF3D0A" w:rsidRDefault="00C056BE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даёт оценку в процессе наблюдений за поведением ребёнка в специально организованной деятельности.</w:t>
            </w:r>
          </w:p>
        </w:tc>
        <w:tc>
          <w:tcPr>
            <w:tcW w:w="3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BE" w:rsidRPr="00DF3D0A" w:rsidRDefault="00C056BE">
            <w:pPr>
              <w:rPr>
                <w:rFonts w:ascii="Times New Roman" w:hAnsi="Times New Roman" w:cs="Times New Roman"/>
              </w:rPr>
            </w:pPr>
          </w:p>
        </w:tc>
      </w:tr>
    </w:tbl>
    <w:p w:rsidR="00C056BE" w:rsidRPr="00DF3D0A" w:rsidRDefault="00C056BE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jc w:val="center"/>
        <w:rPr>
          <w:rFonts w:ascii="Times New Roman" w:hAnsi="Times New Roman" w:cs="Times New Roman"/>
        </w:rPr>
      </w:pPr>
    </w:p>
    <w:p w:rsidR="0028246B" w:rsidRPr="00DF3D0A" w:rsidRDefault="001210AC">
      <w:pPr>
        <w:pStyle w:val="aa"/>
        <w:jc w:val="center"/>
        <w:rPr>
          <w:rFonts w:ascii="Times New Roman" w:hAnsi="Times New Roman" w:cs="Times New Roman"/>
        </w:rPr>
      </w:pPr>
      <w:r w:rsidRPr="00DF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«Коммуникация»</w:t>
      </w:r>
    </w:p>
    <w:p w:rsidR="0028246B" w:rsidRPr="00DF3D0A" w:rsidRDefault="0028246B">
      <w:pPr>
        <w:pStyle w:val="aa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/>
      </w:tblPr>
      <w:tblGrid>
        <w:gridCol w:w="4711"/>
        <w:gridCol w:w="4785"/>
      </w:tblGrid>
      <w:tr w:rsidR="0028246B" w:rsidRPr="00DF3D0A" w:rsidTr="00162523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46B" w:rsidRPr="00DF3D0A" w:rsidRDefault="001210AC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задача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46B" w:rsidRPr="00DF3D0A" w:rsidRDefault="001210AC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28246B" w:rsidRPr="00DF3D0A" w:rsidTr="00162523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1210AC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Рассматривает сюжетные картинки</w:t>
            </w: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1210AC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Отвечает на вопросы взрослого, касающиеся ближайшего окружения</w:t>
            </w: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1210AC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 все части речи, простые нераспространенные предложения и предложения с однородными членами.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46B" w:rsidRPr="00DF3D0A" w:rsidRDefault="001210AC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.Дидактическое упражнение «Расскажи, что видишь»</w:t>
            </w:r>
          </w:p>
          <w:p w:rsidR="0028246B" w:rsidRPr="00DF3D0A" w:rsidRDefault="001210AC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Материал: сюжетная картина по </w:t>
            </w: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мотивам знакомых сказок.</w:t>
            </w:r>
          </w:p>
          <w:p w:rsidR="0028246B" w:rsidRPr="00DF3D0A" w:rsidRDefault="001210AC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ребёнка узнавать и называть знакомых персонажей на картинке и их действия.</w:t>
            </w: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1210AC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 на тему «Моя семья», «Мой детский сад»</w:t>
            </w:r>
          </w:p>
          <w:p w:rsidR="0028246B" w:rsidRPr="00DF3D0A" w:rsidRDefault="0028246B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1210AC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 в свободной деятельности.</w:t>
            </w:r>
          </w:p>
          <w:p w:rsidR="0028246B" w:rsidRPr="00DF3D0A" w:rsidRDefault="001210AC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Во время беседы с ребёнком проанализировать его речь.</w:t>
            </w:r>
          </w:p>
        </w:tc>
      </w:tr>
    </w:tbl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E93D3E" w:rsidRPr="00DF3D0A" w:rsidRDefault="00E93D3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D3E" w:rsidRPr="00DF3D0A" w:rsidRDefault="00E93D3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D3E" w:rsidRPr="00DF3D0A" w:rsidRDefault="00E93D3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D3E" w:rsidRPr="00DF3D0A" w:rsidRDefault="00E93D3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D3E" w:rsidRPr="00DF3D0A" w:rsidRDefault="00E93D3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46B" w:rsidRPr="00DF3D0A" w:rsidRDefault="001210AC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  <w:r w:rsidRPr="00DF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«Чтение художественной литературы»</w:t>
      </w: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4785"/>
        <w:gridCol w:w="4785"/>
      </w:tblGrid>
      <w:tr w:rsidR="00E93D3E" w:rsidRPr="00DF3D0A" w:rsidTr="00162523">
        <w:trPr>
          <w:trHeight w:val="61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3E" w:rsidRPr="00DF3D0A" w:rsidRDefault="00E93D3E" w:rsidP="00E93D3E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задача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3E" w:rsidRPr="00DF3D0A" w:rsidRDefault="00E93D3E" w:rsidP="00E93D3E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162523" w:rsidRPr="00DF3D0A" w:rsidTr="00162523">
        <w:trPr>
          <w:trHeight w:val="26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523" w:rsidRPr="00DF3D0A" w:rsidRDefault="00162523" w:rsidP="00E93D3E">
            <w:pPr>
              <w:pStyle w:val="a3"/>
              <w:spacing w:before="28" w:after="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523" w:rsidRPr="00DF3D0A" w:rsidRDefault="00162523" w:rsidP="00E93D3E">
            <w:pPr>
              <w:pStyle w:val="a3"/>
              <w:spacing w:before="28" w:after="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246B" w:rsidRPr="00DF3D0A" w:rsidTr="00162523">
        <w:trPr>
          <w:trHeight w:val="4215"/>
        </w:trPr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46B" w:rsidRPr="00DF3D0A" w:rsidRDefault="0028246B" w:rsidP="00E93D3E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</w:p>
          <w:p w:rsidR="0028246B" w:rsidRPr="00DF3D0A" w:rsidRDefault="001210AC" w:rsidP="00E93D3E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Пересказывает содержание произведения с опорой на рисунки в книге, на вопросы взрослого.</w:t>
            </w:r>
          </w:p>
          <w:p w:rsidR="0028246B" w:rsidRPr="00DF3D0A" w:rsidRDefault="0028246B" w:rsidP="00E93D3E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</w:p>
          <w:p w:rsidR="0028246B" w:rsidRPr="00DF3D0A" w:rsidRDefault="0028246B" w:rsidP="00E93D3E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</w:p>
          <w:p w:rsidR="0028246B" w:rsidRPr="00DF3D0A" w:rsidRDefault="0028246B" w:rsidP="00E93D3E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</w:p>
          <w:p w:rsidR="0028246B" w:rsidRPr="00DF3D0A" w:rsidRDefault="001210AC" w:rsidP="00E93D3E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прочитать наизусть небольшое стихотворение при помощи взрослого.</w:t>
            </w:r>
          </w:p>
          <w:p w:rsidR="0028246B" w:rsidRPr="00DF3D0A" w:rsidRDefault="0028246B" w:rsidP="00E93D3E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</w:p>
          <w:p w:rsidR="0028246B" w:rsidRPr="00DF3D0A" w:rsidRDefault="0028246B" w:rsidP="00E93D3E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46B" w:rsidRPr="00DF3D0A" w:rsidRDefault="0028246B" w:rsidP="00E93D3E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</w:p>
          <w:p w:rsidR="0028246B" w:rsidRPr="00DF3D0A" w:rsidRDefault="001210AC" w:rsidP="00E93D3E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-Настольно-печатная игра  «Назови сказку»  </w:t>
            </w:r>
          </w:p>
          <w:p w:rsidR="0028246B" w:rsidRPr="00DF3D0A" w:rsidRDefault="001210AC" w:rsidP="00E93D3E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-Набор иллюстраций к литературным произведениям.</w:t>
            </w:r>
          </w:p>
          <w:p w:rsidR="0028246B" w:rsidRPr="00DF3D0A" w:rsidRDefault="001210AC" w:rsidP="00E93D3E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-Игра-драматизация сказок «Теремок», «Колобок», «Репка»</w:t>
            </w:r>
          </w:p>
          <w:p w:rsidR="0028246B" w:rsidRPr="00DF3D0A" w:rsidRDefault="0028246B" w:rsidP="00E93D3E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</w:p>
          <w:p w:rsidR="0028246B" w:rsidRPr="00DF3D0A" w:rsidRDefault="001210AC" w:rsidP="00E93D3E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предлагается рассказать стихотворение   наизусть.</w:t>
            </w:r>
          </w:p>
        </w:tc>
      </w:tr>
      <w:tr w:rsidR="00162523" w:rsidRPr="00DF3D0A" w:rsidTr="00162523">
        <w:trPr>
          <w:trHeight w:val="1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523" w:rsidRPr="00DF3D0A" w:rsidRDefault="00162523" w:rsidP="00E93D3E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523" w:rsidRPr="00DF3D0A" w:rsidRDefault="00162523" w:rsidP="00E93D3E">
            <w:pPr>
              <w:pStyle w:val="a3"/>
              <w:spacing w:before="28" w:after="28"/>
              <w:rPr>
                <w:rFonts w:ascii="Times New Roman" w:hAnsi="Times New Roman" w:cs="Times New Roman"/>
              </w:rPr>
            </w:pPr>
          </w:p>
        </w:tc>
      </w:tr>
    </w:tbl>
    <w:p w:rsidR="0028246B" w:rsidRPr="00DF3D0A" w:rsidRDefault="0028246B">
      <w:pPr>
        <w:pStyle w:val="a3"/>
        <w:spacing w:before="28" w:after="28" w:line="100" w:lineRule="atLeast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:rsidR="00E93D3E" w:rsidRPr="00DF3D0A" w:rsidRDefault="00E93D3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D3E" w:rsidRPr="00DF3D0A" w:rsidRDefault="00E93D3E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693" w:rsidRPr="00DF3D0A" w:rsidRDefault="009A7693" w:rsidP="009A7693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46B" w:rsidRPr="00DF3D0A" w:rsidRDefault="001210AC" w:rsidP="009A7693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  <w:r w:rsidRPr="00DF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«Здоровье»</w:t>
      </w:r>
    </w:p>
    <w:p w:rsidR="0028246B" w:rsidRPr="00DF3D0A" w:rsidRDefault="0028246B">
      <w:pPr>
        <w:pStyle w:val="a3"/>
        <w:spacing w:before="28" w:after="28" w:line="100" w:lineRule="atLeast"/>
        <w:rPr>
          <w:rFonts w:ascii="Times New Roman" w:hAnsi="Times New Roman" w:cs="Times New Roman"/>
        </w:rPr>
      </w:pPr>
    </w:p>
    <w:tbl>
      <w:tblPr>
        <w:tblW w:w="10275" w:type="dxa"/>
        <w:tblInd w:w="-596" w:type="dxa"/>
        <w:tblCellMar>
          <w:left w:w="10" w:type="dxa"/>
          <w:right w:w="10" w:type="dxa"/>
        </w:tblCellMar>
        <w:tblLook w:val="0000"/>
      </w:tblPr>
      <w:tblGrid>
        <w:gridCol w:w="390"/>
        <w:gridCol w:w="270"/>
        <w:gridCol w:w="4125"/>
        <w:gridCol w:w="180"/>
        <w:gridCol w:w="210"/>
        <w:gridCol w:w="4785"/>
        <w:gridCol w:w="315"/>
      </w:tblGrid>
      <w:tr w:rsidR="00BA0C22" w:rsidRPr="00DF3D0A" w:rsidTr="00BA0C22">
        <w:trPr>
          <w:trHeight w:val="49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задача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C22" w:rsidRPr="00DF3D0A" w:rsidRDefault="00BA0C22" w:rsidP="00BA0C2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0C22" w:rsidRPr="00DF3D0A" w:rsidRDefault="00BA0C22">
            <w:pPr>
              <w:rPr>
                <w:rFonts w:ascii="Times New Roman" w:hAnsi="Times New Roman" w:cs="Times New Roman"/>
              </w:rPr>
            </w:pPr>
          </w:p>
        </w:tc>
      </w:tr>
      <w:tr w:rsidR="00BA0C22" w:rsidRPr="00DF3D0A" w:rsidTr="00BA0C22">
        <w:trPr>
          <w:trHeight w:val="184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22" w:rsidRPr="00DF3D0A" w:rsidRDefault="00BA0C22" w:rsidP="00BA0C2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0C22" w:rsidRPr="00DF3D0A" w:rsidRDefault="00BA0C22" w:rsidP="00BA0C2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22" w:rsidRPr="00DF3D0A" w:rsidRDefault="00BA0C22" w:rsidP="00BA0C2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0C22" w:rsidRPr="00DF3D0A" w:rsidRDefault="00BA0C22">
            <w:pPr>
              <w:rPr>
                <w:rFonts w:ascii="Times New Roman" w:hAnsi="Times New Roman" w:cs="Times New Roman"/>
              </w:rPr>
            </w:pPr>
          </w:p>
        </w:tc>
      </w:tr>
      <w:tr w:rsidR="00BA0C22" w:rsidRPr="00DF3D0A" w:rsidTr="00BA0C22">
        <w:trPr>
          <w:trHeight w:val="10095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gridSpan w:val="3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Приучен к опрятности, замечает и устраняет непорядок в одежде.</w:t>
            </w: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</w:p>
          <w:p w:rsidR="009A7693" w:rsidRPr="00DF3D0A" w:rsidRDefault="009A769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693" w:rsidRPr="00DF3D0A" w:rsidRDefault="009A769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693" w:rsidRPr="00DF3D0A" w:rsidRDefault="009A769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простейшими навыками поведения во время еды, умывания.</w:t>
            </w: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BA0C22" w:rsidRPr="00DF3D0A" w:rsidRDefault="00BA0C22" w:rsidP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 за поведением ребёнка во время режимных моментов и в течение дня.</w:t>
            </w: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даёт оценку в процессе наблюдений за поведением ребёнка в течение всего дня.</w:t>
            </w: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-Чтение сказки К. Чуковского «</w:t>
            </w:r>
            <w:proofErr w:type="spellStart"/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с последующим обсуждением.</w:t>
            </w: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-«Что такое хорошо, что такое плохо» В. Маяковского» с последующим обсуждением.</w:t>
            </w: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-Д/и «Назови лишнее»</w:t>
            </w: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Материал: предметы гардероба разных сезонов.</w:t>
            </w: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-Д/и «Покажем мишке, как надо одеваться-раздеваться»</w:t>
            </w: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-Наблюдение за поведением ребёнка во время режимных моментов.</w:t>
            </w: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-Игра-беседа « Правила  чистюли: умывание рук» (сюжетные картинки)</w:t>
            </w:r>
          </w:p>
        </w:tc>
        <w:tc>
          <w:tcPr>
            <w:tcW w:w="3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22" w:rsidRPr="00DF3D0A" w:rsidRDefault="00BA0C22">
            <w:pPr>
              <w:rPr>
                <w:rFonts w:ascii="Times New Roman" w:hAnsi="Times New Roman" w:cs="Times New Roman"/>
              </w:rPr>
            </w:pPr>
          </w:p>
        </w:tc>
      </w:tr>
      <w:tr w:rsidR="0028246B" w:rsidRPr="00DF3D0A" w:rsidTr="00BA0C22">
        <w:trPr>
          <w:gridBefore w:val="1"/>
          <w:gridAfter w:val="1"/>
          <w:wBefore w:w="390" w:type="dxa"/>
          <w:wAfter w:w="315" w:type="dxa"/>
          <w:trHeight w:val="1818"/>
        </w:trPr>
        <w:tc>
          <w:tcPr>
            <w:tcW w:w="957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246B" w:rsidRPr="00DF3D0A" w:rsidRDefault="001210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 «Безопасность»</w:t>
            </w:r>
          </w:p>
        </w:tc>
      </w:tr>
      <w:tr w:rsidR="00BA0C22" w:rsidRPr="00DF3D0A" w:rsidTr="00BA0C22">
        <w:trPr>
          <w:gridBefore w:val="1"/>
          <w:gridAfter w:val="1"/>
          <w:wBefore w:w="390" w:type="dxa"/>
          <w:wAfter w:w="315" w:type="dxa"/>
          <w:trHeight w:val="465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C22" w:rsidRPr="00DF3D0A" w:rsidRDefault="00BA0C22" w:rsidP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задача</w:t>
            </w:r>
          </w:p>
          <w:p w:rsidR="00BA0C22" w:rsidRPr="00DF3D0A" w:rsidRDefault="00BA0C22" w:rsidP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C22" w:rsidRPr="00DF3D0A" w:rsidRDefault="00BA0C22" w:rsidP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Методы диагностики</w:t>
            </w: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0C22" w:rsidRPr="00DF3D0A" w:rsidTr="00BA0C22">
        <w:trPr>
          <w:gridBefore w:val="1"/>
          <w:gridAfter w:val="1"/>
          <w:wBefore w:w="390" w:type="dxa"/>
          <w:wAfter w:w="315" w:type="dxa"/>
          <w:trHeight w:val="465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A0C22" w:rsidRPr="00DF3D0A" w:rsidRDefault="00BA0C22" w:rsidP="00BA0C2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0C22" w:rsidRPr="00DF3D0A" w:rsidRDefault="00BA0C22" w:rsidP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22" w:rsidRPr="00DF3D0A" w:rsidRDefault="00BA0C22" w:rsidP="00BA0C2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0C22" w:rsidRPr="00DF3D0A" w:rsidTr="00BA0C22">
        <w:trPr>
          <w:gridBefore w:val="1"/>
          <w:gridAfter w:val="1"/>
          <w:wBefore w:w="390" w:type="dxa"/>
          <w:wAfter w:w="315" w:type="dxa"/>
          <w:trHeight w:val="6960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Соблюдает элементарные правила поведения  в д/с.</w:t>
            </w: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Соблюдает элементарные правила взаимодействия  с растениями и животными.</w:t>
            </w: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Имеет элементарные представления о правилах дорожного движения.</w:t>
            </w: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C22" w:rsidRPr="00DF3D0A" w:rsidRDefault="00BA0C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-Наблюдение</w:t>
            </w: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-Методика «А это могло быть с тобой?»</w:t>
            </w: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Моделирование ситуаций «Детский сад»</w:t>
            </w: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-Задание-тест «Опасные животные и растения»</w:t>
            </w: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-Набор сюжетных картинок «Можно-нельзя» рассматривание и обсуждение.</w:t>
            </w: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-Д/и  «Как мишка играл с белочкой»</w:t>
            </w: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-Наблюдение за деятельностью детей в сюжетно- ролевой игре «Транспорт»</w:t>
            </w:r>
          </w:p>
          <w:p w:rsidR="00BA0C22" w:rsidRPr="00DF3D0A" w:rsidRDefault="00BA0C22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Д/и «Что говорит светофор»</w:t>
            </w:r>
          </w:p>
        </w:tc>
      </w:tr>
    </w:tbl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jc w:val="center"/>
        <w:rPr>
          <w:rFonts w:ascii="Times New Roman" w:hAnsi="Times New Roman" w:cs="Times New Roman"/>
        </w:rPr>
      </w:pPr>
    </w:p>
    <w:p w:rsidR="00E93D3E" w:rsidRPr="00DF3D0A" w:rsidRDefault="00E93D3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D3E" w:rsidRPr="00DF3D0A" w:rsidRDefault="00E93D3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46B" w:rsidRPr="00DF3D0A" w:rsidRDefault="001210AC">
      <w:pPr>
        <w:pStyle w:val="aa"/>
        <w:jc w:val="center"/>
        <w:rPr>
          <w:rFonts w:ascii="Times New Roman" w:hAnsi="Times New Roman" w:cs="Times New Roman"/>
        </w:rPr>
      </w:pPr>
      <w:r w:rsidRPr="00DF3D0A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«Физическая культура»</w:t>
      </w: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rPr>
          <w:rFonts w:ascii="Times New Roman" w:hAnsi="Times New Roman" w:cs="Times New Roman"/>
        </w:rPr>
      </w:pPr>
    </w:p>
    <w:tbl>
      <w:tblPr>
        <w:tblW w:w="0" w:type="auto"/>
        <w:tblInd w:w="3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274"/>
        <w:gridCol w:w="4875"/>
      </w:tblGrid>
      <w:tr w:rsidR="0028246B" w:rsidRPr="00DF3D0A">
        <w:trPr>
          <w:trHeight w:val="360"/>
        </w:trPr>
        <w:tc>
          <w:tcPr>
            <w:tcW w:w="4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46B" w:rsidRPr="00DF3D0A" w:rsidRDefault="001210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задача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46B" w:rsidRPr="00DF3D0A" w:rsidRDefault="001210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28246B" w:rsidRPr="00DF3D0A" w:rsidTr="00162523">
        <w:trPr>
          <w:trHeight w:val="570"/>
        </w:trPr>
        <w:tc>
          <w:tcPr>
            <w:tcW w:w="42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1210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 xml:space="preserve">Умеет ходить и бегать, сохраняя </w:t>
            </w:r>
            <w:proofErr w:type="spellStart"/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равновесие,в</w:t>
            </w:r>
            <w:proofErr w:type="spellEnd"/>
            <w:r w:rsidRPr="00DF3D0A">
              <w:rPr>
                <w:rFonts w:ascii="Times New Roman" w:hAnsi="Times New Roman" w:cs="Times New Roman"/>
                <w:sz w:val="28"/>
                <w:szCs w:val="28"/>
              </w:rPr>
              <w:t xml:space="preserve"> разных направлениях, по указанию взрослых.</w:t>
            </w: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1210AC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Может ползать на четвереньках, лазать по лесенке-стремянке, гимнастической стенке  произвольным способом.</w:t>
            </w: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1210AC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Энергично отталкивается в прыжках на двух ногах, прыгает в длину с места.</w:t>
            </w: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1210AC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Катает мяч в заданном направлении с расстояния, бросает мяч 2 руками от груди, из-за  головы; умеет ударять мячом об пол, бросает вверх 2-3 раза подряд и ловит. Метает предмет и ловит.</w:t>
            </w: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1210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-Наблюдение  во время свободной и непосредственно организованной деятельности.</w:t>
            </w:r>
          </w:p>
          <w:p w:rsidR="0028246B" w:rsidRPr="00DF3D0A" w:rsidRDefault="001210AC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-Музыкально-ритмические упражнения  и подвижные игры с ходьбой, бегом  «Птички в гнёздышках», «Мыши и кот» и др.</w:t>
            </w: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1210AC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-Наблюдение во время непосредственно организованной деятельности.</w:t>
            </w:r>
          </w:p>
          <w:p w:rsidR="0028246B" w:rsidRPr="00DF3D0A" w:rsidRDefault="001210AC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-Игры «Проползи-не задень», «Пройди мишкой, проползи мышкой»</w:t>
            </w: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1210AC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 xml:space="preserve">-Наблюдение во время непосредственно </w:t>
            </w:r>
            <w:proofErr w:type="spellStart"/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оранизованной</w:t>
            </w:r>
            <w:proofErr w:type="spellEnd"/>
            <w:r w:rsidRPr="00DF3D0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28246B" w:rsidRPr="00DF3D0A" w:rsidRDefault="001210AC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-Подвижные игры с прыжками «Скачем около пенёчка», «</w:t>
            </w:r>
            <w:proofErr w:type="spellStart"/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Воробьишки</w:t>
            </w:r>
            <w:proofErr w:type="spellEnd"/>
            <w:r w:rsidRPr="00DF3D0A">
              <w:rPr>
                <w:rFonts w:ascii="Times New Roman" w:hAnsi="Times New Roman" w:cs="Times New Roman"/>
                <w:sz w:val="28"/>
                <w:szCs w:val="28"/>
              </w:rPr>
              <w:t xml:space="preserve"> и автомобиль»и др.</w:t>
            </w:r>
          </w:p>
          <w:p w:rsidR="0028246B" w:rsidRPr="00DF3D0A" w:rsidRDefault="0028246B">
            <w:pPr>
              <w:pStyle w:val="aa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28246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246B" w:rsidRPr="00DF3D0A" w:rsidRDefault="001210AC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 xml:space="preserve"> Игры «Толкай мяч», «Сильные руки»</w:t>
            </w:r>
          </w:p>
          <w:p w:rsidR="0028246B" w:rsidRPr="00DF3D0A" w:rsidRDefault="001210AC">
            <w:pPr>
              <w:pStyle w:val="aa"/>
              <w:rPr>
                <w:rFonts w:ascii="Times New Roman" w:hAnsi="Times New Roman" w:cs="Times New Roman"/>
              </w:rPr>
            </w:pPr>
            <w:r w:rsidRPr="00DF3D0A">
              <w:rPr>
                <w:rFonts w:ascii="Times New Roman" w:hAnsi="Times New Roman" w:cs="Times New Roman"/>
                <w:sz w:val="28"/>
                <w:szCs w:val="28"/>
              </w:rPr>
              <w:t>-Упражнения с предметами : метание предметов на дальность, в вертикальную и горизонтальную цель.</w:t>
            </w:r>
          </w:p>
        </w:tc>
      </w:tr>
    </w:tbl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1.Интегративное качество «Физически развитый, овладевший основными культурно-гигиеническими навыками»</w:t>
      </w:r>
    </w:p>
    <w:p w:rsidR="00D6686F" w:rsidRDefault="00D6686F" w:rsidP="00D6686F">
      <w:pPr>
        <w:pStyle w:val="aa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4214"/>
        <w:gridCol w:w="5391"/>
      </w:tblGrid>
      <w:tr w:rsidR="00D6686F" w:rsidTr="00C41FA9">
        <w:trPr>
          <w:trHeight w:val="510"/>
        </w:trPr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задача</w:t>
            </w:r>
          </w:p>
        </w:tc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D6686F" w:rsidTr="00C41FA9">
        <w:trPr>
          <w:trHeight w:val="1230"/>
        </w:trPr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 основными движениями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интерес к участию в подвижных играх и физических упражнениях.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 доступными навыками самообслуживания. Знаком с понятиями «здоровье», «болезнь».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Знает о пользе утренней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зарядки,физических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упражнений, правильного питания, закаливания, гигиены.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 в непосредственно организованной деятельности и на занятиях.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-Наблюдение во время проведения  подвижных игр и  физических упражнений. 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-Игровое упражнение  «Кто лучше знает правила игры»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Наблюдение во время режимных моментов.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-Игры-этюды «Куклу  одевали», «Как правильно накормить малыша»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-Ситуационная задача «Приведи пример, что полезно для здоровья»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с детьми о соблюдении правил личной гигиены, о пользе закаливания, о способах  сохранения здоровья.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сюжетные картинки «Будем здоровы»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-Ситуационная задача «Что будет, если девочка/мальчик не будет делать зарядку»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D6686F" w:rsidRDefault="00D6686F" w:rsidP="00D6686F">
      <w:pPr>
        <w:pStyle w:val="aa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2.Интегративное качество «Любознательный, активный»</w:t>
      </w: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4649"/>
        <w:gridCol w:w="5715"/>
      </w:tblGrid>
      <w:tr w:rsidR="00D6686F" w:rsidTr="00016C1B">
        <w:trPr>
          <w:trHeight w:val="495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задача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D6686F" w:rsidTr="00016C1B">
        <w:trPr>
          <w:trHeight w:val="858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Проявляет устойчивый интерес к разным видам детской деятельности.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любознательность, интерес к исследовательской деятельности, экспериментированию.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-Наблюдение  во время свободной и непосредственно организованной деятельности.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-Беседа  «Что я люблю делать» 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набор сюжетных картинок «Дети играют, рисуют, поют»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-Наблюдение во время экспериментальной деятельности.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с показом картинок «Так бывает?»</w:t>
            </w:r>
          </w:p>
        </w:tc>
      </w:tr>
    </w:tbl>
    <w:p w:rsidR="00D6686F" w:rsidRDefault="00D6686F" w:rsidP="00D6686F">
      <w:pPr>
        <w:pStyle w:val="aa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Интегративное качество «Эмоционально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отзывчивый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4304"/>
        <w:gridCol w:w="4680"/>
      </w:tblGrid>
      <w:tr w:rsidR="00D6686F" w:rsidTr="00C41FA9">
        <w:trPr>
          <w:trHeight w:val="420"/>
        </w:trPr>
        <w:tc>
          <w:tcPr>
            <w:tcW w:w="4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задача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86F" w:rsidRDefault="00D6686F" w:rsidP="00C41FA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D6686F" w:rsidTr="00C41FA9">
        <w:trPr>
          <w:trHeight w:val="7485"/>
        </w:trPr>
        <w:tc>
          <w:tcPr>
            <w:tcW w:w="4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откликается на переживания близких взрослых, детей, персонажей сказок и историй, мультфильмов  и художественных фильмов, кукольных спектаклей.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 и употребляет в своей речи слова, обозначающие эмоциональные состояния, этические качества, эстетические характеристики.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эмоциональной отзывчивостью детей на положительные и отрицательные поступки персонажей сказок, мультфильмов и т.д.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митации «Весёлые и грустные зайчата», «Осторожные мышата и хитрая кошка» и т.д.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-Сюжетные картинки «Праздник в семье»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по сюжетным картинкам «Что такое хорошо, что такое плохо»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-Наблюдение  за поведенческими проявлениями ребёнка в проблемно- игровых ситуациях гуманистического содержания: «Наш зайчик поранил лапку», «Поможем куклам помириться»</w:t>
            </w:r>
          </w:p>
        </w:tc>
      </w:tr>
    </w:tbl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tabs>
          <w:tab w:val="clear" w:pos="708"/>
          <w:tab w:val="left" w:pos="1035"/>
        </w:tabs>
        <w:ind w:left="1035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tabs>
          <w:tab w:val="clear" w:pos="708"/>
          <w:tab w:val="left" w:pos="1035"/>
        </w:tabs>
        <w:ind w:left="1035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tabs>
          <w:tab w:val="clear" w:pos="708"/>
          <w:tab w:val="left" w:pos="1035"/>
        </w:tabs>
        <w:ind w:left="1035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tabs>
          <w:tab w:val="clear" w:pos="708"/>
          <w:tab w:val="left" w:pos="1035"/>
        </w:tabs>
        <w:ind w:left="1035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tabs>
          <w:tab w:val="clear" w:pos="708"/>
          <w:tab w:val="left" w:pos="1035"/>
        </w:tabs>
        <w:ind w:left="103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4.Интегративное качество «Овладевший средствами общения и способами взаимодействия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взрослыми и сверстниками»</w:t>
      </w:r>
    </w:p>
    <w:p w:rsidR="00D6686F" w:rsidRDefault="00D6686F" w:rsidP="00D6686F">
      <w:pPr>
        <w:pStyle w:val="aa"/>
        <w:tabs>
          <w:tab w:val="left" w:pos="1035"/>
        </w:tabs>
        <w:ind w:left="1035" w:hanging="360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tabs>
          <w:tab w:val="left" w:pos="1035"/>
        </w:tabs>
        <w:ind w:left="1035" w:hanging="360"/>
        <w:rPr>
          <w:rFonts w:ascii="Times New Roman" w:hAnsi="Times New Roman" w:cs="Times New Roman"/>
        </w:rPr>
      </w:pPr>
    </w:p>
    <w:tbl>
      <w:tblPr>
        <w:tblW w:w="9495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  <w:gridCol w:w="4815"/>
      </w:tblGrid>
      <w:tr w:rsidR="00D6686F" w:rsidTr="00C41FA9">
        <w:trPr>
          <w:trHeight w:val="5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6F" w:rsidRDefault="00D6686F" w:rsidP="00C41FA9">
            <w:pPr>
              <w:pStyle w:val="aa"/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задача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6F" w:rsidRDefault="00D6686F" w:rsidP="00C41FA9">
            <w:pPr>
              <w:pStyle w:val="aa"/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D6686F" w:rsidTr="00C41FA9">
        <w:trPr>
          <w:trHeight w:val="400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F" w:rsidRDefault="00D6686F" w:rsidP="00C41FA9">
            <w:pPr>
              <w:pStyle w:val="aa"/>
              <w:tabs>
                <w:tab w:val="left" w:pos="1035"/>
              </w:tabs>
              <w:ind w:left="801" w:hanging="360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ind w:left="1035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 умение объединяться с детьми для совместных игр, согласовывать тему игры, распределять роли, поступать в соответствии с правилами и общим замыслом. Умеет  подбирать предметы и атрибуты для сюжетно-ролевых игр. </w:t>
            </w:r>
          </w:p>
          <w:p w:rsidR="00D6686F" w:rsidRDefault="00D6686F" w:rsidP="00C41FA9">
            <w:pPr>
              <w:pStyle w:val="aa"/>
              <w:tabs>
                <w:tab w:val="left" w:pos="1035"/>
              </w:tabs>
              <w:ind w:left="1035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ind w:left="1035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ind w:left="1035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ind w:left="1035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конструктивных играх участвует в планировании действий, договаривается, распределяет материал, согласовывает действия  и  совместными усилиями со сверстниками достигает результата.</w:t>
            </w:r>
          </w:p>
          <w:p w:rsidR="00D6686F" w:rsidRDefault="00D6686F" w:rsidP="00C41FA9">
            <w:pPr>
              <w:pStyle w:val="aa"/>
              <w:tabs>
                <w:tab w:val="left" w:pos="1035"/>
              </w:tabs>
              <w:ind w:left="1035" w:hanging="360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вступает  в контакты со сверстникам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ситуативно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 взрослыми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внеситуативно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6686F" w:rsidRDefault="00D6686F" w:rsidP="00C41FA9">
            <w:pPr>
              <w:pStyle w:val="aa"/>
              <w:tabs>
                <w:tab w:val="left" w:pos="1035"/>
              </w:tabs>
              <w:ind w:left="1035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ind w:left="1035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Делает попытки решать спорные вопросы и улаживать конфликты с помощью речи: убеждать, доказывать, объяснять.</w:t>
            </w:r>
          </w:p>
          <w:p w:rsidR="00D6686F" w:rsidRDefault="00D6686F" w:rsidP="00C41FA9">
            <w:pPr>
              <w:pStyle w:val="aa"/>
              <w:tabs>
                <w:tab w:val="left" w:pos="1035"/>
              </w:tabs>
              <w:ind w:left="1035" w:hanging="360"/>
              <w:jc w:val="center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ind w:left="1035" w:hanging="360"/>
              <w:jc w:val="center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ind w:left="1035" w:hanging="360"/>
              <w:jc w:val="center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ind w:left="1035" w:hanging="360"/>
              <w:jc w:val="center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ind w:left="1035" w:hanging="360"/>
              <w:jc w:val="center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F" w:rsidRDefault="00D6686F" w:rsidP="00C41FA9">
            <w:pPr>
              <w:rPr>
                <w:rFonts w:ascii="Times New Roman" w:eastAsia="Lucida Sans Unicode" w:hAnsi="Times New Roman" w:cs="Times New Roman"/>
                <w:lang w:eastAsia="en-US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-Наблюдение  за  ребёнком в совместной  деятельности со сверстниками. </w:t>
            </w:r>
          </w:p>
          <w:p w:rsidR="00D6686F" w:rsidRDefault="00D6686F" w:rsidP="00C41FA9">
            <w:pPr>
              <w:pStyle w:val="aa"/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-Методика «Выбор в действии»</w:t>
            </w:r>
          </w:p>
          <w:p w:rsidR="00D6686F" w:rsidRDefault="00D6686F" w:rsidP="00C41FA9">
            <w:pPr>
              <w:pStyle w:val="aa"/>
              <w:tabs>
                <w:tab w:val="left" w:pos="1035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jc w:val="center"/>
              <w:rPr>
                <w:rFonts w:ascii="Times New Roman" w:hAnsi="Times New Roman" w:cs="Times New Roman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«Общего круга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6686F" w:rsidRDefault="00D6686F" w:rsidP="00C41FA9">
            <w:pPr>
              <w:pStyle w:val="aa"/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ребёнком в игровой деятельности: интерес к сверстникам, умение договариваться, знание правил игры.</w:t>
            </w:r>
          </w:p>
          <w:p w:rsidR="00D6686F" w:rsidRDefault="00D6686F" w:rsidP="00C41FA9">
            <w:pPr>
              <w:pStyle w:val="aa"/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-Наблюдение за детьми в свободной и непосредственно организованной 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6686F" w:rsidRDefault="00D6686F" w:rsidP="00C41FA9">
            <w:pPr>
              <w:pStyle w:val="aa"/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-Совместное обсуждение конфликтных ситуаций.</w:t>
            </w:r>
          </w:p>
          <w:p w:rsidR="00D6686F" w:rsidRDefault="00D6686F" w:rsidP="00C41FA9">
            <w:pPr>
              <w:pStyle w:val="aa"/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-Наблюдение во время совместных игр.</w:t>
            </w:r>
          </w:p>
          <w:p w:rsidR="00D6686F" w:rsidRDefault="00D6686F" w:rsidP="00C41FA9">
            <w:pPr>
              <w:pStyle w:val="aa"/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-Игра-занятие «Как играть и не ссориться»</w:t>
            </w:r>
          </w:p>
          <w:p w:rsidR="00D6686F" w:rsidRDefault="00D6686F" w:rsidP="00C41FA9">
            <w:pPr>
              <w:pStyle w:val="aa"/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«Драться или договариваться?»</w:t>
            </w:r>
          </w:p>
        </w:tc>
      </w:tr>
    </w:tbl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5.Интегративное качество</w:t>
      </w: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управлять своим поведением и планировать свои действия на основе  первичных  ценностных представлений, соблюдающий элементарные общепринятые нормы и правила поведения»</w:t>
      </w: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0"/>
        <w:gridCol w:w="5205"/>
      </w:tblGrid>
      <w:tr w:rsidR="00D6686F" w:rsidTr="00016C1B">
        <w:trPr>
          <w:trHeight w:val="45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задача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6F" w:rsidRDefault="00D6686F" w:rsidP="00C41FA9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D6686F" w:rsidTr="00016C1B">
        <w:trPr>
          <w:trHeight w:val="532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F" w:rsidRDefault="00D6686F" w:rsidP="00C41FA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Разделяет игровое и реальное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последовательность действий. В процессе игры может менять роли. Умеет соблюдать правила игры.</w:t>
            </w:r>
          </w:p>
          <w:p w:rsidR="00D6686F" w:rsidRDefault="00D6686F" w:rsidP="00C41FA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личное отношение к соблюдению (и нарушению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оральных норм (стремится к справедливости, испытывает чувство стыда при неблаговидных  поступках).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-Самостоятельно или после напоминания  со стороны взрослого использует в обращении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вежливые слова, обращается к сотрудникам детского сада по имени и отчеству. Знает, что нельзя вмешиваться в разговор взрослых.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в свободной, игровой деятельности.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-Игра-занятие «Знаешь ли ты правила»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-Обыгрывание и обсуждение ситуаций с использованием сюжетных картинок «Что такое хорошо, что такое плохо»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-Дидактическая игра «Цветок доброты».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-Игра- занятие «Урок вежливости»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-Игровое упражнение «Снежный ком»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знание имени, отчества сотрудников, правил общения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вежливых слов)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«С кем и как можно поздороваться и попрощаться»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Интегративное качество </w:t>
      </w: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решать интеллектуальные и личностные задачи (проблемы), адекватные возрасту»</w:t>
      </w:r>
    </w:p>
    <w:tbl>
      <w:tblPr>
        <w:tblW w:w="10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0"/>
        <w:gridCol w:w="5445"/>
      </w:tblGrid>
      <w:tr w:rsidR="00D6686F" w:rsidTr="00016C1B">
        <w:trPr>
          <w:trHeight w:val="615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задача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D6686F" w:rsidTr="00016C1B">
        <w:trPr>
          <w:trHeight w:val="5670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Проявляет инициативу и самостоятельность в организации знакомых игр с небольшой группой детей. Предпринимает  попытки самостоятельного обследования предметов с опорой на все органы чувств.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конструировать по собственному замыслу. На основе пространственного расположения  объектов может сказать, что  произойдёт в результате их взаимодействия.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простые схематические изображения  для решения  несложных задач, строить по схеме, решать лабиринтные задачи.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придумать небольшую сказку на заданную тему.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ребёнком во время  игровой деятельности.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игры: «Угадай по голосу», «Чудесный мешочек»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Напблюдение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ребёнком во время игры со строительным материалом, конструктором, оригами.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-Игра-задание «Сделай новую игрушку»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Методика «Коробка идей»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-Наблюдение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-Игровое упражнение «Клад кота Леопольда»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-Схема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лан «Найди и промолчи»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Колумбово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яйцо»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-Театрально-игровое упражнение «Спокойной ночи, малыши»</w:t>
            </w:r>
          </w:p>
        </w:tc>
      </w:tr>
    </w:tbl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7.Интегративное качество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Имеющий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первичные представления о себе, семье, обществе, государстве, мире и природе»</w:t>
      </w: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5"/>
        <w:gridCol w:w="5025"/>
      </w:tblGrid>
      <w:tr w:rsidR="00D6686F" w:rsidTr="00016C1B">
        <w:trPr>
          <w:trHeight w:val="405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6F" w:rsidRDefault="00D6686F" w:rsidP="00C41FA9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задача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6F" w:rsidRDefault="00D6686F" w:rsidP="00C41FA9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D6686F" w:rsidTr="00016C1B">
        <w:trPr>
          <w:trHeight w:val="675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Знает свои имя и фамилию, возраст, имена членов семьи.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рассказать о своём городе.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представление  о Российской армии, её роли в защите России. Знает некоторые военные профессии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из серии «Моя семья»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-Беседа по вопросам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 тебя зовут? Сколько тебе лет? Как зовут родителей, братьев, сестёр? и т. д.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  и упражнения: «Мои любимые места в городе…», «Мой адрес» и др.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«Кто может служить в Армии»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-«Зачем служат в Армии?»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сюжетных картинок «Наша Армия»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-Сюжетно-ролевая игра «Военные учения и парад»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686F" w:rsidRDefault="00D6686F" w:rsidP="00D6686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8.Интегративное качество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Овладевший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универсальными  предпосылками учебной деятельности»</w:t>
      </w: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0"/>
        <w:gridCol w:w="5160"/>
      </w:tblGrid>
      <w:tr w:rsidR="00D6686F" w:rsidTr="00016C1B">
        <w:trPr>
          <w:trHeight w:val="48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6F" w:rsidRDefault="00D6686F" w:rsidP="00016C1B">
            <w:pPr>
              <w:pStyle w:val="aa"/>
              <w:ind w:left="176" w:hanging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задача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6F" w:rsidRDefault="00D6686F" w:rsidP="00C41FA9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D6686F" w:rsidTr="00016C1B">
        <w:trPr>
          <w:trHeight w:val="495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Выполняет индивидуальные и коллективные  поручения. Показывает  ответственное  отношение к полученному заданию, стремится  выполнить его хорошо.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удерживать в памяти при выполнении каких-либо действий несложное условие.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принять установку на запоминание.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описать предмет, картину, составить рассказ по картинке, может выучить небольшое стихотворение.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сосредоточенно действовать в течение 15-20 минут. 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поручений взрослого.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-Дидактическая игра «Поучимся выполнять  поручения»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-Дидактическое упражнение «Найди отличия»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-Дидактические игры и упражнения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по описанию», «Незаконченные картинки»</w:t>
            </w: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 настольно-печатные 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«Лабиринт»</w:t>
            </w:r>
          </w:p>
        </w:tc>
      </w:tr>
    </w:tbl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Интегративное качество </w:t>
      </w: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Овладевший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необходимыми умениями и навыками»</w:t>
      </w: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 ребёнка сформированы умения и навыки, необходимые для осуществления различных видов детской деятельности.</w:t>
      </w:r>
    </w:p>
    <w:p w:rsidR="00D6686F" w:rsidRDefault="00D6686F" w:rsidP="00D668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5520"/>
      </w:tblGrid>
      <w:tr w:rsidR="00D6686F" w:rsidTr="00016C1B">
        <w:trPr>
          <w:trHeight w:val="4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задача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D6686F" w:rsidTr="00016C1B">
        <w:trPr>
          <w:trHeight w:val="35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</w:t>
            </w: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Продуктивной</w:t>
            </w: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Самообслуживания</w:t>
            </w: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-Наблюдение</w:t>
            </w: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-Совместное проведение игр</w:t>
            </w: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о правилах поведения во время игры.</w:t>
            </w: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-Наблюдение за детьми во время проведения продуктивной  деятельности.</w:t>
            </w: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-Наблюдение</w:t>
            </w: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-совместный труд</w:t>
            </w: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</w:t>
            </w: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-поручения</w:t>
            </w: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-Наблюдение</w:t>
            </w: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-поручения</w:t>
            </w:r>
          </w:p>
          <w:p w:rsidR="00D6686F" w:rsidRDefault="00D6686F" w:rsidP="00C41FA9">
            <w:pPr>
              <w:pStyle w:val="aa"/>
              <w:ind w:left="7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о правилах самообслуживания</w:t>
            </w:r>
          </w:p>
        </w:tc>
      </w:tr>
    </w:tbl>
    <w:p w:rsidR="00D6686F" w:rsidRDefault="00D6686F" w:rsidP="00D6686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6686F" w:rsidRDefault="00D6686F" w:rsidP="00D6686F"/>
    <w:p w:rsidR="0028246B" w:rsidRPr="00DF3D0A" w:rsidRDefault="0028246B">
      <w:pPr>
        <w:pStyle w:val="aa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jc w:val="center"/>
        <w:rPr>
          <w:rFonts w:ascii="Times New Roman" w:hAnsi="Times New Roman" w:cs="Times New Roman"/>
        </w:rPr>
      </w:pPr>
    </w:p>
    <w:p w:rsidR="0028246B" w:rsidRPr="00DF3D0A" w:rsidRDefault="0028246B">
      <w:pPr>
        <w:pStyle w:val="aa"/>
        <w:jc w:val="center"/>
        <w:rPr>
          <w:rFonts w:ascii="Times New Roman" w:hAnsi="Times New Roman" w:cs="Times New Roman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Pr="00DF3D0A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3" w:rsidRDefault="009A7693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22" w:rsidRDefault="00296C22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22" w:rsidRDefault="00296C22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22" w:rsidRDefault="00296C22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22" w:rsidRDefault="00296C22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22" w:rsidRDefault="00296C22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22" w:rsidRDefault="00296C22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22" w:rsidRPr="00DF3D0A" w:rsidRDefault="00296C22" w:rsidP="001625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6C22" w:rsidRPr="00DF3D0A" w:rsidSect="00DF3D0A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3711"/>
    <w:multiLevelType w:val="multilevel"/>
    <w:tmpl w:val="8EACC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B3872C5"/>
    <w:multiLevelType w:val="multilevel"/>
    <w:tmpl w:val="6E24C8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28246B"/>
    <w:rsid w:val="00016C1B"/>
    <w:rsid w:val="000A1CE7"/>
    <w:rsid w:val="000C31B3"/>
    <w:rsid w:val="000C6A6A"/>
    <w:rsid w:val="000C7CDF"/>
    <w:rsid w:val="000F28CB"/>
    <w:rsid w:val="001210AC"/>
    <w:rsid w:val="00162523"/>
    <w:rsid w:val="001C07D9"/>
    <w:rsid w:val="001F2FBE"/>
    <w:rsid w:val="00223DE1"/>
    <w:rsid w:val="002623CB"/>
    <w:rsid w:val="0028246B"/>
    <w:rsid w:val="002852BF"/>
    <w:rsid w:val="00296C22"/>
    <w:rsid w:val="00300A86"/>
    <w:rsid w:val="003E0C1A"/>
    <w:rsid w:val="004F6ACF"/>
    <w:rsid w:val="0050155C"/>
    <w:rsid w:val="00554079"/>
    <w:rsid w:val="005A658E"/>
    <w:rsid w:val="007716CD"/>
    <w:rsid w:val="007822A4"/>
    <w:rsid w:val="007F1183"/>
    <w:rsid w:val="00830963"/>
    <w:rsid w:val="008771A9"/>
    <w:rsid w:val="008C0431"/>
    <w:rsid w:val="00921FBB"/>
    <w:rsid w:val="00994EC1"/>
    <w:rsid w:val="009A7693"/>
    <w:rsid w:val="00A77B70"/>
    <w:rsid w:val="00A95CD5"/>
    <w:rsid w:val="00AD72F8"/>
    <w:rsid w:val="00B70AC7"/>
    <w:rsid w:val="00BA0BA3"/>
    <w:rsid w:val="00BA0C22"/>
    <w:rsid w:val="00BE76B2"/>
    <w:rsid w:val="00BF043B"/>
    <w:rsid w:val="00C056BE"/>
    <w:rsid w:val="00D21F9C"/>
    <w:rsid w:val="00D245E2"/>
    <w:rsid w:val="00D54791"/>
    <w:rsid w:val="00D6686F"/>
    <w:rsid w:val="00DF3D0A"/>
    <w:rsid w:val="00E93D3E"/>
    <w:rsid w:val="00FA0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1F9C"/>
    <w:pPr>
      <w:tabs>
        <w:tab w:val="left" w:pos="708"/>
      </w:tabs>
      <w:suppressAutoHyphens/>
    </w:pPr>
    <w:rPr>
      <w:rFonts w:ascii="Calibri" w:eastAsia="Lucida Sans Unicode" w:hAnsi="Calibri" w:cs="Calibri"/>
      <w:lang w:eastAsia="en-US"/>
    </w:rPr>
  </w:style>
  <w:style w:type="character" w:customStyle="1" w:styleId="a4">
    <w:name w:val="Символ нумерации"/>
    <w:rsid w:val="00D21F9C"/>
  </w:style>
  <w:style w:type="paragraph" w:customStyle="1" w:styleId="a5">
    <w:name w:val="Заголовок"/>
    <w:basedOn w:val="a3"/>
    <w:next w:val="a6"/>
    <w:rsid w:val="00D21F9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rsid w:val="00D21F9C"/>
    <w:pPr>
      <w:spacing w:after="120"/>
    </w:pPr>
  </w:style>
  <w:style w:type="paragraph" w:styleId="a7">
    <w:name w:val="List"/>
    <w:basedOn w:val="a6"/>
    <w:rsid w:val="00D21F9C"/>
    <w:rPr>
      <w:rFonts w:cs="Mangal"/>
    </w:rPr>
  </w:style>
  <w:style w:type="paragraph" w:styleId="a8">
    <w:name w:val="Title"/>
    <w:basedOn w:val="a3"/>
    <w:rsid w:val="00D21F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D21F9C"/>
    <w:pPr>
      <w:suppressLineNumbers/>
    </w:pPr>
    <w:rPr>
      <w:rFonts w:cs="Mangal"/>
    </w:rPr>
  </w:style>
  <w:style w:type="paragraph" w:styleId="aa">
    <w:name w:val="No Spacing"/>
    <w:qFormat/>
    <w:rsid w:val="00D21F9C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Calibri"/>
      <w:lang w:eastAsia="en-US"/>
    </w:rPr>
  </w:style>
  <w:style w:type="paragraph" w:customStyle="1" w:styleId="c80">
    <w:name w:val="c80"/>
    <w:basedOn w:val="a3"/>
    <w:rsid w:val="00D21F9C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5AC0-831A-4581-93CD-1C14E7BC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22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</dc:creator>
  <cp:lastModifiedBy>~</cp:lastModifiedBy>
  <cp:revision>58</cp:revision>
  <cp:lastPrinted>2012-08-27T10:00:00Z</cp:lastPrinted>
  <dcterms:created xsi:type="dcterms:W3CDTF">2012-07-24T17:44:00Z</dcterms:created>
  <dcterms:modified xsi:type="dcterms:W3CDTF">2013-08-24T07:35:00Z</dcterms:modified>
</cp:coreProperties>
</file>