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«Центр развития ребёнка – детский сад № </w:t>
      </w:r>
      <w:smartTag w:uri="urn:schemas-microsoft-com:office:smarttags" w:element="metricconverter">
        <w:smartTagPr>
          <w:attr w:name="ProductID" w:val="156 г"/>
        </w:smartTagPr>
        <w:r w:rsidRPr="00142DD6">
          <w:rPr>
            <w:rFonts w:ascii="Times New Roman" w:eastAsia="Times New Roman" w:hAnsi="Times New Roman" w:cs="Times New Roman"/>
            <w:sz w:val="28"/>
            <w:szCs w:val="28"/>
          </w:rPr>
          <w:t>156 г</w:t>
        </w:r>
      </w:smartTag>
      <w:r w:rsidRPr="00142DD6">
        <w:rPr>
          <w:rFonts w:ascii="Times New Roman" w:eastAsia="Times New Roman" w:hAnsi="Times New Roman" w:cs="Times New Roman"/>
          <w:sz w:val="28"/>
          <w:szCs w:val="28"/>
        </w:rPr>
        <w:t>. Владивостока»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Проект: </w:t>
      </w:r>
      <w:r w:rsidRPr="00142DD6">
        <w:rPr>
          <w:rFonts w:ascii="Times New Roman" w:eastAsia="Times New Roman" w:hAnsi="Times New Roman" w:cs="Times New Roman"/>
          <w:b/>
          <w:sz w:val="28"/>
          <w:szCs w:val="28"/>
        </w:rPr>
        <w:t>«Гуляют ребятки в зимние Святки»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i/>
          <w:sz w:val="28"/>
          <w:szCs w:val="28"/>
        </w:rPr>
        <w:t>(Старший дошкольный возраст)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Автор: музыкальный руководитель</w:t>
      </w:r>
    </w:p>
    <w:p w:rsidR="00142DD6" w:rsidRPr="00142DD6" w:rsidRDefault="00142DD6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Манжурина Наталья Викторовна</w:t>
      </w:r>
    </w:p>
    <w:p w:rsidR="00142DD6" w:rsidRPr="00142DD6" w:rsidRDefault="00142DD6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г. Владивосток 2012</w:t>
      </w: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Приобщить детей к русской традиционной культуре, познакомить их с обрядом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колядования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на Руси.</w:t>
      </w: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интерес детей и родителей к истокам русской национальной культуры;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и родителей с обрядовым праздником «Колядки»;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Разучить музыкальный фольклорный материал, использовать его в повседневной жизни;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и родителей к совместной познавательной и творческой деятельности;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любовь и уважение к традициям и культуре своей страны, воспитывать чувство патриотизма.</w:t>
      </w:r>
    </w:p>
    <w:p w:rsidR="00142DD6" w:rsidRPr="00142DD6" w:rsidRDefault="00142DD6" w:rsidP="00142DD6">
      <w:pPr>
        <w:spacing w:after="0"/>
        <w:ind w:left="720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 числу детей – групповой, разновозрастной (принимали участие</w:t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 старшей и подготовительной группы)</w:t>
      </w: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доминирующему методу – </w:t>
      </w:r>
      <w:proofErr w:type="gramStart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информационно-творческий;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предметным областям – </w:t>
      </w:r>
      <w:proofErr w:type="spellStart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межпредметный</w:t>
      </w:r>
      <w:proofErr w:type="spellEnd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(литература, музыка, художественное творчество);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продолжительности – средней продолжительности.</w:t>
      </w:r>
    </w:p>
    <w:p w:rsidR="00142DD6" w:rsidRPr="00142DD6" w:rsidRDefault="00142DD6" w:rsidP="00142DD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Музыка, коммуникация, художественное творчество, познание.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Россия богата своими традициями, обычаями, народными праздниками. Один из таких праздников – Колядки. Это традиционный праздник языческого происхождения у славянских народов, связанный с зимним солнцестоянием, позднее приуроченный к Рождеству и Святкам. </w:t>
      </w:r>
      <w:r w:rsidRPr="00142DD6">
        <w:rPr>
          <w:rFonts w:ascii="Times New Roman" w:hAnsi="Times New Roman" w:cs="Times New Roman"/>
          <w:sz w:val="28"/>
          <w:szCs w:val="28"/>
        </w:rPr>
        <w:t xml:space="preserve">Неотъемлемыми атрибутами праздника являлись переодевания (ряженье с использованием шкур, масок и рогов),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, колядные песни,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одаривание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, молодёжные игры, гадания.</w:t>
      </w: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42DD6">
        <w:rPr>
          <w:rFonts w:ascii="Times New Roman" w:eastAsia="Times New Roman" w:hAnsi="Times New Roman" w:cs="Times New Roman"/>
          <w:bCs/>
          <w:sz w:val="28"/>
          <w:szCs w:val="28"/>
        </w:rPr>
        <w:t>Дети с огромным удовольствием распевают колядки, т.к.</w:t>
      </w: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2DD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близки им своим веселым содержанием, незатейливой мелодией. </w:t>
      </w:r>
    </w:p>
    <w:p w:rsidR="00142DD6" w:rsidRPr="00142DD6" w:rsidRDefault="00142DD6" w:rsidP="00142D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традициями проведения этого праздника можно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нем.   Поэтому и  возникла идея в  </w:t>
      </w:r>
      <w:r w:rsidRPr="00142DD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праздничного гуляния «Колядки» силами педагогов, родителей и ребят.</w:t>
      </w:r>
    </w:p>
    <w:p w:rsidR="00142DD6" w:rsidRPr="00142DD6" w:rsidRDefault="00142DD6" w:rsidP="00142DD6">
      <w:pPr>
        <w:pStyle w:val="a4"/>
        <w:spacing w:before="0" w:beforeAutospacing="0" w:after="0" w:afterAutospacing="0" w:line="276" w:lineRule="auto"/>
        <w:jc w:val="both"/>
        <w:rPr>
          <w:rStyle w:val="a5"/>
          <w:b/>
          <w:bCs/>
          <w:i w:val="0"/>
          <w:sz w:val="28"/>
          <w:szCs w:val="28"/>
        </w:rPr>
      </w:pPr>
    </w:p>
    <w:p w:rsidR="00142DD6" w:rsidRPr="00142DD6" w:rsidRDefault="00142DD6" w:rsidP="00142DD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2DD6">
        <w:rPr>
          <w:rStyle w:val="a5"/>
          <w:b/>
          <w:bCs/>
          <w:i w:val="0"/>
          <w:sz w:val="28"/>
          <w:szCs w:val="28"/>
        </w:rPr>
        <w:t>Проблема проекта:</w:t>
      </w:r>
      <w:r w:rsidRPr="00142DD6">
        <w:rPr>
          <w:rStyle w:val="a5"/>
          <w:b/>
          <w:bCs/>
          <w:sz w:val="28"/>
          <w:szCs w:val="28"/>
        </w:rPr>
        <w:t xml:space="preserve"> </w:t>
      </w:r>
      <w:r w:rsidRPr="00142DD6">
        <w:rPr>
          <w:rStyle w:val="a5"/>
          <w:bCs/>
          <w:i w:val="0"/>
          <w:sz w:val="28"/>
          <w:szCs w:val="28"/>
        </w:rPr>
        <w:t>К сожалению</w:t>
      </w:r>
      <w:r w:rsidRPr="00142DD6">
        <w:rPr>
          <w:rStyle w:val="a5"/>
          <w:bCs/>
          <w:sz w:val="28"/>
          <w:szCs w:val="28"/>
        </w:rPr>
        <w:t>,</w:t>
      </w:r>
      <w:r w:rsidRPr="00142DD6">
        <w:rPr>
          <w:sz w:val="28"/>
          <w:szCs w:val="28"/>
        </w:rPr>
        <w:t xml:space="preserve">  мы отходим от народных традиций в проведении календарных праздников, в том числе зимнего веселья «Колядки»,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142DD6" w:rsidRPr="00142DD6" w:rsidRDefault="00142DD6" w:rsidP="00142DD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Музыкальный руководитель.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Воспитатели старшей, подготовительной групп.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Родители.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Дети старшей, подготовительной групп 5-7 лет.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проекта – </w:t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два месяца (декабрь, январь).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 проекта:</w:t>
      </w:r>
    </w:p>
    <w:p w:rsidR="00142DD6" w:rsidRPr="00142DD6" w:rsidRDefault="00142DD6" w:rsidP="00142D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и родителей к традиции проведения народного праздника – Колядки через сопереживание и непосредственное участие их в общем действии, изготовление костюмов и атрибутов.</w:t>
      </w:r>
    </w:p>
    <w:p w:rsidR="00142DD6" w:rsidRPr="00142DD6" w:rsidRDefault="00142DD6" w:rsidP="00142D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радости приобщения к традиционному народному празднику.</w:t>
      </w:r>
    </w:p>
    <w:p w:rsidR="00142DD6" w:rsidRPr="00142DD6" w:rsidRDefault="00142DD6" w:rsidP="00142D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познавательного интереса среди детей и родителей к родной истории.</w:t>
      </w:r>
    </w:p>
    <w:p w:rsidR="00142DD6" w:rsidRPr="00142DD6" w:rsidRDefault="00142DD6" w:rsidP="00142DD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Планирование работы над проектом: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1-й этап: подготовительный – сбор информации, материала.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2-й этап: организационный – разработка плана проведения праздничной недели.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3-й этап: формирующий – проведение мероприятий согласно плану с детьми и родителями.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4-й этап: итоговый (анализ полученных результатов, обобщение опыта). </w:t>
      </w:r>
    </w:p>
    <w:p w:rsidR="00142DD6" w:rsidRPr="00142DD6" w:rsidRDefault="00142DD6" w:rsidP="00142DD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Внедрение проекта в воспитательно-образовательный процесс помогло обогатить его содержание, обеспечило развитие у детей и родителей любознательности, стремление изучить традиции родной страны. Работа по проекту помогла развить у них кругозор, эстетическую восприимчивость. Сделанная нами подборка различных  </w:t>
      </w:r>
      <w:proofErr w:type="spellStart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игр-инсценировок на </w:t>
      </w: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и музыкальных 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 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проекту:</w:t>
      </w:r>
    </w:p>
    <w:p w:rsidR="00142DD6" w:rsidRPr="00142DD6" w:rsidRDefault="00142DD6" w:rsidP="00142D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План проведения проекта «Колядки».</w:t>
      </w:r>
    </w:p>
    <w:p w:rsidR="00142DD6" w:rsidRPr="00142DD6" w:rsidRDefault="00142DD6" w:rsidP="00142D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Организованная образовательная деятельность по теме «Святки» (знакомство детей со значением и обычаями праздника).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Наглядный материал.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Технология изготовления «Рождественского печенья».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Колядование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на Руси».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«Игры и забавы на улице. Народные приметы, поговорки».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«Поделки вместе с мамой. Рождественское печенье из солёного теста».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 «Подвижные народные игры и забавы на улице».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Творческая мастерская «Изготовление шумовых инструментов в совместном творчестве взрослого и ребёнка».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Сценка для кукольного театра «Небылицы».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Сценарий театрализованного представления «Колядки».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Рисунки конкурса: «Весёлая Коляда».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Фотографии.</w:t>
      </w:r>
    </w:p>
    <w:p w:rsidR="00142DD6" w:rsidRPr="00142DD6" w:rsidRDefault="00142DD6" w:rsidP="00142DD6">
      <w:pPr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Костюмы для взрослых:</w:t>
      </w:r>
      <w:r w:rsidRPr="00142DD6">
        <w:rPr>
          <w:rFonts w:ascii="Times New Roman" w:hAnsi="Times New Roman" w:cs="Times New Roman"/>
          <w:sz w:val="28"/>
          <w:szCs w:val="28"/>
        </w:rPr>
        <w:t xml:space="preserve"> русские сарафаны, кокошники.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Костюмы для детей:</w:t>
      </w:r>
      <w:r w:rsidRPr="00142DD6">
        <w:rPr>
          <w:rFonts w:ascii="Times New Roman" w:hAnsi="Times New Roman" w:cs="Times New Roman"/>
          <w:sz w:val="28"/>
          <w:szCs w:val="28"/>
        </w:rPr>
        <w:t xml:space="preserve"> русские сарафаны, кокошники, косоворотки, фуражки, костюм Медведя, костюм Козы.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Музыкальные инструменты:</w:t>
      </w:r>
      <w:r w:rsidRPr="00142DD6">
        <w:rPr>
          <w:rFonts w:ascii="Times New Roman" w:hAnsi="Times New Roman" w:cs="Times New Roman"/>
          <w:sz w:val="28"/>
          <w:szCs w:val="28"/>
        </w:rPr>
        <w:t xml:space="preserve"> ложки, бубны, колокольчики, трещотки, свистульки.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Самодельные музыкальные инструменты, изготовленные в творческой мастерской </w:t>
      </w:r>
      <w:r w:rsidRPr="00142DD6">
        <w:rPr>
          <w:rFonts w:ascii="Times New Roman" w:hAnsi="Times New Roman" w:cs="Times New Roman"/>
          <w:sz w:val="28"/>
          <w:szCs w:val="28"/>
        </w:rPr>
        <w:t>(для шумового оркестра): коробочки, погремушки, доски.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 xml:space="preserve">Атрибуты: </w:t>
      </w:r>
      <w:r w:rsidRPr="00142DD6">
        <w:rPr>
          <w:rFonts w:ascii="Times New Roman" w:hAnsi="Times New Roman" w:cs="Times New Roman"/>
          <w:sz w:val="28"/>
          <w:szCs w:val="28"/>
        </w:rPr>
        <w:t xml:space="preserve">мешок для угощения, куклы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, ширма.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Папка передвижка, иллюстрации, аудиозапись русских наигрышей.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142DD6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Pr="00142DD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42DD6">
        <w:rPr>
          <w:rFonts w:ascii="Times New Roman" w:hAnsi="Times New Roman" w:cs="Times New Roman"/>
          <w:sz w:val="28"/>
          <w:szCs w:val="28"/>
        </w:rPr>
        <w:t>, видеокамера, фотоаппарат.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 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 xml:space="preserve">Колядки: </w:t>
      </w:r>
      <w:r w:rsidRPr="00142D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», «Тётенька добренька», «Сею-вею», «Прощальная», русские народные наигрыши.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Музыкальные и подвижные игры:</w:t>
      </w:r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>«Прятки», «Гори ясно», «Катание с горки», «Жмурки», «Горшки», «Звонарь», «Карусель», «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», «Коза» и т.п.</w:t>
      </w:r>
      <w:proofErr w:type="gramEnd"/>
    </w:p>
    <w:p w:rsidR="00142DD6" w:rsidRPr="00142DD6" w:rsidRDefault="00142DD6" w:rsidP="00142DD6">
      <w:pPr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142DD6" w:rsidRPr="00142DD6" w:rsidRDefault="00142DD6" w:rsidP="00142DD6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42DD6" w:rsidRPr="00142DD6" w:rsidRDefault="00142DD6" w:rsidP="00142DD6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42DD6">
        <w:rPr>
          <w:b/>
          <w:sz w:val="28"/>
          <w:szCs w:val="28"/>
        </w:rPr>
        <w:t>Материалы из периодических изданий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1. Журнал Музыкальный руководитель № 8-2008.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2. Журнал Музыкальная палитра № 6-2008 г., № 7-2009 г., №7-2010.</w:t>
      </w:r>
    </w:p>
    <w:p w:rsidR="00142DD6" w:rsidRPr="00142DD6" w:rsidRDefault="00142DD6" w:rsidP="00142DD6">
      <w:pPr>
        <w:pStyle w:val="a6"/>
        <w:tabs>
          <w:tab w:val="num" w:pos="108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>3. Журнал Дошкольное воспитание № 10-1993 г., № 12-1993.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А.В., Осокина Т.И. Детские подвижные игры СССР: Пособие для воспитателя детского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2DD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.: Просвещение, 1988.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5. Мельникова Л. И., Зимина А. Н Детский музыкальный фольклор в дошкольном образовательном учреждении.  ООО «Гном-Пресс» 2000.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Л.И. Подвижные игры и игровые упражнения для детей 5-7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2DD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ВЛАДОС, 2001.</w:t>
      </w:r>
    </w:p>
    <w:p w:rsidR="00142DD6" w:rsidRPr="00142DD6" w:rsidRDefault="00142DD6" w:rsidP="00142DD6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7. Князева О. Л.,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культуры. – СПб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2DD6">
        <w:rPr>
          <w:rFonts w:ascii="Times New Roman" w:hAnsi="Times New Roman" w:cs="Times New Roman"/>
          <w:sz w:val="28"/>
          <w:szCs w:val="28"/>
        </w:rPr>
        <w:t xml:space="preserve">2002. </w:t>
      </w:r>
    </w:p>
    <w:p w:rsidR="00142DD6" w:rsidRPr="00142DD6" w:rsidRDefault="00142DD6" w:rsidP="00142DD6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Битютская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Н.П. Система педагогического проектирования. Учитель, 2012.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2DD6">
        <w:rPr>
          <w:rFonts w:ascii="Times New Roman" w:hAnsi="Times New Roman"/>
          <w:b/>
          <w:sz w:val="28"/>
          <w:szCs w:val="28"/>
        </w:rPr>
        <w:t>Интернет – источники</w:t>
      </w:r>
    </w:p>
    <w:p w:rsidR="00142DD6" w:rsidRPr="00142DD6" w:rsidRDefault="00142DD6" w:rsidP="00142DD6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142DD6" w:rsidRPr="00142DD6" w:rsidRDefault="00142DD6" w:rsidP="00142DD6">
      <w:pPr>
        <w:widowControl w:val="0"/>
        <w:tabs>
          <w:tab w:val="left" w:pos="1276"/>
          <w:tab w:val="left" w:pos="14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42DD6">
        <w:rPr>
          <w:rFonts w:ascii="Times New Roman" w:hAnsi="Times New Roman" w:cs="Times New Roman"/>
          <w:sz w:val="28"/>
          <w:szCs w:val="28"/>
        </w:rPr>
        <w:t>9.</w:t>
      </w:r>
      <w:r w:rsidRPr="00142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DD6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razumniki</w:t>
        </w:r>
        <w:proofErr w:type="spellEnd"/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2D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DD6" w:rsidRPr="00142DD6" w:rsidRDefault="00142DD6" w:rsidP="00142DD6">
      <w:pPr>
        <w:spacing w:after="0"/>
        <w:rPr>
          <w:rStyle w:val="bc"/>
          <w:rFonts w:ascii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142DD6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Strana</w:t>
        </w:r>
        <w:proofErr w:type="spellEnd"/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sovetov</w:t>
        </w:r>
        <w:proofErr w:type="spellEnd"/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42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hAnsi="Times New Roman" w:cs="Times New Roman"/>
          <w:color w:val="000000"/>
          <w:sz w:val="28"/>
          <w:szCs w:val="28"/>
        </w:rPr>
        <w:t xml:space="preserve">11.Режим доступа: </w:t>
      </w:r>
      <w:hyperlink r:id="rId7" w:history="1"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12. Режим доступа: </w:t>
      </w:r>
      <w:hyperlink r:id="rId8" w:history="1">
        <w:r w:rsidRPr="00142DD6">
          <w:rPr>
            <w:rStyle w:val="a3"/>
            <w:rFonts w:ascii="Times New Roman" w:hAnsi="Times New Roman" w:cs="Times New Roman"/>
            <w:sz w:val="28"/>
            <w:szCs w:val="28"/>
          </w:rPr>
          <w:t>http://www.trozo.ru/archives/1396</w:t>
        </w:r>
      </w:hyperlink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rPr>
          <w:rStyle w:val="a5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DD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проведения праздничного гуляния «Колядки»</w:t>
      </w: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762"/>
        <w:gridCol w:w="3817"/>
        <w:gridCol w:w="3230"/>
        <w:gridCol w:w="2221"/>
      </w:tblGrid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Организованная образовательная деятельность  на тему:  «Святки»;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Консультация для воспитателей «Поиграем, позабавимся!»; </w:t>
            </w:r>
            <w:proofErr w:type="gramEnd"/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«Змея», «Звонарь» и т.п.;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Консультация для родителей «</w:t>
            </w:r>
            <w:proofErr w:type="spell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Колядование</w:t>
            </w:r>
            <w:proofErr w:type="spellEnd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Руси»;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изготовлению костюмов.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Повышать познавательный интерес среди детей к родной истории.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 родителей к традиции проведения народного праздника – Колядки.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музыкальный руководитель  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</w:t>
            </w:r>
            <w:proofErr w:type="spellStart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, колядок, пословиц, поговорок, игр;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«Горелки», «Горшки» и т.п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эмоционально и выразительно исполнять колядки,  развивать ритмический слух и двигательную активность.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руководитель, воспитатели 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Кукольный театр «Небылицы»;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- Народные подвижные игры на прогулке: «Бабка </w:t>
            </w:r>
            <w:proofErr w:type="spellStart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», «Карусель», «Жмурки» и т.п.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Вторая половина дня: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- Мастер-класс для родителей по изготовлению шумовых музыкальных инструментов;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Консультация для родителей «Игры и забавы на улице. Народные приметы».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кругозора детей.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творчество и воображение в совместной деятельности детей и родителей.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Закрепление музыкального репертуара; отбор фольклорной группы «</w:t>
            </w:r>
            <w:proofErr w:type="spell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Колядовщиков</w:t>
            </w:r>
            <w:proofErr w:type="spellEnd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«Прятки», «Катание с ледяной горки» и т.п.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Побуждать детей принимать участие в празднике, проявлять инициативу.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Театрализованное представление «Колядки»;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Выставка детского рисунка;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- Выставка коллективных работ «Рождественский пряник»;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«Перетяжка», «У дядюшки Трифона» и т.п.;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Консультация для родителей «Поделки вместе с мамой. Рождественское печенье из солёного теста».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Вторая половина дня: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Беседа по теме «Что вы узнали о Колядках»;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по желанию детей;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Самостоятельная игровая деятельность.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Стимулировать творческую активность;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пройденный материал;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уважение к народным традициям.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руководитель, воспитатели</w:t>
            </w:r>
          </w:p>
        </w:tc>
      </w:tr>
    </w:tbl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     Манжурина Наталья Викторовна</w:t>
      </w:r>
    </w:p>
    <w:p w:rsidR="00142DD6" w:rsidRPr="00142DD6" w:rsidRDefault="00142DD6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«____»_______________2012 г.</w:t>
      </w:r>
    </w:p>
    <w:p w:rsidR="001E0279" w:rsidRPr="00142DD6" w:rsidRDefault="001E0279" w:rsidP="00142DD6">
      <w:pPr>
        <w:rPr>
          <w:rFonts w:ascii="Times New Roman" w:hAnsi="Times New Roman" w:cs="Times New Roman"/>
          <w:sz w:val="28"/>
          <w:szCs w:val="28"/>
        </w:rPr>
      </w:pPr>
    </w:p>
    <w:sectPr w:rsidR="001E0279" w:rsidRPr="0014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3E1"/>
    <w:multiLevelType w:val="multilevel"/>
    <w:tmpl w:val="EE2E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202AE"/>
    <w:multiLevelType w:val="multilevel"/>
    <w:tmpl w:val="0B2C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B6DB5"/>
    <w:multiLevelType w:val="hybridMultilevel"/>
    <w:tmpl w:val="2A148A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2DD6"/>
    <w:rsid w:val="00142DD6"/>
    <w:rsid w:val="001E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DD6"/>
    <w:rPr>
      <w:color w:val="0000FF"/>
      <w:u w:val="single"/>
    </w:rPr>
  </w:style>
  <w:style w:type="paragraph" w:styleId="a4">
    <w:name w:val="Normal (Web)"/>
    <w:basedOn w:val="a"/>
    <w:uiPriority w:val="99"/>
    <w:rsid w:val="0014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142DD6"/>
    <w:rPr>
      <w:i/>
      <w:iCs/>
    </w:rPr>
  </w:style>
  <w:style w:type="paragraph" w:styleId="a6">
    <w:name w:val="List Paragraph"/>
    <w:basedOn w:val="a"/>
    <w:uiPriority w:val="99"/>
    <w:qFormat/>
    <w:rsid w:val="00142DD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c">
    <w:name w:val="bc"/>
    <w:basedOn w:val="a0"/>
    <w:rsid w:val="00142DD6"/>
  </w:style>
  <w:style w:type="table" w:styleId="a7">
    <w:name w:val="Table Grid"/>
    <w:basedOn w:val="a1"/>
    <w:uiPriority w:val="59"/>
    <w:rsid w:val="00142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zo.ru/archives/13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na-sovetov.com" TargetMode="External"/><Relationship Id="rId5" Type="http://schemas.openxmlformats.org/officeDocument/2006/relationships/hyperlink" Target="http://www.razumni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1427</Words>
  <Characters>8138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2013-01-16T07:11:00Z</dcterms:created>
  <dcterms:modified xsi:type="dcterms:W3CDTF">2013-01-16T07:20:00Z</dcterms:modified>
</cp:coreProperties>
</file>