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7" w:rsidRPr="009A2125" w:rsidRDefault="00630357" w:rsidP="008E0F0E">
      <w:r>
        <w:rPr>
          <w:szCs w:val="28"/>
        </w:rPr>
        <w:t xml:space="preserve">                                </w:t>
      </w:r>
      <w:r w:rsidRPr="009A2125">
        <w:t xml:space="preserve">Духовность как средство формирования высоконравственной личности        </w:t>
      </w:r>
    </w:p>
    <w:p w:rsidR="00630357" w:rsidRPr="009A2125" w:rsidRDefault="00630357" w:rsidP="008E0F0E">
      <w:r w:rsidRPr="009A2125">
        <w:t xml:space="preserve">                                           педагога и улучшения его взаимодействия с детьми.</w:t>
      </w:r>
    </w:p>
    <w:p w:rsidR="00630357" w:rsidRPr="009A2125" w:rsidRDefault="00630357" w:rsidP="00630357">
      <w:pPr>
        <w:ind w:firstLine="708"/>
      </w:pPr>
      <w:r w:rsidRPr="009A2125">
        <w:t xml:space="preserve">О необходимости одухотворения образования высказывались многие известные прогрессивные учёные. Так, известный филосов и педагог И.Кант разработал один из фундаментальных принципов педагогической науки, исходящей из признания и главенствующей роли духовности, свободы личности, которые проявляются в потребности человека познавать мир, самого себя, определять своё место и значение в этом мире. И Кант призывал к развитию высокой нравственности, взаимопониманию, имеющих огромное значение для сплочения людей в обществе. </w:t>
      </w:r>
    </w:p>
    <w:p w:rsidR="00F01418" w:rsidRPr="009A2125" w:rsidRDefault="00630357" w:rsidP="00630357">
      <w:pPr>
        <w:ind w:firstLine="708"/>
      </w:pPr>
      <w:r w:rsidRPr="009A2125">
        <w:t>Как показывает практика, современный образовательный процесс недостаточно ориентирован на развитие у об</w:t>
      </w:r>
      <w:r w:rsidR="00F01418" w:rsidRPr="009A2125">
        <w:t>учаемых способности к самообучению, самовоспитанию, самосовершенствованию, в том числе духовности.</w:t>
      </w:r>
    </w:p>
    <w:p w:rsidR="00031AB6" w:rsidRPr="009A2125" w:rsidRDefault="00F01418" w:rsidP="00F01418">
      <w:pPr>
        <w:ind w:firstLine="708"/>
      </w:pPr>
      <w:r w:rsidRPr="009A2125">
        <w:t>ДУХОВНОСТЬ, по-нашему мнению , - способность человека правильно оценивать, выбирать истинные нравственные ценности и в соответствии с ними бесконфликтно определять и осуществлять свои поступки, поведение, общение, образ жизни. Компонентами духовности являются обращённость к высшим и вечным ценностям бытия, ставшим или становящимся естественными атрибутами личности; любовь к себе, ближнему. Всему человечеству, природе; устремлённость к познанию; стремление к гармоничному развитию и саморазвитию.</w:t>
      </w:r>
      <w:r w:rsidR="00031AB6" w:rsidRPr="009A2125">
        <w:t xml:space="preserve"> Реальными показателями духовности можно считать:</w:t>
      </w:r>
    </w:p>
    <w:p w:rsidR="00031AB6" w:rsidRPr="009A2125" w:rsidRDefault="00031AB6" w:rsidP="00031AB6">
      <w:r w:rsidRPr="009A2125">
        <w:t>- качества гуманной личности (благородство, доброта, искренность, открытость, щедрость, сострадание, мужество, понимание, воля, любовь к людям, миру, природе);</w:t>
      </w:r>
    </w:p>
    <w:p w:rsidR="00031AB6" w:rsidRPr="009A2125" w:rsidRDefault="00031AB6" w:rsidP="00031AB6">
      <w:r w:rsidRPr="009A2125">
        <w:t>- развитие качества познавательных процессов (наблюдательность, мышление, память, речь, внимание, воображение, восприятие);</w:t>
      </w:r>
    </w:p>
    <w:p w:rsidR="00031AB6" w:rsidRPr="009A2125" w:rsidRDefault="00031AB6" w:rsidP="00031AB6">
      <w:r w:rsidRPr="009A2125">
        <w:t>- благоприятное творческое самочувствие (вдохновение, широта интересов, увлечённость делами, ясность мысли, поисковая активность, радость, ощущение счастья);</w:t>
      </w:r>
    </w:p>
    <w:p w:rsidR="003F5383" w:rsidRPr="009A2125" w:rsidRDefault="00031AB6" w:rsidP="00031AB6">
      <w:r w:rsidRPr="009A2125">
        <w:t>- наличие внутренней свободы (свобода от страхов, сознательное и добровольное выполнение обязанностей по работе/учёбе и других требований, предъявляемых обществом; принятие внешнего мира таким, каков он есть, т.е. бесконфликтность в общении, минимум обвинений в чужой адрес, поиск причин внешних проблем в себе и др.);</w:t>
      </w:r>
    </w:p>
    <w:p w:rsidR="003F5383" w:rsidRPr="009A2125" w:rsidRDefault="003F5383" w:rsidP="003F5383">
      <w:r w:rsidRPr="009A2125">
        <w:t>- положительный энергетический потенциал (оптимизм, эмоциональная устойчивость, общительность);</w:t>
      </w:r>
    </w:p>
    <w:p w:rsidR="003F5383" w:rsidRPr="009A2125" w:rsidRDefault="003F5383" w:rsidP="003F5383">
      <w:r w:rsidRPr="009A2125">
        <w:t>- хорошее самочувствие (ощущение радости, счастья) и высокая работоспособность (умственная, физическая);</w:t>
      </w:r>
    </w:p>
    <w:p w:rsidR="003F5383" w:rsidRPr="009A2125" w:rsidRDefault="003F5383" w:rsidP="003F5383">
      <w:r w:rsidRPr="009A2125">
        <w:t>- интерес к профессиональной деятельности и познавательному процессу, потребность в созидательной творческой деятельности.</w:t>
      </w:r>
    </w:p>
    <w:p w:rsidR="00BB2500" w:rsidRDefault="00BB2500" w:rsidP="003F5383">
      <w:pPr>
        <w:rPr>
          <w:szCs w:val="28"/>
        </w:rPr>
      </w:pPr>
      <w:r w:rsidRPr="009A2125">
        <w:t xml:space="preserve">       </w:t>
      </w:r>
      <w:r w:rsidR="003F5383" w:rsidRPr="009A2125">
        <w:t>Вышеперечисленные составляющие и критерии духовности тесно взаимосвязаны между собой, имеют много общего. В обычной жизни нам приходится постоянно что-то преодолевать для устранения или несовершения зла и совершения добрых дел.</w:t>
      </w:r>
      <w:r w:rsidRPr="009A2125">
        <w:t xml:space="preserve">                                        </w:t>
      </w:r>
      <w:r>
        <w:rPr>
          <w:szCs w:val="28"/>
        </w:rPr>
        <w:t xml:space="preserve">                                                               </w:t>
      </w:r>
    </w:p>
    <w:p w:rsidR="00BB2500" w:rsidRDefault="00BB2500" w:rsidP="003F5383">
      <w:pPr>
        <w:rPr>
          <w:szCs w:val="28"/>
        </w:rPr>
      </w:pPr>
      <w:r>
        <w:rPr>
          <w:szCs w:val="28"/>
        </w:rPr>
        <w:lastRenderedPageBreak/>
        <w:t xml:space="preserve">         Главнейшим фактором одухотворения образовательного и воспитательного процесса является высоко духовная личность педагога, способная к реализации истинных общечеловеческих ценностей в духовно ориентированном диалоге с детьми.</w:t>
      </w:r>
    </w:p>
    <w:p w:rsidR="00516E06" w:rsidRPr="00BB2500" w:rsidRDefault="00BB2500" w:rsidP="00BB2500">
      <w:pPr>
        <w:rPr>
          <w:szCs w:val="28"/>
        </w:rPr>
      </w:pPr>
      <w:r>
        <w:rPr>
          <w:szCs w:val="28"/>
        </w:rPr>
        <w:t xml:space="preserve">         Материальная природа человека наследуется от рождения и в результате взаимодействия с окружающей средой развивается в то, что можно обозначить как ЛИЧНОСТЬ. Тело имеет свои потребности и как один из полюсов человека обладает силой, проявляющейся в различных желаниях. Стремящийся получать всё большее количество благ и удовольствий человек пытается изменить мир, подчинить его своим потребностям. Однако это удаётся далеко не всегда, становясь причиной многих человеческих страданий, разочарований, болезней.</w:t>
      </w:r>
      <w:r w:rsidR="00CC6CBB">
        <w:rPr>
          <w:szCs w:val="28"/>
        </w:rPr>
        <w:t xml:space="preserve"> Возникающие на этой почве эмоциональные реакции и характерологические свойства личности (зависть, гнев, злопамятность, тревожность, страх, алчность и др.) причиняют вред не только себе, но и окружающим. Педагог, часто сталкивающийся с такими свойствами и проявлениями личности, как никто другой должен уметь помочь своему подопечному.</w:t>
      </w:r>
    </w:p>
    <w:sectPr w:rsidR="00516E06" w:rsidRPr="00BB2500" w:rsidSect="006303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A2" w:rsidRDefault="004361A2" w:rsidP="00665AE5">
      <w:pPr>
        <w:spacing w:after="0" w:line="240" w:lineRule="auto"/>
      </w:pPr>
      <w:r>
        <w:separator/>
      </w:r>
    </w:p>
  </w:endnote>
  <w:endnote w:type="continuationSeparator" w:id="1">
    <w:p w:rsidR="004361A2" w:rsidRDefault="004361A2" w:rsidP="0066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A2" w:rsidRDefault="004361A2" w:rsidP="00665AE5">
      <w:pPr>
        <w:spacing w:after="0" w:line="240" w:lineRule="auto"/>
      </w:pPr>
      <w:r>
        <w:separator/>
      </w:r>
    </w:p>
  </w:footnote>
  <w:footnote w:type="continuationSeparator" w:id="1">
    <w:p w:rsidR="004361A2" w:rsidRDefault="004361A2" w:rsidP="0066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AE5"/>
    <w:rsid w:val="00031AB6"/>
    <w:rsid w:val="000A1C66"/>
    <w:rsid w:val="0016641B"/>
    <w:rsid w:val="001E75BB"/>
    <w:rsid w:val="002801E1"/>
    <w:rsid w:val="00390E44"/>
    <w:rsid w:val="003F5383"/>
    <w:rsid w:val="004361A2"/>
    <w:rsid w:val="004E685C"/>
    <w:rsid w:val="00515990"/>
    <w:rsid w:val="00516E06"/>
    <w:rsid w:val="005923DC"/>
    <w:rsid w:val="00630357"/>
    <w:rsid w:val="00632E21"/>
    <w:rsid w:val="0065719A"/>
    <w:rsid w:val="00665AE5"/>
    <w:rsid w:val="006C5032"/>
    <w:rsid w:val="007A32D3"/>
    <w:rsid w:val="007F48DE"/>
    <w:rsid w:val="00810B7A"/>
    <w:rsid w:val="0086735A"/>
    <w:rsid w:val="008E0F0E"/>
    <w:rsid w:val="009A2125"/>
    <w:rsid w:val="009A2253"/>
    <w:rsid w:val="00A07871"/>
    <w:rsid w:val="00A17D0E"/>
    <w:rsid w:val="00A674F5"/>
    <w:rsid w:val="00B147DA"/>
    <w:rsid w:val="00B2099F"/>
    <w:rsid w:val="00B23998"/>
    <w:rsid w:val="00B44FC6"/>
    <w:rsid w:val="00BB2500"/>
    <w:rsid w:val="00BC1B93"/>
    <w:rsid w:val="00BE7081"/>
    <w:rsid w:val="00BF4DFB"/>
    <w:rsid w:val="00C023B7"/>
    <w:rsid w:val="00C204DE"/>
    <w:rsid w:val="00C54311"/>
    <w:rsid w:val="00CC295A"/>
    <w:rsid w:val="00CC6CBB"/>
    <w:rsid w:val="00CC7520"/>
    <w:rsid w:val="00DE7463"/>
    <w:rsid w:val="00E61B9A"/>
    <w:rsid w:val="00F0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AE5"/>
  </w:style>
  <w:style w:type="paragraph" w:styleId="a7">
    <w:name w:val="footer"/>
    <w:basedOn w:val="a"/>
    <w:link w:val="a8"/>
    <w:uiPriority w:val="99"/>
    <w:semiHidden/>
    <w:unhideWhenUsed/>
    <w:rsid w:val="0066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AE5"/>
  </w:style>
  <w:style w:type="table" w:styleId="a9">
    <w:name w:val="Table Grid"/>
    <w:basedOn w:val="a1"/>
    <w:uiPriority w:val="59"/>
    <w:rsid w:val="00C54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7A4B-3B6A-4859-8701-9F9FD39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cp:lastPrinted>2013-09-21T05:31:00Z</cp:lastPrinted>
  <dcterms:created xsi:type="dcterms:W3CDTF">2013-05-07T09:47:00Z</dcterms:created>
  <dcterms:modified xsi:type="dcterms:W3CDTF">2013-09-24T05:39:00Z</dcterms:modified>
</cp:coreProperties>
</file>