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EC" w:rsidRPr="008765DE" w:rsidRDefault="008765DE" w:rsidP="009B4949">
      <w:pPr>
        <w:jc w:val="center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А 09 Типы предложений</w:t>
      </w:r>
    </w:p>
    <w:p w:rsidR="008765DE" w:rsidRPr="008765DE" w:rsidRDefault="008765DE">
      <w:pPr>
        <w:rPr>
          <w:rFonts w:ascii="Times New Roman" w:hAnsi="Times New Roman" w:cs="Times New Roman"/>
        </w:rPr>
      </w:pPr>
      <w:proofErr w:type="gramStart"/>
      <w:r w:rsidRPr="008765DE">
        <w:rPr>
          <w:rFonts w:ascii="Times New Roman" w:hAnsi="Times New Roman" w:cs="Times New Roman"/>
        </w:rPr>
        <w:t>Простое</w:t>
      </w:r>
      <w:proofErr w:type="gramEnd"/>
      <w:r w:rsidRPr="008765DE">
        <w:rPr>
          <w:rFonts w:ascii="Times New Roman" w:hAnsi="Times New Roman" w:cs="Times New Roman"/>
        </w:rPr>
        <w:t xml:space="preserve"> – одна грамматическая основа.</w:t>
      </w:r>
    </w:p>
    <w:p w:rsidR="008765DE" w:rsidRPr="008765DE" w:rsidRDefault="008765DE" w:rsidP="008765DE">
      <w:pPr>
        <w:pStyle w:val="a3"/>
        <w:jc w:val="center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b/>
          <w:bCs/>
          <w:i/>
          <w:iCs/>
        </w:rPr>
        <w:t>Осложненные предложения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Осложнение предложения возникает при наличии членов предложения и не являющихся членами предложения единиц с относительной смысловой и интонационной самостоятельностью. Осложнение предложения вызывают 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1) однородные члены, 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2) обособленные члены (в том числе уточняющие, пояснительные, присоединительные, причастный, деепричастный, сравнительный оборот), 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3) вводные слова и предложения, вставные конструкции,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4) обращения,</w:t>
      </w:r>
    </w:p>
    <w:p w:rsid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5) прямая речь.</w:t>
      </w:r>
    </w:p>
    <w:p w:rsidR="009B4949" w:rsidRDefault="009B4949" w:rsidP="009B4949">
      <w:pPr>
        <w:pStyle w:val="a3"/>
        <w:jc w:val="center"/>
      </w:pPr>
      <w:r>
        <w:rPr>
          <w:b/>
          <w:bCs/>
          <w:i/>
          <w:iCs/>
        </w:rPr>
        <w:t>Однородные члены предложения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</w:rPr>
        <w:t>Однородными называются два или несколько членов предложения, связанных друг с другом сочинительной или бессоюзной связью и выполняющих одинаковую синтаксическую функцию.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  <w:i/>
          <w:iCs/>
        </w:rPr>
        <w:t xml:space="preserve">Это была полезная, </w:t>
      </w:r>
      <w:r w:rsidRPr="008B1B76">
        <w:rPr>
          <w:rFonts w:ascii="Times New Roman" w:hAnsi="Times New Roman" w:cs="Times New Roman"/>
          <w:b/>
          <w:bCs/>
          <w:i/>
          <w:iCs/>
        </w:rPr>
        <w:t>потому что</w:t>
      </w:r>
      <w:r w:rsidRPr="008B1B76">
        <w:rPr>
          <w:rFonts w:ascii="Times New Roman" w:hAnsi="Times New Roman" w:cs="Times New Roman"/>
          <w:i/>
          <w:iCs/>
        </w:rPr>
        <w:t xml:space="preserve"> развивающая игра</w:t>
      </w:r>
      <w:r w:rsidRPr="008B1B76">
        <w:rPr>
          <w:rFonts w:ascii="Times New Roman" w:hAnsi="Times New Roman" w:cs="Times New Roman"/>
        </w:rPr>
        <w:t>.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  <w:i/>
          <w:iCs/>
        </w:rPr>
        <w:t xml:space="preserve">Книга интересная, </w:t>
      </w:r>
      <w:r w:rsidRPr="008B1B76">
        <w:rPr>
          <w:rFonts w:ascii="Times New Roman" w:hAnsi="Times New Roman" w:cs="Times New Roman"/>
          <w:b/>
          <w:bCs/>
          <w:i/>
          <w:iCs/>
        </w:rPr>
        <w:t>хотя</w:t>
      </w:r>
      <w:r w:rsidRPr="008B1B76">
        <w:rPr>
          <w:rFonts w:ascii="Times New Roman" w:hAnsi="Times New Roman" w:cs="Times New Roman"/>
          <w:i/>
          <w:iCs/>
        </w:rPr>
        <w:t xml:space="preserve"> сложная. 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</w:rPr>
        <w:t xml:space="preserve">При однородных членах могут быть </w:t>
      </w:r>
      <w:r w:rsidRPr="008B1B76">
        <w:rPr>
          <w:rFonts w:ascii="Times New Roman" w:hAnsi="Times New Roman" w:cs="Times New Roman"/>
          <w:b/>
          <w:bCs/>
        </w:rPr>
        <w:t>обобщающие слова</w:t>
      </w:r>
      <w:r w:rsidRPr="008B1B76">
        <w:rPr>
          <w:rFonts w:ascii="Times New Roman" w:hAnsi="Times New Roman" w:cs="Times New Roman"/>
        </w:rPr>
        <w:t> — слова с более общим по отношению к однородным членам значением. Обобщающие слова являются тем же членом предложения, что и однородные члены, и могут стоять как до, так и после однородных членов.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</w:rPr>
        <w:t>1. Обобщающее слово до однородных членов: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  <w:i/>
          <w:iCs/>
          <w:u w:val="single"/>
        </w:rPr>
        <w:t>Все</w:t>
      </w:r>
      <w:r w:rsidRPr="008B1B76">
        <w:rPr>
          <w:rFonts w:ascii="Times New Roman" w:hAnsi="Times New Roman" w:cs="Times New Roman"/>
          <w:i/>
          <w:iCs/>
        </w:rPr>
        <w:t xml:space="preserve"> изменилось: и мои </w:t>
      </w:r>
      <w:r w:rsidRPr="008B1B76">
        <w:rPr>
          <w:rFonts w:ascii="Times New Roman" w:hAnsi="Times New Roman" w:cs="Times New Roman"/>
          <w:i/>
          <w:iCs/>
          <w:u w:val="single"/>
        </w:rPr>
        <w:t>планы</w:t>
      </w:r>
      <w:r w:rsidRPr="008B1B76">
        <w:rPr>
          <w:rFonts w:ascii="Times New Roman" w:hAnsi="Times New Roman" w:cs="Times New Roman"/>
          <w:i/>
          <w:iCs/>
        </w:rPr>
        <w:t xml:space="preserve">, и мое </w:t>
      </w:r>
      <w:r w:rsidRPr="008B1B76">
        <w:rPr>
          <w:rFonts w:ascii="Times New Roman" w:hAnsi="Times New Roman" w:cs="Times New Roman"/>
          <w:i/>
          <w:iCs/>
          <w:u w:val="single"/>
        </w:rPr>
        <w:t>настроение</w:t>
      </w:r>
      <w:r w:rsidRPr="008B1B76">
        <w:rPr>
          <w:rFonts w:ascii="Times New Roman" w:hAnsi="Times New Roman" w:cs="Times New Roman"/>
          <w:i/>
          <w:iCs/>
        </w:rPr>
        <w:t xml:space="preserve">. 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  <w:i/>
          <w:iCs/>
          <w:u w:val="single"/>
        </w:rPr>
        <w:t>Все</w:t>
      </w:r>
      <w:r w:rsidRPr="008B1B76">
        <w:rPr>
          <w:rFonts w:ascii="Times New Roman" w:hAnsi="Times New Roman" w:cs="Times New Roman"/>
          <w:i/>
          <w:iCs/>
        </w:rPr>
        <w:t xml:space="preserve">: и мои </w:t>
      </w:r>
      <w:r w:rsidRPr="008B1B76">
        <w:rPr>
          <w:rFonts w:ascii="Times New Roman" w:hAnsi="Times New Roman" w:cs="Times New Roman"/>
          <w:i/>
          <w:iCs/>
          <w:u w:val="single"/>
        </w:rPr>
        <w:t>планы</w:t>
      </w:r>
      <w:r w:rsidRPr="008B1B76">
        <w:rPr>
          <w:rFonts w:ascii="Times New Roman" w:hAnsi="Times New Roman" w:cs="Times New Roman"/>
          <w:i/>
          <w:iCs/>
        </w:rPr>
        <w:t xml:space="preserve">, и мое </w:t>
      </w:r>
      <w:r w:rsidRPr="008B1B76">
        <w:rPr>
          <w:rFonts w:ascii="Times New Roman" w:hAnsi="Times New Roman" w:cs="Times New Roman"/>
          <w:i/>
          <w:iCs/>
          <w:u w:val="single"/>
        </w:rPr>
        <w:t>настроение</w:t>
      </w:r>
      <w:r w:rsidRPr="008B1B76">
        <w:rPr>
          <w:rFonts w:ascii="Times New Roman" w:hAnsi="Times New Roman" w:cs="Times New Roman"/>
          <w:i/>
          <w:iCs/>
        </w:rPr>
        <w:t xml:space="preserve"> — неожиданно изменилось. 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  <w:i/>
          <w:iCs/>
          <w:u w:val="single"/>
        </w:rPr>
        <w:t>Все</w:t>
      </w:r>
      <w:r w:rsidRPr="008B1B76">
        <w:rPr>
          <w:rFonts w:ascii="Times New Roman" w:hAnsi="Times New Roman" w:cs="Times New Roman"/>
          <w:i/>
          <w:iCs/>
        </w:rPr>
        <w:t xml:space="preserve"> изменилось, как-то: </w:t>
      </w:r>
      <w:r w:rsidRPr="008B1B76">
        <w:rPr>
          <w:rFonts w:ascii="Times New Roman" w:hAnsi="Times New Roman" w:cs="Times New Roman"/>
          <w:i/>
          <w:iCs/>
          <w:u w:val="single"/>
        </w:rPr>
        <w:t>обстоятельства</w:t>
      </w:r>
      <w:r w:rsidRPr="008B1B76">
        <w:rPr>
          <w:rFonts w:ascii="Times New Roman" w:hAnsi="Times New Roman" w:cs="Times New Roman"/>
          <w:i/>
          <w:iCs/>
        </w:rPr>
        <w:t xml:space="preserve">, мои </w:t>
      </w:r>
      <w:r w:rsidRPr="008B1B76">
        <w:rPr>
          <w:rFonts w:ascii="Times New Roman" w:hAnsi="Times New Roman" w:cs="Times New Roman"/>
          <w:i/>
          <w:iCs/>
          <w:u w:val="single"/>
        </w:rPr>
        <w:t>планы</w:t>
      </w:r>
      <w:r w:rsidRPr="008B1B76">
        <w:rPr>
          <w:rFonts w:ascii="Times New Roman" w:hAnsi="Times New Roman" w:cs="Times New Roman"/>
          <w:i/>
          <w:iCs/>
        </w:rPr>
        <w:t xml:space="preserve">, мое </w:t>
      </w:r>
      <w:r w:rsidRPr="008B1B76">
        <w:rPr>
          <w:rFonts w:ascii="Times New Roman" w:hAnsi="Times New Roman" w:cs="Times New Roman"/>
          <w:i/>
          <w:iCs/>
          <w:u w:val="single"/>
        </w:rPr>
        <w:t>настроение</w:t>
      </w:r>
      <w:r w:rsidRPr="008B1B76">
        <w:rPr>
          <w:rFonts w:ascii="Times New Roman" w:hAnsi="Times New Roman" w:cs="Times New Roman"/>
          <w:i/>
          <w:iCs/>
        </w:rPr>
        <w:t xml:space="preserve">. 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Fonts w:ascii="Times New Roman" w:hAnsi="Times New Roman" w:cs="Times New Roman"/>
        </w:rPr>
        <w:t>2. Обобщающее слово после однородных членов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Style w:val="dotdash"/>
          <w:rFonts w:ascii="Times New Roman" w:hAnsi="Times New Roman" w:cs="Times New Roman"/>
          <w:i/>
          <w:iCs/>
        </w:rPr>
        <w:t>В столе</w:t>
      </w:r>
      <w:r w:rsidRPr="008B1B76">
        <w:rPr>
          <w:rFonts w:ascii="Times New Roman" w:hAnsi="Times New Roman" w:cs="Times New Roman"/>
          <w:i/>
          <w:iCs/>
        </w:rPr>
        <w:t xml:space="preserve">, </w:t>
      </w:r>
      <w:r w:rsidRPr="008B1B76">
        <w:rPr>
          <w:rStyle w:val="dotdash"/>
          <w:rFonts w:ascii="Times New Roman" w:hAnsi="Times New Roman" w:cs="Times New Roman"/>
          <w:i/>
          <w:iCs/>
        </w:rPr>
        <w:t>в шкафах</w:t>
      </w:r>
      <w:r w:rsidRPr="008B1B76">
        <w:rPr>
          <w:rFonts w:ascii="Times New Roman" w:hAnsi="Times New Roman" w:cs="Times New Roman"/>
          <w:i/>
          <w:iCs/>
        </w:rPr>
        <w:t xml:space="preserve"> — </w:t>
      </w:r>
      <w:r w:rsidRPr="008B1B76">
        <w:rPr>
          <w:rStyle w:val="dotdash"/>
          <w:rFonts w:ascii="Times New Roman" w:hAnsi="Times New Roman" w:cs="Times New Roman"/>
          <w:i/>
          <w:iCs/>
        </w:rPr>
        <w:t>везде</w:t>
      </w:r>
      <w:r w:rsidRPr="008B1B76">
        <w:rPr>
          <w:rFonts w:ascii="Times New Roman" w:hAnsi="Times New Roman" w:cs="Times New Roman"/>
          <w:i/>
          <w:iCs/>
        </w:rPr>
        <w:t xml:space="preserve"> валялись обрывки бумаг и газет. </w:t>
      </w:r>
    </w:p>
    <w:p w:rsidR="009B4949" w:rsidRPr="008B1B76" w:rsidRDefault="009B4949" w:rsidP="009B4949">
      <w:pPr>
        <w:pStyle w:val="a3"/>
        <w:rPr>
          <w:rFonts w:ascii="Times New Roman" w:hAnsi="Times New Roman" w:cs="Times New Roman"/>
        </w:rPr>
      </w:pPr>
      <w:r w:rsidRPr="008B1B76">
        <w:rPr>
          <w:rStyle w:val="dotdash"/>
          <w:rFonts w:ascii="Times New Roman" w:hAnsi="Times New Roman" w:cs="Times New Roman"/>
          <w:i/>
          <w:iCs/>
        </w:rPr>
        <w:t>В столе</w:t>
      </w:r>
      <w:r w:rsidRPr="008B1B76">
        <w:rPr>
          <w:rFonts w:ascii="Times New Roman" w:hAnsi="Times New Roman" w:cs="Times New Roman"/>
          <w:i/>
          <w:iCs/>
        </w:rPr>
        <w:t xml:space="preserve">, </w:t>
      </w:r>
      <w:r w:rsidRPr="008B1B76">
        <w:rPr>
          <w:rStyle w:val="dotdash"/>
          <w:rFonts w:ascii="Times New Roman" w:hAnsi="Times New Roman" w:cs="Times New Roman"/>
          <w:i/>
          <w:iCs/>
        </w:rPr>
        <w:t>в шкафах</w:t>
      </w:r>
      <w:r w:rsidRPr="008B1B76">
        <w:rPr>
          <w:rFonts w:ascii="Times New Roman" w:hAnsi="Times New Roman" w:cs="Times New Roman"/>
          <w:i/>
          <w:iCs/>
        </w:rPr>
        <w:t xml:space="preserve"> — словом, </w:t>
      </w:r>
      <w:r w:rsidRPr="008B1B76">
        <w:rPr>
          <w:rStyle w:val="dotdash"/>
          <w:rFonts w:ascii="Times New Roman" w:hAnsi="Times New Roman" w:cs="Times New Roman"/>
          <w:i/>
          <w:iCs/>
        </w:rPr>
        <w:t>везде</w:t>
      </w:r>
      <w:r w:rsidRPr="008B1B76">
        <w:rPr>
          <w:rFonts w:ascii="Times New Roman" w:hAnsi="Times New Roman" w:cs="Times New Roman"/>
          <w:i/>
          <w:iCs/>
        </w:rPr>
        <w:t xml:space="preserve"> валялись обрывки бумаг и газет</w:t>
      </w:r>
    </w:p>
    <w:p w:rsidR="009B4949" w:rsidRPr="008765DE" w:rsidRDefault="009B4949" w:rsidP="008765DE">
      <w:pPr>
        <w:pStyle w:val="a3"/>
        <w:rPr>
          <w:rFonts w:ascii="Times New Roman" w:hAnsi="Times New Roman" w:cs="Times New Roman"/>
        </w:rPr>
      </w:pP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</w:p>
    <w:p w:rsidR="008765DE" w:rsidRPr="008765DE" w:rsidRDefault="008765DE" w:rsidP="00876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Сложные предложения </w:t>
      </w:r>
    </w:p>
    <w:p w:rsidR="008765DE" w:rsidRPr="008765DE" w:rsidRDefault="008765DE" w:rsidP="00876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65D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434205" cy="690245"/>
            <wp:effectExtent l="19050" t="0" r="4445" b="0"/>
            <wp:docPr id="1" name="Рисунок 1" descr="http://www.gramota.ru/book/litnevskaya/img/pic5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mota.ru/book/litnevskaya/img/pic5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DE" w:rsidRPr="008765DE" w:rsidRDefault="008765DE" w:rsidP="008765DE">
      <w:pPr>
        <w:pStyle w:val="a3"/>
        <w:jc w:val="center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b/>
          <w:bCs/>
          <w:i/>
          <w:iCs/>
        </w:rPr>
        <w:t>Сложносочиненное предложение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В сложносочиненном предложении (</w:t>
      </w:r>
      <w:proofErr w:type="spellStart"/>
      <w:r w:rsidRPr="008765DE">
        <w:rPr>
          <w:rFonts w:ascii="Times New Roman" w:hAnsi="Times New Roman" w:cs="Times New Roman"/>
        </w:rPr>
        <w:t>ССП</w:t>
      </w:r>
      <w:proofErr w:type="spellEnd"/>
      <w:r w:rsidRPr="008765DE">
        <w:rPr>
          <w:rFonts w:ascii="Times New Roman" w:hAnsi="Times New Roman" w:cs="Times New Roman"/>
        </w:rPr>
        <w:t>) части соединены сочинительными союзами, равноправны, независимы друг от друга.</w:t>
      </w:r>
    </w:p>
    <w:p w:rsidR="008765DE" w:rsidRPr="008765DE" w:rsidRDefault="008765DE" w:rsidP="008765DE">
      <w:pPr>
        <w:pStyle w:val="a3"/>
        <w:jc w:val="center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b/>
          <w:bCs/>
        </w:rPr>
        <w:t>Основные типы сложносочинённых предложений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1. </w:t>
      </w:r>
      <w:proofErr w:type="spellStart"/>
      <w:proofErr w:type="gramStart"/>
      <w:r w:rsidRPr="008765DE">
        <w:rPr>
          <w:rFonts w:ascii="Times New Roman" w:hAnsi="Times New Roman" w:cs="Times New Roman"/>
        </w:rPr>
        <w:t>ССП</w:t>
      </w:r>
      <w:proofErr w:type="spellEnd"/>
      <w:r w:rsidRPr="008765DE">
        <w:rPr>
          <w:rFonts w:ascii="Times New Roman" w:hAnsi="Times New Roman" w:cs="Times New Roman"/>
        </w:rPr>
        <w:t xml:space="preserve"> с </w:t>
      </w:r>
      <w:r w:rsidRPr="008765DE">
        <w:rPr>
          <w:rFonts w:ascii="Times New Roman" w:hAnsi="Times New Roman" w:cs="Times New Roman"/>
          <w:b/>
          <w:bCs/>
        </w:rPr>
        <w:t>соединительными</w:t>
      </w:r>
      <w:r w:rsidRPr="008765DE">
        <w:rPr>
          <w:rFonts w:ascii="Times New Roman" w:hAnsi="Times New Roman" w:cs="Times New Roman"/>
        </w:rPr>
        <w:t xml:space="preserve"> союзами (</w:t>
      </w:r>
      <w:r w:rsidRPr="008765DE">
        <w:rPr>
          <w:rFonts w:ascii="Times New Roman" w:hAnsi="Times New Roman" w:cs="Times New Roman"/>
          <w:i/>
          <w:iCs/>
        </w:rPr>
        <w:t>и, да</w:t>
      </w:r>
      <w:r w:rsidRPr="008765DE">
        <w:rPr>
          <w:rFonts w:ascii="Times New Roman" w:hAnsi="Times New Roman" w:cs="Times New Roman"/>
        </w:rPr>
        <w:t xml:space="preserve"> /</w:t>
      </w:r>
      <w:proofErr w:type="spellStart"/>
      <w:r w:rsidRPr="008765DE">
        <w:rPr>
          <w:rFonts w:ascii="Times New Roman" w:hAnsi="Times New Roman" w:cs="Times New Roman"/>
        </w:rPr>
        <w:t>=и</w:t>
      </w:r>
      <w:proofErr w:type="spellEnd"/>
      <w:r w:rsidRPr="008765DE">
        <w:rPr>
          <w:rFonts w:ascii="Times New Roman" w:hAnsi="Times New Roman" w:cs="Times New Roman"/>
        </w:rPr>
        <w:t>/,</w:t>
      </w:r>
      <w:r w:rsidRPr="008765DE">
        <w:rPr>
          <w:rFonts w:ascii="Times New Roman" w:hAnsi="Times New Roman" w:cs="Times New Roman"/>
          <w:i/>
          <w:iCs/>
        </w:rPr>
        <w:t xml:space="preserve"> ни — ни, как — так и, не только — но и, тоже, также, да и</w:t>
      </w:r>
      <w:r w:rsidRPr="008765DE">
        <w:rPr>
          <w:rFonts w:ascii="Times New Roman" w:hAnsi="Times New Roman" w:cs="Times New Roman"/>
        </w:rPr>
        <w:t xml:space="preserve">); союзы </w:t>
      </w:r>
      <w:r w:rsidRPr="008765DE">
        <w:rPr>
          <w:rFonts w:ascii="Times New Roman" w:hAnsi="Times New Roman" w:cs="Times New Roman"/>
          <w:i/>
          <w:iCs/>
        </w:rPr>
        <w:t>и, да</w:t>
      </w:r>
      <w:r w:rsidRPr="008765DE">
        <w:rPr>
          <w:rFonts w:ascii="Times New Roman" w:hAnsi="Times New Roman" w:cs="Times New Roman"/>
        </w:rPr>
        <w:t xml:space="preserve"> могут быть как одиночными, так и повторяющимися: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i/>
          <w:iCs/>
        </w:rPr>
        <w:t xml:space="preserve">Прозрачный лес один чернеет, </w:t>
      </w:r>
      <w:r w:rsidRPr="008765DE">
        <w:rPr>
          <w:rFonts w:ascii="Times New Roman" w:hAnsi="Times New Roman" w:cs="Times New Roman"/>
          <w:b/>
          <w:bCs/>
          <w:i/>
          <w:iCs/>
        </w:rPr>
        <w:t>и</w:t>
      </w:r>
      <w:r w:rsidRPr="008765DE">
        <w:rPr>
          <w:rFonts w:ascii="Times New Roman" w:hAnsi="Times New Roman" w:cs="Times New Roman"/>
          <w:i/>
          <w:iCs/>
        </w:rPr>
        <w:t xml:space="preserve"> ель сквозь иней зеленеет, </w:t>
      </w:r>
      <w:r w:rsidRPr="008765DE">
        <w:rPr>
          <w:rFonts w:ascii="Times New Roman" w:hAnsi="Times New Roman" w:cs="Times New Roman"/>
          <w:b/>
          <w:bCs/>
          <w:i/>
          <w:iCs/>
        </w:rPr>
        <w:t>и</w:t>
      </w:r>
      <w:r w:rsidRPr="008765DE">
        <w:rPr>
          <w:rFonts w:ascii="Times New Roman" w:hAnsi="Times New Roman" w:cs="Times New Roman"/>
          <w:i/>
          <w:iCs/>
        </w:rPr>
        <w:t xml:space="preserve"> речка подо льдом блестит</w:t>
      </w:r>
      <w:r w:rsidRPr="008765DE">
        <w:rPr>
          <w:rFonts w:ascii="Times New Roman" w:hAnsi="Times New Roman" w:cs="Times New Roman"/>
        </w:rPr>
        <w:t xml:space="preserve"> (А. С. Пушкин)</w:t>
      </w:r>
      <w:r w:rsidRPr="008765DE">
        <w:rPr>
          <w:rFonts w:ascii="Times New Roman" w:hAnsi="Times New Roman" w:cs="Times New Roman"/>
          <w:i/>
          <w:iCs/>
        </w:rPr>
        <w:t xml:space="preserve"> — </w:t>
      </w:r>
      <w:r w:rsidRPr="008765DE">
        <w:rPr>
          <w:rFonts w:ascii="Times New Roman" w:hAnsi="Times New Roman" w:cs="Times New Roman"/>
        </w:rPr>
        <w:t xml:space="preserve">описываемые явления 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2. </w:t>
      </w:r>
      <w:proofErr w:type="spellStart"/>
      <w:proofErr w:type="gramStart"/>
      <w:r w:rsidRPr="008765DE">
        <w:rPr>
          <w:rFonts w:ascii="Times New Roman" w:hAnsi="Times New Roman" w:cs="Times New Roman"/>
        </w:rPr>
        <w:t>ССП</w:t>
      </w:r>
      <w:proofErr w:type="spellEnd"/>
      <w:r w:rsidRPr="008765DE">
        <w:rPr>
          <w:rFonts w:ascii="Times New Roman" w:hAnsi="Times New Roman" w:cs="Times New Roman"/>
        </w:rPr>
        <w:t xml:space="preserve"> с </w:t>
      </w:r>
      <w:r w:rsidRPr="008765DE">
        <w:rPr>
          <w:rFonts w:ascii="Times New Roman" w:hAnsi="Times New Roman" w:cs="Times New Roman"/>
          <w:b/>
          <w:bCs/>
        </w:rPr>
        <w:t>противительными</w:t>
      </w:r>
      <w:r w:rsidRPr="008765DE">
        <w:rPr>
          <w:rFonts w:ascii="Times New Roman" w:hAnsi="Times New Roman" w:cs="Times New Roman"/>
        </w:rPr>
        <w:t xml:space="preserve"> союзами (</w:t>
      </w:r>
      <w:r w:rsidRPr="008765DE">
        <w:rPr>
          <w:rFonts w:ascii="Times New Roman" w:hAnsi="Times New Roman" w:cs="Times New Roman"/>
          <w:i/>
          <w:iCs/>
        </w:rPr>
        <w:t>но, да</w:t>
      </w:r>
      <w:r w:rsidRPr="008765DE">
        <w:rPr>
          <w:rFonts w:ascii="Times New Roman" w:hAnsi="Times New Roman" w:cs="Times New Roman"/>
        </w:rPr>
        <w:t xml:space="preserve"> /</w:t>
      </w:r>
      <w:proofErr w:type="spellStart"/>
      <w:r w:rsidRPr="008765DE">
        <w:rPr>
          <w:rFonts w:ascii="Times New Roman" w:hAnsi="Times New Roman" w:cs="Times New Roman"/>
        </w:rPr>
        <w:t>=но</w:t>
      </w:r>
      <w:proofErr w:type="spellEnd"/>
      <w:r w:rsidRPr="008765DE">
        <w:rPr>
          <w:rFonts w:ascii="Times New Roman" w:hAnsi="Times New Roman" w:cs="Times New Roman"/>
        </w:rPr>
        <w:t>/,</w:t>
      </w:r>
      <w:r w:rsidRPr="008765DE">
        <w:rPr>
          <w:rFonts w:ascii="Times New Roman" w:hAnsi="Times New Roman" w:cs="Times New Roman"/>
          <w:i/>
          <w:iCs/>
        </w:rPr>
        <w:t xml:space="preserve"> однако, а, же, зато</w:t>
      </w:r>
      <w:r w:rsidRPr="008765DE">
        <w:rPr>
          <w:rFonts w:ascii="Times New Roman" w:hAnsi="Times New Roman" w:cs="Times New Roman"/>
        </w:rPr>
        <w:t>):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i/>
          <w:iCs/>
        </w:rPr>
        <w:t xml:space="preserve">Все деревья выпустили клейкие листочки, дуб </w:t>
      </w:r>
      <w:r w:rsidRPr="008765DE">
        <w:rPr>
          <w:rFonts w:ascii="Times New Roman" w:hAnsi="Times New Roman" w:cs="Times New Roman"/>
          <w:b/>
          <w:bCs/>
          <w:i/>
          <w:iCs/>
        </w:rPr>
        <w:t>же</w:t>
      </w:r>
      <w:r w:rsidRPr="008765DE">
        <w:rPr>
          <w:rFonts w:ascii="Times New Roman" w:hAnsi="Times New Roman" w:cs="Times New Roman"/>
          <w:i/>
          <w:iCs/>
        </w:rPr>
        <w:t xml:space="preserve"> пока еще стоит без листьев</w:t>
      </w:r>
      <w:r w:rsidRPr="008765DE">
        <w:rPr>
          <w:rFonts w:ascii="Times New Roman" w:hAnsi="Times New Roman" w:cs="Times New Roman"/>
        </w:rPr>
        <w:t>.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3. </w:t>
      </w:r>
      <w:proofErr w:type="spellStart"/>
      <w:proofErr w:type="gramStart"/>
      <w:r w:rsidRPr="008765DE">
        <w:rPr>
          <w:rFonts w:ascii="Times New Roman" w:hAnsi="Times New Roman" w:cs="Times New Roman"/>
        </w:rPr>
        <w:t>ССП</w:t>
      </w:r>
      <w:proofErr w:type="spellEnd"/>
      <w:r w:rsidRPr="008765DE">
        <w:rPr>
          <w:rFonts w:ascii="Times New Roman" w:hAnsi="Times New Roman" w:cs="Times New Roman"/>
        </w:rPr>
        <w:t xml:space="preserve"> с </w:t>
      </w:r>
      <w:r w:rsidRPr="008765DE">
        <w:rPr>
          <w:rFonts w:ascii="Times New Roman" w:hAnsi="Times New Roman" w:cs="Times New Roman"/>
          <w:b/>
          <w:bCs/>
        </w:rPr>
        <w:t>разделительными</w:t>
      </w:r>
      <w:r w:rsidRPr="008765DE">
        <w:rPr>
          <w:rFonts w:ascii="Times New Roman" w:hAnsi="Times New Roman" w:cs="Times New Roman"/>
        </w:rPr>
        <w:t xml:space="preserve"> союзами (</w:t>
      </w:r>
      <w:r w:rsidRPr="008765DE">
        <w:rPr>
          <w:rFonts w:ascii="Times New Roman" w:hAnsi="Times New Roman" w:cs="Times New Roman"/>
          <w:i/>
          <w:iCs/>
        </w:rPr>
        <w:t>или /иль/, либо, не то — не то, то ли — то ли, то — то</w:t>
      </w:r>
      <w:r w:rsidRPr="008765DE">
        <w:rPr>
          <w:rFonts w:ascii="Times New Roman" w:hAnsi="Times New Roman" w:cs="Times New Roman"/>
        </w:rPr>
        <w:t xml:space="preserve">): 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b/>
          <w:bCs/>
          <w:i/>
          <w:iCs/>
        </w:rPr>
        <w:t>То ли</w:t>
      </w:r>
      <w:r w:rsidRPr="008765DE">
        <w:rPr>
          <w:rFonts w:ascii="Times New Roman" w:hAnsi="Times New Roman" w:cs="Times New Roman"/>
          <w:i/>
          <w:iCs/>
        </w:rPr>
        <w:t xml:space="preserve"> скрипит калитка, </w:t>
      </w:r>
      <w:r w:rsidRPr="008765DE">
        <w:rPr>
          <w:rFonts w:ascii="Times New Roman" w:hAnsi="Times New Roman" w:cs="Times New Roman"/>
          <w:b/>
          <w:bCs/>
          <w:i/>
          <w:iCs/>
        </w:rPr>
        <w:t>то ли</w:t>
      </w:r>
      <w:r w:rsidRPr="008765DE">
        <w:rPr>
          <w:rFonts w:ascii="Times New Roman" w:hAnsi="Times New Roman" w:cs="Times New Roman"/>
          <w:i/>
          <w:iCs/>
        </w:rPr>
        <w:t xml:space="preserve"> потрескивают половицы — </w:t>
      </w:r>
      <w:r w:rsidRPr="008765DE">
        <w:rPr>
          <w:rFonts w:ascii="Times New Roman" w:hAnsi="Times New Roman" w:cs="Times New Roman"/>
        </w:rPr>
        <w:t>союз</w:t>
      </w:r>
      <w:r w:rsidRPr="008765DE">
        <w:rPr>
          <w:rFonts w:ascii="Times New Roman" w:hAnsi="Times New Roman" w:cs="Times New Roman"/>
          <w:i/>
          <w:iCs/>
        </w:rPr>
        <w:t xml:space="preserve"> то ли — то ли </w:t>
      </w:r>
      <w:r w:rsidRPr="008765DE">
        <w:rPr>
          <w:rFonts w:ascii="Times New Roman" w:hAnsi="Times New Roman" w:cs="Times New Roman"/>
        </w:rPr>
        <w:t>указывает на взаимоисключение явлений.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> </w:t>
      </w:r>
    </w:p>
    <w:p w:rsidR="008765DE" w:rsidRPr="008765DE" w:rsidRDefault="008765DE" w:rsidP="008765DE">
      <w:pPr>
        <w:pStyle w:val="a3"/>
        <w:jc w:val="center"/>
        <w:rPr>
          <w:rFonts w:ascii="Times New Roman" w:hAnsi="Times New Roman" w:cs="Times New Roman"/>
        </w:rPr>
      </w:pPr>
      <w:bookmarkStart w:id="0" w:name="42"/>
      <w:bookmarkEnd w:id="0"/>
      <w:r w:rsidRPr="008765DE">
        <w:rPr>
          <w:rFonts w:ascii="Times New Roman" w:hAnsi="Times New Roman" w:cs="Times New Roman"/>
          <w:b/>
          <w:bCs/>
          <w:i/>
          <w:iCs/>
        </w:rPr>
        <w:t>Сложноподчиненное предложение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b/>
          <w:bCs/>
        </w:rPr>
        <w:t>Сложноподчиненное предложение</w:t>
      </w:r>
      <w:r w:rsidRPr="008765DE">
        <w:rPr>
          <w:rFonts w:ascii="Times New Roman" w:hAnsi="Times New Roman" w:cs="Times New Roman"/>
        </w:rPr>
        <w:t xml:space="preserve"> (</w:t>
      </w:r>
      <w:proofErr w:type="spellStart"/>
      <w:r w:rsidRPr="008765DE">
        <w:rPr>
          <w:rFonts w:ascii="Times New Roman" w:hAnsi="Times New Roman" w:cs="Times New Roman"/>
        </w:rPr>
        <w:t>СПП</w:t>
      </w:r>
      <w:proofErr w:type="spellEnd"/>
      <w:r w:rsidRPr="008765DE">
        <w:rPr>
          <w:rFonts w:ascii="Times New Roman" w:hAnsi="Times New Roman" w:cs="Times New Roman"/>
        </w:rPr>
        <w:t xml:space="preserve">) состоит из неравноправных частей, где одна часть зависит от другой. </w:t>
      </w:r>
      <w:proofErr w:type="gramStart"/>
      <w:r w:rsidRPr="008765DE">
        <w:rPr>
          <w:rFonts w:ascii="Times New Roman" w:hAnsi="Times New Roman" w:cs="Times New Roman"/>
        </w:rPr>
        <w:t xml:space="preserve">Независимая часть называется </w:t>
      </w:r>
      <w:r w:rsidRPr="008765DE">
        <w:rPr>
          <w:rFonts w:ascii="Times New Roman" w:hAnsi="Times New Roman" w:cs="Times New Roman"/>
          <w:b/>
          <w:bCs/>
        </w:rPr>
        <w:t>главной</w:t>
      </w:r>
      <w:r w:rsidRPr="008765DE">
        <w:rPr>
          <w:rFonts w:ascii="Times New Roman" w:hAnsi="Times New Roman" w:cs="Times New Roman"/>
        </w:rPr>
        <w:t xml:space="preserve"> частью, а зависимая — </w:t>
      </w:r>
      <w:r w:rsidRPr="008765DE">
        <w:rPr>
          <w:rFonts w:ascii="Times New Roman" w:hAnsi="Times New Roman" w:cs="Times New Roman"/>
          <w:b/>
          <w:bCs/>
        </w:rPr>
        <w:t>придаточной</w:t>
      </w:r>
      <w:r w:rsidRPr="008765DE">
        <w:rPr>
          <w:rFonts w:ascii="Times New Roman" w:hAnsi="Times New Roman" w:cs="Times New Roman"/>
        </w:rPr>
        <w:t>.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Части </w:t>
      </w:r>
      <w:proofErr w:type="spellStart"/>
      <w:r w:rsidRPr="008765DE">
        <w:rPr>
          <w:rFonts w:ascii="Times New Roman" w:hAnsi="Times New Roman" w:cs="Times New Roman"/>
        </w:rPr>
        <w:t>СПП</w:t>
      </w:r>
      <w:proofErr w:type="spellEnd"/>
      <w:r w:rsidRPr="008765DE">
        <w:rPr>
          <w:rFonts w:ascii="Times New Roman" w:hAnsi="Times New Roman" w:cs="Times New Roman"/>
        </w:rPr>
        <w:t xml:space="preserve"> соединяются при помощи </w:t>
      </w:r>
      <w:r w:rsidRPr="008765DE">
        <w:rPr>
          <w:rFonts w:ascii="Times New Roman" w:hAnsi="Times New Roman" w:cs="Times New Roman"/>
          <w:b/>
          <w:bCs/>
        </w:rPr>
        <w:t>подчинительных союзов</w:t>
      </w:r>
      <w:r w:rsidRPr="008765DE">
        <w:rPr>
          <w:rFonts w:ascii="Times New Roman" w:hAnsi="Times New Roman" w:cs="Times New Roman"/>
        </w:rPr>
        <w:t xml:space="preserve"> и</w:t>
      </w:r>
      <w:r w:rsidRPr="008765DE">
        <w:rPr>
          <w:rFonts w:ascii="Times New Roman" w:hAnsi="Times New Roman" w:cs="Times New Roman"/>
          <w:b/>
          <w:bCs/>
        </w:rPr>
        <w:t xml:space="preserve"> союзных слов</w:t>
      </w:r>
      <w:r w:rsidRPr="008765DE">
        <w:rPr>
          <w:rFonts w:ascii="Times New Roman" w:hAnsi="Times New Roman" w:cs="Times New Roman"/>
        </w:rPr>
        <w:t>, которые находятся в придаточной части.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В русском языке представлены следующие группы </w:t>
      </w:r>
      <w:r w:rsidRPr="008765DE">
        <w:rPr>
          <w:rFonts w:ascii="Times New Roman" w:hAnsi="Times New Roman" w:cs="Times New Roman"/>
          <w:b/>
          <w:bCs/>
        </w:rPr>
        <w:t>подчинительных союзов</w:t>
      </w:r>
      <w:r w:rsidRPr="008765DE">
        <w:rPr>
          <w:rFonts w:ascii="Times New Roman" w:hAnsi="Times New Roman" w:cs="Times New Roman"/>
        </w:rPr>
        <w:t>: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proofErr w:type="gramStart"/>
      <w:r w:rsidRPr="008765DE">
        <w:rPr>
          <w:rFonts w:ascii="Times New Roman" w:hAnsi="Times New Roman" w:cs="Times New Roman"/>
          <w:color w:val="FF0000"/>
        </w:rPr>
        <w:t xml:space="preserve">1) временные: </w:t>
      </w:r>
      <w:r w:rsidRPr="008765DE">
        <w:rPr>
          <w:rFonts w:ascii="Times New Roman" w:hAnsi="Times New Roman" w:cs="Times New Roman"/>
          <w:i/>
          <w:iCs/>
          <w:color w:val="FF0000"/>
        </w:rPr>
        <w:t>когда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пока, лишь, только</w:t>
      </w:r>
      <w:r w:rsidRPr="008765DE">
        <w:rPr>
          <w:rFonts w:ascii="Times New Roman" w:hAnsi="Times New Roman" w:cs="Times New Roman"/>
          <w:color w:val="FF0000"/>
        </w:rPr>
        <w:t>;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proofErr w:type="gramStart"/>
      <w:r w:rsidRPr="008765DE">
        <w:rPr>
          <w:rFonts w:ascii="Times New Roman" w:hAnsi="Times New Roman" w:cs="Times New Roman"/>
          <w:color w:val="FF0000"/>
        </w:rPr>
        <w:t xml:space="preserve">2) причинные: </w:t>
      </w:r>
      <w:r w:rsidRPr="008765DE">
        <w:rPr>
          <w:rFonts w:ascii="Times New Roman" w:hAnsi="Times New Roman" w:cs="Times New Roman"/>
          <w:i/>
          <w:iCs/>
          <w:color w:val="FF0000"/>
        </w:rPr>
        <w:t>так как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потому что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ибо</w:t>
      </w:r>
      <w:r w:rsidRPr="008765DE">
        <w:rPr>
          <w:rFonts w:ascii="Times New Roman" w:hAnsi="Times New Roman" w:cs="Times New Roman"/>
          <w:color w:val="FF0000"/>
        </w:rPr>
        <w:t>;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proofErr w:type="gramStart"/>
      <w:r w:rsidRPr="008765DE">
        <w:rPr>
          <w:rFonts w:ascii="Times New Roman" w:hAnsi="Times New Roman" w:cs="Times New Roman"/>
          <w:color w:val="FF0000"/>
        </w:rPr>
        <w:t xml:space="preserve">3) условные: </w:t>
      </w:r>
      <w:r w:rsidRPr="008765DE">
        <w:rPr>
          <w:rFonts w:ascii="Times New Roman" w:hAnsi="Times New Roman" w:cs="Times New Roman"/>
          <w:i/>
          <w:iCs/>
          <w:color w:val="FF0000"/>
        </w:rPr>
        <w:t>если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коли</w:t>
      </w:r>
      <w:r w:rsidRPr="008765DE">
        <w:rPr>
          <w:rFonts w:ascii="Times New Roman" w:hAnsi="Times New Roman" w:cs="Times New Roman"/>
          <w:color w:val="FF0000"/>
        </w:rPr>
        <w:t>;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proofErr w:type="gramStart"/>
      <w:r w:rsidRPr="008765DE">
        <w:rPr>
          <w:rFonts w:ascii="Times New Roman" w:hAnsi="Times New Roman" w:cs="Times New Roman"/>
          <w:color w:val="FF0000"/>
        </w:rPr>
        <w:t xml:space="preserve">4) целевые: </w:t>
      </w:r>
      <w:r w:rsidRPr="008765DE">
        <w:rPr>
          <w:rFonts w:ascii="Times New Roman" w:hAnsi="Times New Roman" w:cs="Times New Roman"/>
          <w:i/>
          <w:iCs/>
          <w:color w:val="FF0000"/>
        </w:rPr>
        <w:t>чтобы</w:t>
      </w:r>
      <w:r w:rsidRPr="008765DE">
        <w:rPr>
          <w:rFonts w:ascii="Times New Roman" w:hAnsi="Times New Roman" w:cs="Times New Roman"/>
          <w:color w:val="FF0000"/>
        </w:rPr>
        <w:t>;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proofErr w:type="gramStart"/>
      <w:r w:rsidRPr="008765DE">
        <w:rPr>
          <w:rFonts w:ascii="Times New Roman" w:hAnsi="Times New Roman" w:cs="Times New Roman"/>
          <w:color w:val="FF0000"/>
        </w:rPr>
        <w:t xml:space="preserve">5) уступительные: </w:t>
      </w:r>
      <w:r w:rsidRPr="008765DE">
        <w:rPr>
          <w:rFonts w:ascii="Times New Roman" w:hAnsi="Times New Roman" w:cs="Times New Roman"/>
          <w:i/>
          <w:iCs/>
          <w:color w:val="FF0000"/>
        </w:rPr>
        <w:t>хотя</w:t>
      </w:r>
      <w:r w:rsidRPr="008765DE">
        <w:rPr>
          <w:rFonts w:ascii="Times New Roman" w:hAnsi="Times New Roman" w:cs="Times New Roman"/>
          <w:color w:val="FF0000"/>
        </w:rPr>
        <w:t>;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r w:rsidRPr="008765DE">
        <w:rPr>
          <w:rFonts w:ascii="Times New Roman" w:hAnsi="Times New Roman" w:cs="Times New Roman"/>
          <w:color w:val="FF0000"/>
        </w:rPr>
        <w:t xml:space="preserve">6) следствия: </w:t>
      </w:r>
      <w:r w:rsidRPr="008765DE">
        <w:rPr>
          <w:rFonts w:ascii="Times New Roman" w:hAnsi="Times New Roman" w:cs="Times New Roman"/>
          <w:i/>
          <w:iCs/>
          <w:color w:val="FF0000"/>
        </w:rPr>
        <w:t>так что</w:t>
      </w:r>
      <w:r w:rsidRPr="008765DE">
        <w:rPr>
          <w:rFonts w:ascii="Times New Roman" w:hAnsi="Times New Roman" w:cs="Times New Roman"/>
          <w:color w:val="FF0000"/>
        </w:rPr>
        <w:t>;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r w:rsidRPr="008765DE">
        <w:rPr>
          <w:rFonts w:ascii="Times New Roman" w:hAnsi="Times New Roman" w:cs="Times New Roman"/>
          <w:color w:val="FF0000"/>
        </w:rPr>
        <w:t xml:space="preserve">7) </w:t>
      </w:r>
      <w:proofErr w:type="gramStart"/>
      <w:r w:rsidRPr="008765DE">
        <w:rPr>
          <w:rFonts w:ascii="Times New Roman" w:hAnsi="Times New Roman" w:cs="Times New Roman"/>
          <w:color w:val="FF0000"/>
        </w:rPr>
        <w:t>сравнительные</w:t>
      </w:r>
      <w:proofErr w:type="gramEnd"/>
      <w:r w:rsidRPr="008765DE">
        <w:rPr>
          <w:rFonts w:ascii="Times New Roman" w:hAnsi="Times New Roman" w:cs="Times New Roman"/>
          <w:color w:val="FF0000"/>
        </w:rPr>
        <w:t xml:space="preserve">: </w:t>
      </w:r>
      <w:r w:rsidRPr="008765DE">
        <w:rPr>
          <w:rFonts w:ascii="Times New Roman" w:hAnsi="Times New Roman" w:cs="Times New Roman"/>
          <w:i/>
          <w:iCs/>
          <w:color w:val="FF0000"/>
        </w:rPr>
        <w:t>как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словно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будто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чем</w:t>
      </w:r>
      <w:r w:rsidRPr="008765DE">
        <w:rPr>
          <w:rFonts w:ascii="Times New Roman" w:hAnsi="Times New Roman" w:cs="Times New Roman"/>
          <w:color w:val="FF0000"/>
        </w:rPr>
        <w:t>;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  <w:color w:val="FF0000"/>
        </w:rPr>
      </w:pPr>
      <w:proofErr w:type="gramStart"/>
      <w:r w:rsidRPr="008765DE">
        <w:rPr>
          <w:rFonts w:ascii="Times New Roman" w:hAnsi="Times New Roman" w:cs="Times New Roman"/>
          <w:color w:val="FF0000"/>
        </w:rPr>
        <w:t xml:space="preserve">8) изъяснительные: </w:t>
      </w:r>
      <w:r w:rsidRPr="008765DE">
        <w:rPr>
          <w:rFonts w:ascii="Times New Roman" w:hAnsi="Times New Roman" w:cs="Times New Roman"/>
          <w:i/>
          <w:iCs/>
          <w:color w:val="FF0000"/>
        </w:rPr>
        <w:t>что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как</w:t>
      </w:r>
      <w:r w:rsidRPr="008765DE">
        <w:rPr>
          <w:rFonts w:ascii="Times New Roman" w:hAnsi="Times New Roman" w:cs="Times New Roman"/>
          <w:color w:val="FF0000"/>
        </w:rPr>
        <w:t>,</w:t>
      </w:r>
      <w:r w:rsidRPr="008765DE">
        <w:rPr>
          <w:rFonts w:ascii="Times New Roman" w:hAnsi="Times New Roman" w:cs="Times New Roman"/>
          <w:i/>
          <w:iCs/>
          <w:color w:val="FF0000"/>
        </w:rPr>
        <w:t xml:space="preserve"> ли, чтобы</w:t>
      </w:r>
      <w:r w:rsidRPr="008765DE">
        <w:rPr>
          <w:rFonts w:ascii="Times New Roman" w:hAnsi="Times New Roman" w:cs="Times New Roman"/>
          <w:color w:val="FF0000"/>
        </w:rPr>
        <w:t>.</w:t>
      </w:r>
      <w:proofErr w:type="gramEnd"/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В русском языке есть большое количество союзов, составленных </w:t>
      </w:r>
      <w:proofErr w:type="gramStart"/>
      <w:r w:rsidRPr="008765DE">
        <w:rPr>
          <w:rFonts w:ascii="Times New Roman" w:hAnsi="Times New Roman" w:cs="Times New Roman"/>
        </w:rPr>
        <w:t>из</w:t>
      </w:r>
      <w:proofErr w:type="gramEnd"/>
      <w:r w:rsidRPr="008765DE">
        <w:rPr>
          <w:rFonts w:ascii="Times New Roman" w:hAnsi="Times New Roman" w:cs="Times New Roman"/>
        </w:rPr>
        <w:t xml:space="preserve"> 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— простых союзов и указательных слов: </w:t>
      </w:r>
      <w:r w:rsidRPr="008765DE">
        <w:rPr>
          <w:rFonts w:ascii="Times New Roman" w:hAnsi="Times New Roman" w:cs="Times New Roman"/>
          <w:i/>
          <w:iCs/>
        </w:rPr>
        <w:t>после того как, несмотря на то что, для того чтобы, благодаря тому что;</w:t>
      </w:r>
      <w:r w:rsidRPr="008765DE">
        <w:rPr>
          <w:rFonts w:ascii="Times New Roman" w:hAnsi="Times New Roman" w:cs="Times New Roman"/>
        </w:rPr>
        <w:t xml:space="preserve"> 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— двух простых союзов: </w:t>
      </w:r>
      <w:r w:rsidRPr="008765DE">
        <w:rPr>
          <w:rFonts w:ascii="Times New Roman" w:hAnsi="Times New Roman" w:cs="Times New Roman"/>
          <w:i/>
          <w:iCs/>
        </w:rPr>
        <w:t>как будто, как только</w:t>
      </w:r>
      <w:r w:rsidRPr="008765DE">
        <w:rPr>
          <w:rFonts w:ascii="Times New Roman" w:hAnsi="Times New Roman" w:cs="Times New Roman"/>
        </w:rPr>
        <w:t>;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— простых союзов в сочетании со словами </w:t>
      </w:r>
      <w:r w:rsidRPr="008765DE">
        <w:rPr>
          <w:rFonts w:ascii="Times New Roman" w:hAnsi="Times New Roman" w:cs="Times New Roman"/>
          <w:i/>
          <w:iCs/>
        </w:rPr>
        <w:t>время, причина, цель, условие</w:t>
      </w:r>
      <w:r w:rsidRPr="008765DE">
        <w:rPr>
          <w:rFonts w:ascii="Times New Roman" w:hAnsi="Times New Roman" w:cs="Times New Roman"/>
        </w:rPr>
        <w:t xml:space="preserve"> и др.: </w:t>
      </w:r>
      <w:r w:rsidRPr="008765DE">
        <w:rPr>
          <w:rFonts w:ascii="Times New Roman" w:hAnsi="Times New Roman" w:cs="Times New Roman"/>
          <w:i/>
          <w:iCs/>
        </w:rPr>
        <w:t>в то время как, с той целью чтобы, в силу того что, с тех пор как, в результате чего</w:t>
      </w:r>
      <w:r w:rsidRPr="008765DE">
        <w:rPr>
          <w:rFonts w:ascii="Times New Roman" w:hAnsi="Times New Roman" w:cs="Times New Roman"/>
        </w:rPr>
        <w:t xml:space="preserve"> и др.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proofErr w:type="gramStart"/>
      <w:r w:rsidRPr="008765DE">
        <w:rPr>
          <w:rFonts w:ascii="Times New Roman" w:hAnsi="Times New Roman" w:cs="Times New Roman"/>
          <w:b/>
          <w:bCs/>
        </w:rPr>
        <w:t xml:space="preserve">Союзные слова </w:t>
      </w:r>
      <w:r w:rsidRPr="008765DE">
        <w:rPr>
          <w:rFonts w:ascii="Times New Roman" w:hAnsi="Times New Roman" w:cs="Times New Roman"/>
        </w:rPr>
        <w:t>являются 1) относительными местоимениями (</w:t>
      </w:r>
      <w:r w:rsidRPr="008765DE">
        <w:rPr>
          <w:rFonts w:ascii="Times New Roman" w:hAnsi="Times New Roman" w:cs="Times New Roman"/>
          <w:i/>
          <w:iCs/>
        </w:rPr>
        <w:t>кто, что, какой, который, чей, сколько</w:t>
      </w:r>
      <w:r w:rsidRPr="008765DE">
        <w:rPr>
          <w:rFonts w:ascii="Times New Roman" w:hAnsi="Times New Roman" w:cs="Times New Roman"/>
        </w:rPr>
        <w:t xml:space="preserve"> и др.), которые могут стоять в разной форме, 2) местоименными наречиями (</w:t>
      </w:r>
      <w:r w:rsidRPr="008765DE">
        <w:rPr>
          <w:rFonts w:ascii="Times New Roman" w:hAnsi="Times New Roman" w:cs="Times New Roman"/>
          <w:i/>
          <w:iCs/>
        </w:rPr>
        <w:t xml:space="preserve">где, куда, откуда, когда, зачем, как </w:t>
      </w:r>
      <w:r w:rsidRPr="008765DE">
        <w:rPr>
          <w:rFonts w:ascii="Times New Roman" w:hAnsi="Times New Roman" w:cs="Times New Roman"/>
        </w:rPr>
        <w:t>и др.).</w:t>
      </w:r>
      <w:proofErr w:type="gramEnd"/>
      <w:r w:rsidRPr="008765DE">
        <w:rPr>
          <w:rFonts w:ascii="Times New Roman" w:hAnsi="Times New Roman" w:cs="Times New Roman"/>
        </w:rPr>
        <w:t xml:space="preserve"> В отличие от союзов союзные слова не только служат средством связи частей </w:t>
      </w:r>
      <w:proofErr w:type="spellStart"/>
      <w:r w:rsidRPr="008765DE">
        <w:rPr>
          <w:rFonts w:ascii="Times New Roman" w:hAnsi="Times New Roman" w:cs="Times New Roman"/>
        </w:rPr>
        <w:t>СПП</w:t>
      </w:r>
      <w:proofErr w:type="spellEnd"/>
      <w:r w:rsidRPr="008765DE">
        <w:rPr>
          <w:rFonts w:ascii="Times New Roman" w:hAnsi="Times New Roman" w:cs="Times New Roman"/>
        </w:rPr>
        <w:t>, но и являются членами предложения в придаточной части.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lastRenderedPageBreak/>
        <w:t>Некоторые союзные слова (</w:t>
      </w:r>
      <w:r w:rsidRPr="008765DE">
        <w:rPr>
          <w:rFonts w:ascii="Times New Roman" w:hAnsi="Times New Roman" w:cs="Times New Roman"/>
          <w:i/>
          <w:iCs/>
        </w:rPr>
        <w:t>что, как, когда, чем</w:t>
      </w:r>
      <w:r w:rsidRPr="008765DE">
        <w:rPr>
          <w:rFonts w:ascii="Times New Roman" w:hAnsi="Times New Roman" w:cs="Times New Roman"/>
        </w:rPr>
        <w:t xml:space="preserve"> — форма местоимения </w:t>
      </w:r>
      <w:r w:rsidRPr="008765DE">
        <w:rPr>
          <w:rFonts w:ascii="Times New Roman" w:hAnsi="Times New Roman" w:cs="Times New Roman"/>
          <w:i/>
          <w:iCs/>
        </w:rPr>
        <w:t>что</w:t>
      </w:r>
      <w:r w:rsidRPr="008765DE">
        <w:rPr>
          <w:rFonts w:ascii="Times New Roman" w:hAnsi="Times New Roman" w:cs="Times New Roman"/>
        </w:rPr>
        <w:t>) омонимичны союзам. Для их разграничения необходимо попытаться заменить союзное слово (являющееся местоименным) на знаменательное (если такая замена невозможна — это союз), а также поставить на него фразовое ударение. Например: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i/>
          <w:iCs/>
        </w:rPr>
        <w:t>Я знаю, что он придет</w:t>
      </w:r>
      <w:r w:rsidRPr="008765DE">
        <w:rPr>
          <w:rFonts w:ascii="Times New Roman" w:hAnsi="Times New Roman" w:cs="Times New Roman"/>
        </w:rPr>
        <w:t> — союз;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  <w:i/>
          <w:iCs/>
        </w:rPr>
        <w:t xml:space="preserve">Я знаю, </w:t>
      </w:r>
      <w:r w:rsidRPr="008765DE">
        <w:rPr>
          <w:rStyle w:val="dash"/>
          <w:rFonts w:ascii="Times New Roman" w:hAnsi="Times New Roman" w:cs="Times New Roman"/>
          <w:i/>
          <w:iCs/>
        </w:rPr>
        <w:t>что</w:t>
      </w:r>
      <w:r w:rsidRPr="008765DE">
        <w:rPr>
          <w:rFonts w:ascii="Times New Roman" w:hAnsi="Times New Roman" w:cs="Times New Roman"/>
        </w:rPr>
        <w:t xml:space="preserve"> (= какую вещь) </w:t>
      </w:r>
      <w:r w:rsidRPr="008765DE">
        <w:rPr>
          <w:rFonts w:ascii="Times New Roman" w:hAnsi="Times New Roman" w:cs="Times New Roman"/>
          <w:i/>
          <w:iCs/>
        </w:rPr>
        <w:t xml:space="preserve">он принесет — </w:t>
      </w:r>
      <w:r w:rsidRPr="008765DE">
        <w:rPr>
          <w:rFonts w:ascii="Times New Roman" w:hAnsi="Times New Roman" w:cs="Times New Roman"/>
        </w:rPr>
        <w:t>союзное слово, дополнение.</w:t>
      </w:r>
    </w:p>
    <w:p w:rsidR="008765DE" w:rsidRPr="008765DE" w:rsidRDefault="008765DE" w:rsidP="008765DE">
      <w:pPr>
        <w:pStyle w:val="a3"/>
        <w:rPr>
          <w:rFonts w:ascii="Times New Roman" w:hAnsi="Times New Roman" w:cs="Times New Roman"/>
        </w:rPr>
      </w:pPr>
      <w:r w:rsidRPr="008765DE">
        <w:rPr>
          <w:rFonts w:ascii="Times New Roman" w:hAnsi="Times New Roman" w:cs="Times New Roman"/>
        </w:rPr>
        <w:t xml:space="preserve">В главной части могут быть </w:t>
      </w:r>
      <w:r w:rsidRPr="008765DE">
        <w:rPr>
          <w:rStyle w:val="exp"/>
          <w:rFonts w:ascii="Times New Roman" w:hAnsi="Times New Roman" w:cs="Times New Roman"/>
        </w:rPr>
        <w:t>указательные</w:t>
      </w:r>
      <w:r w:rsidRPr="008765DE">
        <w:rPr>
          <w:rFonts w:ascii="Times New Roman" w:hAnsi="Times New Roman" w:cs="Times New Roman"/>
        </w:rPr>
        <w:t xml:space="preserve"> слова, которые показывают, что при главной части имеется </w:t>
      </w:r>
      <w:proofErr w:type="gramStart"/>
      <w:r w:rsidRPr="008765DE">
        <w:rPr>
          <w:rFonts w:ascii="Times New Roman" w:hAnsi="Times New Roman" w:cs="Times New Roman"/>
        </w:rPr>
        <w:t>придаточная</w:t>
      </w:r>
      <w:proofErr w:type="gramEnd"/>
      <w:r w:rsidRPr="008765DE">
        <w:rPr>
          <w:rFonts w:ascii="Times New Roman" w:hAnsi="Times New Roman" w:cs="Times New Roman"/>
        </w:rPr>
        <w:t xml:space="preserve">. </w:t>
      </w:r>
      <w:proofErr w:type="gramStart"/>
      <w:r w:rsidRPr="008765DE">
        <w:rPr>
          <w:rFonts w:ascii="Times New Roman" w:hAnsi="Times New Roman" w:cs="Times New Roman"/>
        </w:rPr>
        <w:t xml:space="preserve">Это указательные местоимения и местоименные наречия </w:t>
      </w:r>
      <w:r w:rsidRPr="008765DE">
        <w:rPr>
          <w:rFonts w:ascii="Times New Roman" w:hAnsi="Times New Roman" w:cs="Times New Roman"/>
          <w:i/>
          <w:iCs/>
        </w:rPr>
        <w:t xml:space="preserve">то, тот, такой, там, туда, тогда, столько </w:t>
      </w:r>
      <w:r w:rsidRPr="008765DE">
        <w:rPr>
          <w:rFonts w:ascii="Times New Roman" w:hAnsi="Times New Roman" w:cs="Times New Roman"/>
        </w:rPr>
        <w:t xml:space="preserve">и другие, которые выступают в паре с определенными союзами и союзными словами: </w:t>
      </w:r>
      <w:r w:rsidRPr="008765DE">
        <w:rPr>
          <w:rFonts w:ascii="Times New Roman" w:hAnsi="Times New Roman" w:cs="Times New Roman"/>
          <w:i/>
          <w:iCs/>
        </w:rPr>
        <w:t>то — что, там — где, столько — сколько</w:t>
      </w:r>
      <w:r w:rsidRPr="008765DE">
        <w:rPr>
          <w:rFonts w:ascii="Times New Roman" w:hAnsi="Times New Roman" w:cs="Times New Roman"/>
        </w:rPr>
        <w:t xml:space="preserve"> и т. д. При определенных типах придаточных наличие указательного слова обязательно, в этом случае придаточное относится именно к нему.</w:t>
      </w:r>
      <w:r w:rsidRPr="008765DE">
        <w:rPr>
          <w:rFonts w:ascii="Times New Roman" w:hAnsi="Times New Roman" w:cs="Times New Roman"/>
        </w:rPr>
        <w:br/>
        <w:t> </w:t>
      </w:r>
      <w:proofErr w:type="gramEnd"/>
    </w:p>
    <w:p w:rsidR="009B4949" w:rsidRPr="009B4949" w:rsidRDefault="009B4949" w:rsidP="009B4949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9B4949">
        <w:rPr>
          <w:rFonts w:ascii="Times New Roman" w:hAnsi="Times New Roman" w:cs="Times New Roman"/>
          <w:b/>
          <w:i/>
        </w:rPr>
        <w:t>Сложное бессоюзное.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End"/>
    </w:p>
    <w:tbl>
      <w:tblPr>
        <w:tblW w:w="107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2"/>
        <w:gridCol w:w="6267"/>
        <w:gridCol w:w="1989"/>
        <w:gridCol w:w="1845"/>
      </w:tblGrid>
      <w:tr w:rsidR="009B4949" w:rsidRPr="00546338" w:rsidTr="007515F9">
        <w:trPr>
          <w:trHeight w:hRule="exact" w:val="5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546338" w:rsidRDefault="009B4949" w:rsidP="007515F9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</w:rPr>
            </w:pP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9"/>
              </w:rPr>
              <w:t>Знаки препи</w:t>
            </w: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9"/>
              </w:rPr>
              <w:softHyphen/>
            </w: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10"/>
              </w:rPr>
              <w:t>нания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546338" w:rsidRDefault="009B4949" w:rsidP="007515F9">
            <w:pPr>
              <w:shd w:val="clear" w:color="auto" w:fill="FFFFFF"/>
              <w:ind w:left="1008"/>
              <w:rPr>
                <w:rFonts w:ascii="Times New Roman" w:hAnsi="Times New Roman" w:cs="Times New Roman"/>
              </w:rPr>
            </w:pP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11"/>
              </w:rPr>
              <w:t>Примеры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546338" w:rsidRDefault="009B4949" w:rsidP="007515F9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9"/>
              </w:rPr>
              <w:t xml:space="preserve">Отношения </w:t>
            </w: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7"/>
              </w:rPr>
              <w:t>между про</w:t>
            </w: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7"/>
              </w:rPr>
              <w:softHyphen/>
            </w: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8"/>
              </w:rPr>
              <w:t>стыми пред</w:t>
            </w: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8"/>
              </w:rPr>
              <w:softHyphen/>
              <w:t>ложениями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546338" w:rsidRDefault="009B4949" w:rsidP="007515F9">
            <w:pPr>
              <w:shd w:val="clear" w:color="auto" w:fill="FFFFFF"/>
              <w:spacing w:line="192" w:lineRule="exact"/>
              <w:ind w:left="53" w:right="130"/>
              <w:jc w:val="center"/>
              <w:rPr>
                <w:rFonts w:ascii="Times New Roman" w:hAnsi="Times New Roman" w:cs="Times New Roman"/>
              </w:rPr>
            </w:pPr>
            <w:r w:rsidRPr="00546338">
              <w:rPr>
                <w:rFonts w:ascii="Times New Roman" w:eastAsia="Times New Roman" w:hAnsi="Times New Roman" w:cs="Times New Roman"/>
                <w:bCs/>
                <w:color w:val="393939"/>
                <w:spacing w:val="-10"/>
              </w:rPr>
              <w:t>Можно вставить</w:t>
            </w:r>
          </w:p>
        </w:tc>
      </w:tr>
      <w:tr w:rsidR="009B4949" w:rsidRPr="008D4A29" w:rsidTr="007515F9">
        <w:trPr>
          <w:trHeight w:hRule="exact" w:val="212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53373">
              <w:rPr>
                <w:rFonts w:ascii="Times New Roman" w:hAnsi="Times New Roman" w:cs="Times New Roman"/>
                <w:bCs/>
                <w:color w:val="000000"/>
                <w:sz w:val="72"/>
                <w:szCs w:val="72"/>
              </w:rPr>
              <w:t>,</w:t>
            </w:r>
          </w:p>
        </w:tc>
        <w:tc>
          <w:tcPr>
            <w:tcW w:w="6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Барка тихо покачивалась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игравшей воде, где-то</w:t>
            </w:r>
          </w:p>
          <w:p w:rsidR="009B4949" w:rsidRDefault="009B4949" w:rsidP="007515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поскрипывало дерево жалобным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звуком, дождь мягко сыпался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палубу </w:t>
            </w:r>
            <w:r w:rsidRPr="00AC4FCE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 xml:space="preserve">(М </w:t>
            </w:r>
            <w:r w:rsidRPr="00AC4FC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Г.).</w:t>
            </w:r>
          </w:p>
          <w:p w:rsidR="009B4949" w:rsidRPr="008D4A29" w:rsidRDefault="009B4949" w:rsidP="007515F9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Облака рассеялись, на темно-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393939"/>
                <w:spacing w:val="-7"/>
              </w:rPr>
              <w:t>синем небе ярко засверкали звезды</w:t>
            </w:r>
          </w:p>
          <w:p w:rsidR="009B4949" w:rsidRPr="00AC4FCE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C4FCE">
              <w:rPr>
                <w:rFonts w:ascii="Times New Roman" w:hAnsi="Times New Roman" w:cs="Times New Roman"/>
                <w:bCs/>
                <w:color w:val="000000"/>
                <w:spacing w:val="-9"/>
              </w:rPr>
              <w:t>(</w:t>
            </w:r>
            <w:r w:rsidRPr="00AC4FCE">
              <w:rPr>
                <w:rFonts w:ascii="Times New Roman" w:eastAsia="Times New Roman" w:hAnsi="Times New Roman" w:cs="Times New Roman"/>
                <w:bCs/>
                <w:color w:val="000000"/>
                <w:spacing w:val="-9"/>
              </w:rPr>
              <w:t>М Г.).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одновремен</w:t>
            </w:r>
            <w:proofErr w:type="spellEnd"/>
            <w:r w:rsidRPr="008D4A2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8D4A2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явлений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9B4949" w:rsidRPr="008D4A29" w:rsidTr="007515F9">
        <w:trPr>
          <w:trHeight w:hRule="exact" w:val="193"/>
        </w:trPr>
        <w:tc>
          <w:tcPr>
            <w:tcW w:w="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4949" w:rsidRPr="008D4A29" w:rsidTr="007515F9">
        <w:trPr>
          <w:trHeight w:hRule="exact" w:val="203"/>
        </w:trPr>
        <w:tc>
          <w:tcPr>
            <w:tcW w:w="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последовательность явлений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4949" w:rsidRPr="008D4A29" w:rsidTr="007515F9">
        <w:trPr>
          <w:trHeight w:hRule="exact" w:val="193"/>
        </w:trPr>
        <w:tc>
          <w:tcPr>
            <w:tcW w:w="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4949" w:rsidRPr="008D4A29" w:rsidTr="007515F9">
        <w:trPr>
          <w:trHeight w:hRule="exact" w:val="203"/>
        </w:trPr>
        <w:tc>
          <w:tcPr>
            <w:tcW w:w="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9B4949" w:rsidRPr="008D4A29" w:rsidTr="007515F9">
        <w:trPr>
          <w:trHeight w:hRule="exact" w:val="193"/>
        </w:trPr>
        <w:tc>
          <w:tcPr>
            <w:tcW w:w="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4949" w:rsidRPr="008D4A29" w:rsidTr="007515F9">
        <w:trPr>
          <w:trHeight w:hRule="exact" w:val="60"/>
        </w:trPr>
        <w:tc>
          <w:tcPr>
            <w:tcW w:w="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4949" w:rsidRPr="008D4A29" w:rsidTr="007515F9">
        <w:trPr>
          <w:trHeight w:hRule="exact" w:val="60"/>
        </w:trPr>
        <w:tc>
          <w:tcPr>
            <w:tcW w:w="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4949" w:rsidRPr="008D4A29" w:rsidTr="007515F9">
        <w:trPr>
          <w:trHeight w:val="120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49" w:rsidRDefault="009B4949" w:rsidP="007515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3373">
              <w:rPr>
                <w:rFonts w:ascii="Times New Roman" w:eastAsia="Times New Roman" w:hAnsi="Times New Roman" w:cs="Times New Roman"/>
                <w:bCs/>
                <w:color w:val="000000"/>
              </w:rPr>
              <w:t>■</w:t>
            </w:r>
          </w:p>
          <w:p w:rsidR="009B4949" w:rsidRPr="00E53373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53373">
              <w:rPr>
                <w:rFonts w:ascii="Times New Roman" w:hAnsi="Times New Roman" w:cs="Times New Roman"/>
                <w:bCs/>
                <w:color w:val="000000"/>
                <w:sz w:val="72"/>
                <w:szCs w:val="72"/>
              </w:rPr>
              <w:t>,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Уже вечерело, солнце скрылось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>небольшую осиновую рощу,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393939"/>
                <w:spacing w:val="-7"/>
              </w:rPr>
              <w:t>лежавшую в полуверсте от сада,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тень от нее тянулась без конца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через неподвижные поля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Тург</w:t>
            </w:r>
            <w:proofErr w:type="spellEnd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Default="009B4949" w:rsidP="007515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одновременность или 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последователь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ность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явлений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условии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осложнен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ости</w:t>
            </w:r>
            <w:proofErr w:type="spellEnd"/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простых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393939"/>
                <w:spacing w:val="-8"/>
              </w:rPr>
              <w:t>предложений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9B4949" w:rsidRPr="008D4A29" w:rsidTr="007515F9">
        <w:trPr>
          <w:trHeight w:val="111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■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Печален я: со мною друга нет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(П.)</w:t>
            </w:r>
          </w:p>
          <w:p w:rsidR="009B4949" w:rsidRPr="008D4A29" w:rsidRDefault="009B4949" w:rsidP="007515F9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Страшная мысль мелькнула в уме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i/>
                <w:iCs/>
                <w:color w:val="393939"/>
                <w:spacing w:val="-6"/>
              </w:rPr>
              <w:t>моем: я вообразил ее в руках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разбойников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9B4949" w:rsidRPr="008D4A29" w:rsidRDefault="009B4949" w:rsidP="007515F9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Снял часы, глядит: машина,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точно мельница, в пыли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Твард</w:t>
            </w:r>
            <w:proofErr w:type="spellEnd"/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8D4A2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Default="009B4949" w:rsidP="007515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Причинные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,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пояснитель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дополнитель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gram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потому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  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так как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а именно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     </w:t>
            </w:r>
            <w:r w:rsidRPr="008D4A29">
              <w:rPr>
                <w:rFonts w:ascii="Times New Roman" w:eastAsia="Times New Roman" w:hAnsi="Times New Roman" w:cs="Times New Roman"/>
                <w:color w:val="393939"/>
                <w:spacing w:val="-8"/>
              </w:rPr>
              <w:t>как-то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 вижу как,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 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</w:p>
        </w:tc>
      </w:tr>
      <w:tr w:rsidR="009B4949" w:rsidRPr="008D4A29" w:rsidTr="007515F9">
        <w:trPr>
          <w:trHeight w:hRule="exact" w:val="21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E53373" w:rsidRDefault="009B4949" w:rsidP="007515F9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>Семь раз примерь - один раз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E53373">
              <w:rPr>
                <w:rFonts w:ascii="Times New Roman" w:eastAsia="Times New Roman" w:hAnsi="Times New Roman" w:cs="Times New Roman"/>
                <w:iCs/>
                <w:color w:val="393939"/>
                <w:spacing w:val="-8"/>
              </w:rPr>
              <w:t xml:space="preserve">отрежь </w:t>
            </w:r>
            <w:r w:rsidRPr="00E53373">
              <w:rPr>
                <w:rFonts w:ascii="Times New Roman" w:eastAsia="Times New Roman" w:hAnsi="Times New Roman" w:cs="Times New Roman"/>
                <w:color w:val="393939"/>
                <w:spacing w:val="-8"/>
              </w:rPr>
              <w:t>(пословица).</w:t>
            </w:r>
          </w:p>
          <w:p w:rsidR="009B4949" w:rsidRPr="00E53373" w:rsidRDefault="009B4949" w:rsidP="007515F9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Солнце взошло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–</w:t>
            </w: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начинается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E53373">
              <w:rPr>
                <w:rFonts w:ascii="Times New Roman" w:eastAsia="Times New Roman" w:hAnsi="Times New Roman" w:cs="Times New Roman"/>
                <w:iCs/>
                <w:color w:val="000000"/>
                <w:spacing w:val="-8"/>
              </w:rPr>
              <w:t>день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8"/>
              </w:rPr>
              <w:t>.</w:t>
            </w:r>
          </w:p>
          <w:p w:rsidR="009B4949" w:rsidRDefault="009B4949" w:rsidP="007515F9">
            <w:pPr>
              <w:shd w:val="clear" w:color="auto" w:fill="FFFFFF"/>
              <w:ind w:left="1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>Закуковала кукушка - сей ячмень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:rsidR="009B4949" w:rsidRPr="00E53373" w:rsidRDefault="009B4949" w:rsidP="007515F9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>Молвит слово - соловей поет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E53373">
              <w:rPr>
                <w:rFonts w:ascii="Times New Roman" w:hAnsi="Times New Roman" w:cs="Times New Roman"/>
                <w:color w:val="000000"/>
                <w:spacing w:val="-8"/>
              </w:rPr>
              <w:t>(</w:t>
            </w:r>
            <w:proofErr w:type="gramStart"/>
            <w:r w:rsidRPr="00E5337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</w:t>
            </w:r>
            <w:proofErr w:type="gramEnd"/>
            <w:r w:rsidRPr="00E5337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ословица)</w:t>
            </w:r>
          </w:p>
          <w:p w:rsidR="009B4949" w:rsidRPr="00E53373" w:rsidRDefault="009B4949" w:rsidP="007515F9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Сыр выпал - с ним была </w:t>
            </w:r>
            <w:proofErr w:type="gramStart"/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>плутовка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E53373">
              <w:rPr>
                <w:rFonts w:ascii="Times New Roman" w:eastAsia="Times New Roman" w:hAnsi="Times New Roman" w:cs="Times New Roman"/>
                <w:iCs/>
                <w:color w:val="393939"/>
                <w:spacing w:val="-7"/>
              </w:rPr>
              <w:t xml:space="preserve">такова </w:t>
            </w:r>
            <w:r w:rsidRPr="00E53373">
              <w:rPr>
                <w:rFonts w:ascii="Times New Roman" w:eastAsia="Times New Roman" w:hAnsi="Times New Roman" w:cs="Times New Roman"/>
                <w:color w:val="393939"/>
                <w:spacing w:val="-7"/>
              </w:rPr>
              <w:t>(Крылов).</w:t>
            </w:r>
          </w:p>
          <w:p w:rsidR="009B4949" w:rsidRPr="00E53373" w:rsidRDefault="009B4949" w:rsidP="007515F9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 w:rsidRPr="00E53373">
              <w:rPr>
                <w:rFonts w:ascii="Times New Roman" w:eastAsia="Times New Roman" w:hAnsi="Times New Roman" w:cs="Times New Roman"/>
                <w:iCs/>
                <w:color w:val="000000"/>
              </w:rPr>
              <w:t>Выпала роса - день будет жаркий.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Противитель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Временные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,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Условные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,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Сравнитель</w:t>
            </w:r>
            <w:r w:rsidRPr="008D4A29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Быстрая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смена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393939"/>
                <w:spacing w:val="-9"/>
              </w:rPr>
              <w:t>Событий</w:t>
            </w:r>
            <w:r>
              <w:rPr>
                <w:rFonts w:ascii="Times New Roman" w:eastAsia="Times New Roman" w:hAnsi="Times New Roman" w:cs="Times New Roman"/>
                <w:color w:val="393939"/>
                <w:spacing w:val="-9"/>
              </w:rPr>
              <w:t>,</w:t>
            </w:r>
          </w:p>
          <w:p w:rsidR="009B4949" w:rsidRPr="008D4A29" w:rsidRDefault="009B4949" w:rsidP="007515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вывод, след</w:t>
            </w: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ствие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а, но</w:t>
            </w:r>
          </w:p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когда</w:t>
            </w:r>
          </w:p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если</w:t>
            </w:r>
          </w:p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как, будто,</w:t>
            </w:r>
          </w:p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словно</w:t>
            </w:r>
          </w:p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следователь-</w:t>
            </w:r>
          </w:p>
          <w:p w:rsidR="009B4949" w:rsidRPr="008D4A29" w:rsidRDefault="009B4949" w:rsidP="007515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D4A29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но, значит</w:t>
            </w:r>
          </w:p>
        </w:tc>
      </w:tr>
    </w:tbl>
    <w:p w:rsidR="008765DE" w:rsidRDefault="008765DE" w:rsidP="009B4949">
      <w:pPr>
        <w:jc w:val="center"/>
        <w:rPr>
          <w:rFonts w:ascii="Times New Roman" w:hAnsi="Times New Roman" w:cs="Times New Roman"/>
          <w:b/>
          <w:i/>
        </w:rPr>
      </w:pPr>
    </w:p>
    <w:p w:rsidR="009B4949" w:rsidRPr="009B4949" w:rsidRDefault="009B4949" w:rsidP="009B4949">
      <w:pPr>
        <w:jc w:val="center"/>
        <w:rPr>
          <w:rFonts w:ascii="Times New Roman" w:hAnsi="Times New Roman" w:cs="Times New Roman"/>
          <w:b/>
          <w:i/>
        </w:rPr>
      </w:pPr>
    </w:p>
    <w:sectPr w:rsidR="009B4949" w:rsidRPr="009B4949" w:rsidSect="008765D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5DE"/>
    <w:rsid w:val="00671CEC"/>
    <w:rsid w:val="008765DE"/>
    <w:rsid w:val="009B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5D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DE"/>
    <w:rPr>
      <w:rFonts w:ascii="Tahoma" w:hAnsi="Tahoma" w:cs="Tahoma"/>
      <w:sz w:val="16"/>
      <w:szCs w:val="16"/>
    </w:rPr>
  </w:style>
  <w:style w:type="character" w:customStyle="1" w:styleId="dash">
    <w:name w:val="dash"/>
    <w:basedOn w:val="a0"/>
    <w:rsid w:val="008765DE"/>
  </w:style>
  <w:style w:type="character" w:customStyle="1" w:styleId="exp">
    <w:name w:val="exp"/>
    <w:basedOn w:val="a0"/>
    <w:rsid w:val="008765DE"/>
  </w:style>
  <w:style w:type="character" w:customStyle="1" w:styleId="dotdash">
    <w:name w:val="dotdash"/>
    <w:basedOn w:val="a0"/>
    <w:rsid w:val="009B4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2010-04-18T09:17:00Z</dcterms:created>
  <dcterms:modified xsi:type="dcterms:W3CDTF">2010-04-18T09:51:00Z</dcterms:modified>
</cp:coreProperties>
</file>