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5F" w:rsidRPr="002C364F" w:rsidRDefault="002C364F" w:rsidP="002C364F">
      <w:pPr>
        <w:jc w:val="center"/>
        <w:rPr>
          <w:rFonts w:ascii="Arial Narrow" w:hAnsi="Arial Narrow"/>
          <w:b/>
        </w:rPr>
      </w:pPr>
      <w:r w:rsidRPr="002C364F">
        <w:rPr>
          <w:rFonts w:ascii="Arial Narrow" w:hAnsi="Arial Narrow"/>
          <w:b/>
        </w:rPr>
        <w:t>Календарно – тематическое планирование</w:t>
      </w:r>
    </w:p>
    <w:p w:rsidR="0024625F" w:rsidRPr="0024625F" w:rsidRDefault="0024625F">
      <w:pPr>
        <w:rPr>
          <w:rFonts w:ascii="Arial Narrow" w:hAnsi="Arial Narrow"/>
        </w:rPr>
      </w:pPr>
    </w:p>
    <w:tbl>
      <w:tblPr>
        <w:tblW w:w="4694" w:type="pct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80"/>
        <w:gridCol w:w="91"/>
        <w:gridCol w:w="2723"/>
        <w:gridCol w:w="85"/>
        <w:gridCol w:w="3415"/>
        <w:gridCol w:w="77"/>
        <w:gridCol w:w="2152"/>
        <w:gridCol w:w="33"/>
        <w:gridCol w:w="59"/>
        <w:gridCol w:w="1809"/>
        <w:gridCol w:w="18"/>
        <w:gridCol w:w="38"/>
        <w:gridCol w:w="12"/>
        <w:gridCol w:w="9"/>
        <w:gridCol w:w="645"/>
        <w:gridCol w:w="44"/>
        <w:gridCol w:w="15"/>
        <w:gridCol w:w="12"/>
        <w:gridCol w:w="21"/>
        <w:gridCol w:w="790"/>
        <w:gridCol w:w="9"/>
        <w:gridCol w:w="236"/>
      </w:tblGrid>
      <w:tr w:rsidR="00010790" w:rsidRPr="0024625F" w:rsidTr="00CD34F3">
        <w:trPr>
          <w:gridAfter w:val="2"/>
          <w:wAfter w:w="83" w:type="pct"/>
          <w:cantSplit/>
          <w:trHeight w:val="498"/>
        </w:trPr>
        <w:tc>
          <w:tcPr>
            <w:tcW w:w="179" w:type="pct"/>
            <w:vMerge w:val="restart"/>
            <w:vAlign w:val="center"/>
          </w:tcPr>
          <w:p w:rsidR="00281159" w:rsidRPr="0024625F" w:rsidRDefault="00281159" w:rsidP="0024625F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№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700" w:type="pct"/>
            <w:gridSpan w:val="2"/>
            <w:vMerge w:val="restart"/>
            <w:vAlign w:val="center"/>
          </w:tcPr>
          <w:p w:rsidR="00281159" w:rsidRPr="0024625F" w:rsidRDefault="00281159" w:rsidP="0024625F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 урока</w:t>
            </w:r>
          </w:p>
        </w:tc>
        <w:tc>
          <w:tcPr>
            <w:tcW w:w="949" w:type="pct"/>
            <w:gridSpan w:val="2"/>
            <w:vMerge w:val="restart"/>
            <w:vAlign w:val="center"/>
          </w:tcPr>
          <w:p w:rsidR="00281159" w:rsidRPr="0024625F" w:rsidRDefault="00281159" w:rsidP="0024625F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Элементы содержания</w:t>
            </w:r>
          </w:p>
        </w:tc>
        <w:tc>
          <w:tcPr>
            <w:tcW w:w="1180" w:type="pct"/>
            <w:gridSpan w:val="2"/>
            <w:vMerge w:val="restart"/>
            <w:vAlign w:val="center"/>
          </w:tcPr>
          <w:p w:rsidR="00281159" w:rsidRPr="0024625F" w:rsidRDefault="003B5FD0" w:rsidP="00926BEC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Углубление предмета  по учебнику  В.В. 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Бабайцевой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«Русский язык. Теория. 5-9 классы»</w:t>
            </w:r>
          </w:p>
        </w:tc>
        <w:tc>
          <w:tcPr>
            <w:tcW w:w="758" w:type="pct"/>
            <w:gridSpan w:val="3"/>
            <w:vMerge w:val="restart"/>
            <w:vAlign w:val="center"/>
          </w:tcPr>
          <w:p w:rsidR="00281159" w:rsidRPr="0024625F" w:rsidRDefault="00281159" w:rsidP="0024625F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Вид контроля</w:t>
            </w:r>
          </w:p>
        </w:tc>
        <w:tc>
          <w:tcPr>
            <w:tcW w:w="630" w:type="pct"/>
            <w:gridSpan w:val="3"/>
            <w:vMerge w:val="restart"/>
            <w:vAlign w:val="center"/>
          </w:tcPr>
          <w:p w:rsidR="00281159" w:rsidRDefault="00281159" w:rsidP="0024625F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Домашнее</w:t>
            </w:r>
          </w:p>
          <w:p w:rsidR="00281159" w:rsidRPr="0024625F" w:rsidRDefault="00281159" w:rsidP="0024625F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задание</w:t>
            </w:r>
          </w:p>
        </w:tc>
        <w:tc>
          <w:tcPr>
            <w:tcW w:w="523" w:type="pct"/>
            <w:gridSpan w:val="8"/>
            <w:vAlign w:val="center"/>
          </w:tcPr>
          <w:p w:rsidR="00281159" w:rsidRPr="0024625F" w:rsidRDefault="00281159" w:rsidP="0024625F">
            <w:pPr>
              <w:spacing w:line="228" w:lineRule="auto"/>
              <w:jc w:val="center"/>
              <w:rPr>
                <w:rFonts w:ascii="Arial Narrow" w:hAnsi="Arial Narrow" w:cs="Times New Roman"/>
                <w:spacing w:val="-4"/>
                <w:sz w:val="22"/>
              </w:rPr>
            </w:pPr>
            <w:r w:rsidRPr="0024625F">
              <w:rPr>
                <w:rFonts w:ascii="Arial Narrow" w:hAnsi="Arial Narrow" w:cs="Times New Roman"/>
                <w:spacing w:val="-4"/>
                <w:sz w:val="22"/>
              </w:rPr>
              <w:t xml:space="preserve">Дата </w:t>
            </w:r>
            <w:r>
              <w:rPr>
                <w:rFonts w:ascii="Arial Narrow" w:hAnsi="Arial Narrow" w:cs="Times New Roman"/>
                <w:spacing w:val="-4"/>
                <w:sz w:val="22"/>
              </w:rPr>
              <w:t xml:space="preserve">   </w:t>
            </w:r>
            <w:r w:rsidRPr="0024625F">
              <w:rPr>
                <w:rFonts w:ascii="Arial Narrow" w:hAnsi="Arial Narrow" w:cs="Times New Roman"/>
                <w:spacing w:val="-4"/>
                <w:sz w:val="22"/>
              </w:rPr>
              <w:t>проведения</w:t>
            </w:r>
          </w:p>
        </w:tc>
      </w:tr>
      <w:tr w:rsidR="00010790" w:rsidRPr="0024625F" w:rsidTr="00CD34F3">
        <w:trPr>
          <w:gridAfter w:val="2"/>
          <w:wAfter w:w="83" w:type="pct"/>
          <w:cantSplit/>
          <w:trHeight w:val="830"/>
        </w:trPr>
        <w:tc>
          <w:tcPr>
            <w:tcW w:w="179" w:type="pct"/>
            <w:vMerge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00" w:type="pct"/>
            <w:gridSpan w:val="2"/>
            <w:vMerge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949" w:type="pct"/>
            <w:gridSpan w:val="2"/>
            <w:vMerge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1180" w:type="pct"/>
            <w:gridSpan w:val="2"/>
            <w:vMerge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58" w:type="pct"/>
            <w:gridSpan w:val="3"/>
            <w:vMerge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630" w:type="pct"/>
            <w:gridSpan w:val="3"/>
            <w:vMerge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245" w:type="pct"/>
            <w:gridSpan w:val="5"/>
            <w:textDirection w:val="btLr"/>
          </w:tcPr>
          <w:p w:rsidR="00281159" w:rsidRPr="0030289C" w:rsidRDefault="00281159" w:rsidP="0024625F">
            <w:pPr>
              <w:spacing w:line="228" w:lineRule="auto"/>
              <w:ind w:left="113" w:right="113"/>
              <w:rPr>
                <w:rFonts w:ascii="Arial Narrow" w:hAnsi="Arial Narrow" w:cs="Times New Roman"/>
                <w:spacing w:val="-4"/>
                <w:sz w:val="20"/>
                <w:szCs w:val="20"/>
              </w:rPr>
            </w:pPr>
            <w:r w:rsidRPr="0030289C">
              <w:rPr>
                <w:rFonts w:ascii="Arial Narrow" w:hAnsi="Arial Narrow" w:cs="Times New Roman"/>
                <w:spacing w:val="-4"/>
                <w:sz w:val="20"/>
                <w:szCs w:val="20"/>
              </w:rPr>
              <w:t xml:space="preserve">По </w:t>
            </w:r>
          </w:p>
          <w:p w:rsidR="00281159" w:rsidRPr="0024625F" w:rsidRDefault="00281159" w:rsidP="0024625F">
            <w:pPr>
              <w:spacing w:line="228" w:lineRule="auto"/>
              <w:ind w:left="113" w:right="113"/>
              <w:rPr>
                <w:rFonts w:ascii="Arial Narrow" w:hAnsi="Arial Narrow" w:cs="Times New Roman"/>
                <w:spacing w:val="-4"/>
                <w:sz w:val="22"/>
              </w:rPr>
            </w:pPr>
            <w:r w:rsidRPr="0030289C">
              <w:rPr>
                <w:rFonts w:ascii="Arial Narrow" w:hAnsi="Arial Narrow" w:cs="Times New Roman"/>
                <w:spacing w:val="-4"/>
                <w:sz w:val="20"/>
                <w:szCs w:val="20"/>
              </w:rPr>
              <w:t>плану</w:t>
            </w:r>
          </w:p>
        </w:tc>
        <w:tc>
          <w:tcPr>
            <w:tcW w:w="278" w:type="pct"/>
            <w:gridSpan w:val="3"/>
            <w:textDirection w:val="btLr"/>
          </w:tcPr>
          <w:p w:rsidR="00281159" w:rsidRPr="0030289C" w:rsidRDefault="00281159" w:rsidP="0024625F">
            <w:pPr>
              <w:spacing w:line="228" w:lineRule="auto"/>
              <w:ind w:left="113" w:right="113"/>
              <w:rPr>
                <w:rFonts w:ascii="Arial Narrow" w:hAnsi="Arial Narrow" w:cs="Times New Roman"/>
                <w:spacing w:val="-4"/>
                <w:sz w:val="20"/>
                <w:szCs w:val="20"/>
              </w:rPr>
            </w:pPr>
            <w:proofErr w:type="spellStart"/>
            <w:proofErr w:type="gramStart"/>
            <w:r w:rsidRPr="0030289C">
              <w:rPr>
                <w:rFonts w:ascii="Arial Narrow" w:hAnsi="Arial Narrow" w:cs="Times New Roman"/>
                <w:spacing w:val="-4"/>
                <w:sz w:val="20"/>
                <w:szCs w:val="20"/>
              </w:rPr>
              <w:t>Фактиче-ская</w:t>
            </w:r>
            <w:proofErr w:type="spellEnd"/>
            <w:proofErr w:type="gramEnd"/>
          </w:p>
        </w:tc>
      </w:tr>
      <w:tr w:rsidR="00010790" w:rsidRPr="0024625F" w:rsidTr="00CD34F3">
        <w:trPr>
          <w:gridAfter w:val="2"/>
          <w:wAfter w:w="83" w:type="pct"/>
          <w:trHeight w:val="274"/>
        </w:trPr>
        <w:tc>
          <w:tcPr>
            <w:tcW w:w="4917" w:type="pct"/>
            <w:gridSpan w:val="21"/>
          </w:tcPr>
          <w:p w:rsidR="00010790" w:rsidRPr="002C364F" w:rsidRDefault="00010790" w:rsidP="001B1AE4">
            <w:pPr>
              <w:spacing w:line="228" w:lineRule="auto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                                                                                                                   </w:t>
            </w:r>
            <w:r w:rsidR="00CD34F3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             </w:t>
            </w: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1 четверть – 45 </w:t>
            </w:r>
            <w:r w:rsidRPr="002C364F">
              <w:rPr>
                <w:rFonts w:ascii="Arial Narrow" w:hAnsi="Arial Narrow" w:cs="Times New Roman"/>
                <w:b/>
                <w:spacing w:val="-4"/>
                <w:sz w:val="22"/>
              </w:rPr>
              <w:t>часа</w:t>
            </w:r>
          </w:p>
          <w:p w:rsidR="00010790" w:rsidRPr="0024625F" w:rsidRDefault="00010790" w:rsidP="001B1AE4">
            <w:pPr>
              <w:spacing w:line="228" w:lineRule="auto"/>
              <w:jc w:val="center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2"/>
          <w:wAfter w:w="83" w:type="pct"/>
          <w:trHeight w:val="225"/>
        </w:trPr>
        <w:tc>
          <w:tcPr>
            <w:tcW w:w="4917" w:type="pct"/>
            <w:gridSpan w:val="21"/>
          </w:tcPr>
          <w:p w:rsidR="00010790" w:rsidRPr="0024625F" w:rsidRDefault="00010790" w:rsidP="002C364F">
            <w:pPr>
              <w:spacing w:line="228" w:lineRule="auto"/>
              <w:jc w:val="center"/>
              <w:rPr>
                <w:rFonts w:ascii="Arial Narrow" w:hAnsi="Arial Narrow" w:cs="Times New Roman"/>
                <w:spacing w:val="-4"/>
                <w:sz w:val="22"/>
              </w:rPr>
            </w:pPr>
            <w:r w:rsidRPr="002C364F">
              <w:rPr>
                <w:rFonts w:ascii="Arial Narrow" w:hAnsi="Arial Narrow" w:cs="Times New Roman"/>
                <w:b/>
                <w:spacing w:val="-4"/>
                <w:sz w:val="22"/>
              </w:rPr>
              <w:t>О языке и речи</w:t>
            </w: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4 часа )</w:t>
            </w:r>
          </w:p>
          <w:p w:rsidR="00010790" w:rsidRDefault="00010790" w:rsidP="001B1AE4">
            <w:pPr>
              <w:spacing w:line="228" w:lineRule="auto"/>
              <w:rPr>
                <w:rFonts w:ascii="Arial Narrow" w:hAnsi="Arial Narrow" w:cs="Times New Roman"/>
                <w:b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2"/>
          <w:wAfter w:w="83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</w:t>
            </w:r>
          </w:p>
        </w:tc>
        <w:tc>
          <w:tcPr>
            <w:tcW w:w="70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Зачем человеку нужен язык.</w:t>
            </w:r>
          </w:p>
        </w:tc>
        <w:tc>
          <w:tcPr>
            <w:tcW w:w="949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Язык как основное средство общения в определенном национальном коллективе.</w:t>
            </w:r>
          </w:p>
        </w:tc>
        <w:tc>
          <w:tcPr>
            <w:tcW w:w="118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58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Развернутый ответ на вопрос: зачем человеку нужен язык?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ЗСП-1, упр. 1</w:t>
            </w:r>
          </w:p>
        </w:tc>
        <w:tc>
          <w:tcPr>
            <w:tcW w:w="245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03.09</w:t>
            </w:r>
          </w:p>
        </w:tc>
        <w:tc>
          <w:tcPr>
            <w:tcW w:w="278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2"/>
          <w:wAfter w:w="83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</w:t>
            </w:r>
          </w:p>
        </w:tc>
        <w:tc>
          <w:tcPr>
            <w:tcW w:w="70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мы  знаем о русском языке.</w:t>
            </w:r>
          </w:p>
        </w:tc>
        <w:tc>
          <w:tcPr>
            <w:tcW w:w="949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Наука о русском языке, ее основные разделы. Русский язык как развивающее явление.</w:t>
            </w:r>
          </w:p>
        </w:tc>
        <w:tc>
          <w:tcPr>
            <w:tcW w:w="1180" w:type="pct"/>
            <w:gridSpan w:val="2"/>
          </w:tcPr>
          <w:p w:rsidR="00281159" w:rsidRPr="0024625F" w:rsidRDefault="003B5FD0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Богатство и выразительность русского языка.</w:t>
            </w:r>
          </w:p>
        </w:tc>
        <w:tc>
          <w:tcPr>
            <w:tcW w:w="758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Комментированное письмо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Упр.8</w:t>
            </w:r>
          </w:p>
        </w:tc>
        <w:tc>
          <w:tcPr>
            <w:tcW w:w="245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05.09</w:t>
            </w:r>
          </w:p>
        </w:tc>
        <w:tc>
          <w:tcPr>
            <w:tcW w:w="278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2"/>
          <w:wAfter w:w="83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</w:t>
            </w:r>
          </w:p>
        </w:tc>
        <w:tc>
          <w:tcPr>
            <w:tcW w:w="70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такое речь.</w:t>
            </w:r>
          </w:p>
        </w:tc>
        <w:tc>
          <w:tcPr>
            <w:tcW w:w="949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Речь как деятельность. Виды речевой деятельности. Особенности каждого вида речевой деятельности.</w:t>
            </w:r>
          </w:p>
        </w:tc>
        <w:tc>
          <w:tcPr>
            <w:tcW w:w="118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58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Текущий контроль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§3, упр. 3</w:t>
            </w:r>
          </w:p>
        </w:tc>
        <w:tc>
          <w:tcPr>
            <w:tcW w:w="245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06.09</w:t>
            </w:r>
          </w:p>
        </w:tc>
        <w:tc>
          <w:tcPr>
            <w:tcW w:w="278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2"/>
          <w:wAfter w:w="83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4</w:t>
            </w:r>
          </w:p>
        </w:tc>
        <w:tc>
          <w:tcPr>
            <w:tcW w:w="70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Речь монологическая и диалогическая. Речь письменная и устная.</w:t>
            </w:r>
          </w:p>
        </w:tc>
        <w:tc>
          <w:tcPr>
            <w:tcW w:w="949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Умение общаться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–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важная часть культуры человека. Разновидности речевого общения.</w:t>
            </w:r>
          </w:p>
        </w:tc>
        <w:tc>
          <w:tcPr>
            <w:tcW w:w="1180" w:type="pct"/>
            <w:gridSpan w:val="2"/>
          </w:tcPr>
          <w:p w:rsidR="00281159" w:rsidRPr="0024625F" w:rsidRDefault="003B5FD0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Понятие о литературном языке. Нормы литературного языка.</w:t>
            </w:r>
          </w:p>
        </w:tc>
        <w:tc>
          <w:tcPr>
            <w:tcW w:w="758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Творческое задание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Выписать из худ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Лит-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ры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примеры</w:t>
            </w:r>
          </w:p>
        </w:tc>
        <w:tc>
          <w:tcPr>
            <w:tcW w:w="245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07.09</w:t>
            </w:r>
          </w:p>
        </w:tc>
        <w:tc>
          <w:tcPr>
            <w:tcW w:w="278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2"/>
          <w:wAfter w:w="83" w:type="pct"/>
          <w:trHeight w:val="440"/>
        </w:trPr>
        <w:tc>
          <w:tcPr>
            <w:tcW w:w="4917" w:type="pct"/>
            <w:gridSpan w:val="21"/>
          </w:tcPr>
          <w:p w:rsidR="00010790" w:rsidRPr="00E26461" w:rsidRDefault="00010790" w:rsidP="00E26461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       </w:t>
            </w:r>
            <w:r w:rsidRPr="00E26461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Повторение </w:t>
            </w:r>
            <w:proofErr w:type="gramStart"/>
            <w:r w:rsidRPr="00E26461">
              <w:rPr>
                <w:rFonts w:ascii="Arial Narrow" w:hAnsi="Arial Narrow" w:cs="Times New Roman"/>
                <w:b/>
                <w:spacing w:val="-4"/>
                <w:sz w:val="22"/>
              </w:rPr>
              <w:t>изученного</w:t>
            </w:r>
            <w:proofErr w:type="gramEnd"/>
            <w:r w:rsidRPr="00E26461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в начальных классах</w:t>
            </w:r>
          </w:p>
          <w:p w:rsidR="00010790" w:rsidRPr="0024625F" w:rsidRDefault="00010790" w:rsidP="00E26461">
            <w:pPr>
              <w:spacing w:line="228" w:lineRule="auto"/>
              <w:jc w:val="center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2"/>
          <w:wAfter w:w="83" w:type="pct"/>
          <w:trHeight w:val="555"/>
        </w:trPr>
        <w:tc>
          <w:tcPr>
            <w:tcW w:w="4917" w:type="pct"/>
            <w:gridSpan w:val="21"/>
          </w:tcPr>
          <w:p w:rsidR="00010790" w:rsidRPr="005964A5" w:rsidRDefault="00010790">
            <w:pPr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 xml:space="preserve">                                                                                                                                           </w:t>
            </w:r>
            <w:r w:rsidRPr="005964A5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 Фонетика. Графика </w:t>
            </w:r>
            <w:proofErr w:type="gramStart"/>
            <w:r w:rsidRPr="005964A5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 w:rsidRPr="005964A5">
              <w:rPr>
                <w:rFonts w:ascii="Arial Narrow" w:hAnsi="Arial Narrow" w:cs="Times New Roman"/>
                <w:b/>
                <w:spacing w:val="-4"/>
                <w:sz w:val="22"/>
              </w:rPr>
              <w:t>5 часов)</w:t>
            </w:r>
          </w:p>
          <w:p w:rsidR="00010790" w:rsidRPr="00E26461" w:rsidRDefault="00010790" w:rsidP="001B1AE4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Звуки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и буквы. Алфавит.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Фонетика как раздел лингвистики. Звук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–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основная единица фонетики.</w:t>
            </w:r>
          </w:p>
        </w:tc>
        <w:tc>
          <w:tcPr>
            <w:tcW w:w="1183" w:type="pct"/>
            <w:gridSpan w:val="2"/>
          </w:tcPr>
          <w:p w:rsidR="00281159" w:rsidRPr="0024625F" w:rsidRDefault="003B5FD0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Отличие звукового и буквенного состава слова. Транскрипция. Произношение букв и звуков.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Словарно-орфографическая работа</w:t>
            </w:r>
          </w:p>
        </w:tc>
        <w:tc>
          <w:tcPr>
            <w:tcW w:w="611" w:type="pct"/>
          </w:tcPr>
          <w:p w:rsidR="00281159" w:rsidRPr="0024625F" w:rsidRDefault="00281159" w:rsidP="00A56D74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 23, 24, 26(у)</w:t>
            </w:r>
          </w:p>
        </w:tc>
        <w:tc>
          <w:tcPr>
            <w:tcW w:w="275" w:type="pct"/>
            <w:gridSpan w:val="9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08.09</w:t>
            </w:r>
          </w:p>
        </w:tc>
        <w:tc>
          <w:tcPr>
            <w:tcW w:w="27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обозначают буквы Е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,Е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,Ю,Я.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Особенности произношения и написания слова с помощью элементов транскрипции.</w:t>
            </w:r>
          </w:p>
        </w:tc>
        <w:tc>
          <w:tcPr>
            <w:tcW w:w="1183" w:type="pct"/>
            <w:gridSpan w:val="2"/>
          </w:tcPr>
          <w:p w:rsidR="00281159" w:rsidRPr="0024625F" w:rsidRDefault="003B5FD0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Сопоставление звуков и букв.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Объяснительный диктант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§6,, упр. 34</w:t>
            </w:r>
          </w:p>
        </w:tc>
        <w:tc>
          <w:tcPr>
            <w:tcW w:w="275" w:type="pct"/>
            <w:gridSpan w:val="9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10.09</w:t>
            </w:r>
          </w:p>
        </w:tc>
        <w:tc>
          <w:tcPr>
            <w:tcW w:w="27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  <w:trHeight w:val="701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Фонетический и орфоэпический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разбор слова.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Звуковой анализ слова с целью объяснения его произношения, написания и для проведения элементарного анализа звуковой стороны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художественного текста.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Фонетический разбор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§7, упр. 37</w:t>
            </w:r>
          </w:p>
        </w:tc>
        <w:tc>
          <w:tcPr>
            <w:tcW w:w="275" w:type="pct"/>
            <w:gridSpan w:val="9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12.09</w:t>
            </w:r>
          </w:p>
        </w:tc>
        <w:tc>
          <w:tcPr>
            <w:tcW w:w="27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/р Что такое текст (повторение). Тема текста.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Текст как речевое произведение. Смысловая и композиционная цельность, связность текста. Овладение основными нормами построения текста.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Творческое задание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275" w:type="pct"/>
            <w:gridSpan w:val="9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13.09</w:t>
            </w:r>
          </w:p>
        </w:tc>
        <w:tc>
          <w:tcPr>
            <w:tcW w:w="27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</w:t>
            </w:r>
          </w:p>
        </w:tc>
        <w:tc>
          <w:tcPr>
            <w:tcW w:w="669" w:type="pct"/>
          </w:tcPr>
          <w:p w:rsidR="00281159" w:rsidRPr="0024625F" w:rsidRDefault="00281159" w:rsidP="006C09CC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/р Основная мысль текста. 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Определение основной мысли текста, подбор наиболее удачного заголовка. Соответствие текста теме и основной мысли.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Комплексный анализ текста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Ответить на вопросы учебника</w:t>
            </w:r>
          </w:p>
        </w:tc>
        <w:tc>
          <w:tcPr>
            <w:tcW w:w="275" w:type="pct"/>
            <w:gridSpan w:val="9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14.09</w:t>
            </w:r>
          </w:p>
        </w:tc>
        <w:tc>
          <w:tcPr>
            <w:tcW w:w="270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492532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10790" w:rsidRPr="00492532" w:rsidRDefault="00010790" w:rsidP="00241DCE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 w:rsidRPr="00492532">
              <w:rPr>
                <w:rFonts w:ascii="Arial Narrow" w:hAnsi="Arial Narrow" w:cs="Times New Roman"/>
                <w:b/>
                <w:spacing w:val="-4"/>
                <w:sz w:val="22"/>
              </w:rPr>
              <w:t>Письмо.  Орфография</w:t>
            </w: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(14 часов)</w:t>
            </w: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Зачем людям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нужно письмо?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Назначение письма в  жизни человеческого общества.</w:t>
            </w:r>
          </w:p>
        </w:tc>
        <w:tc>
          <w:tcPr>
            <w:tcW w:w="1183" w:type="pct"/>
            <w:gridSpan w:val="2"/>
          </w:tcPr>
          <w:p w:rsidR="00281159" w:rsidRPr="0024625F" w:rsidRDefault="003B5FD0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Морфемное написание – что это такое?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Словарный диктант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§11, фонетический разбор слов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15.09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Нужны ли правила?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 как раздел правописания. Разделы русской орфографии.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Комплексный анализ текста</w:t>
            </w:r>
          </w:p>
        </w:tc>
        <w:tc>
          <w:tcPr>
            <w:tcW w:w="611" w:type="pct"/>
          </w:tcPr>
          <w:p w:rsidR="00281159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§12, упр. 58, 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ЗСП-4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17.09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Виды орфограмм в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корне слова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 связанных  с обозначением в безударных гласных.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Словарно-орфографическая работа; объяснительный диктант</w:t>
            </w:r>
          </w:p>
        </w:tc>
        <w:tc>
          <w:tcPr>
            <w:tcW w:w="611" w:type="pct"/>
          </w:tcPr>
          <w:p w:rsidR="00281159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§13, упр.60, 63(у)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19.09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Орфограммы в корнях слов. Правила обозначения буквами согласных звуков.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Виды орфограмм в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корне слова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 связанных  с обозначением согласных звуков.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Словарно-орфографическая работа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;; 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индивидуальные задания</w:t>
            </w:r>
          </w:p>
        </w:tc>
        <w:tc>
          <w:tcPr>
            <w:tcW w:w="611" w:type="pct"/>
          </w:tcPr>
          <w:p w:rsidR="00281159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§14, Упр. 69, 71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Работа по карточкам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20.09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Контрольное изложение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основная мысль,  план текста. Стиль и тип речи.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Изложение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21.09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изложения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недостатков в содержании и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написании изложения.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22.09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Сочетания букв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жи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-ши, </w:t>
            </w:r>
            <w:proofErr w:type="spellStart"/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ча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-ща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 чу-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щу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;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нч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чн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чк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нщ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щн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рщ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сочетания букв, воспроизводящихся на письме всегда в одном и том же виде.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C87EB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§15, упр. 73, 74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24.09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Ь после шипящих в конце имен существительных и глаголов.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Склонение существительных с шипящими на конце.</w:t>
            </w:r>
          </w:p>
        </w:tc>
        <w:tc>
          <w:tcPr>
            <w:tcW w:w="1183" w:type="pct"/>
            <w:gridSpan w:val="2"/>
          </w:tcPr>
          <w:p w:rsidR="00281159" w:rsidRPr="0024625F" w:rsidRDefault="003D406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Правило написания Ь после шипящих, исключения из правила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§16, упр. Упр. 78, 79, ЗСП – 5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26.09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  <w:trHeight w:val="276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Разделительные Ь и Ъ.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Ь и Ъ в разных случаях.</w:t>
            </w:r>
          </w:p>
        </w:tc>
        <w:tc>
          <w:tcPr>
            <w:tcW w:w="1183" w:type="pct"/>
            <w:gridSpan w:val="2"/>
          </w:tcPr>
          <w:p w:rsidR="00281159" w:rsidRPr="0024625F" w:rsidRDefault="003D406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Особенности Ъ и Ь знаков в древнерусском языке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Объяснительный диктант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§17, упр. 89, 90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27.09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  <w:trHeight w:val="276"/>
        </w:trPr>
        <w:tc>
          <w:tcPr>
            <w:tcW w:w="179" w:type="pct"/>
          </w:tcPr>
          <w:p w:rsidR="00281159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19.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Комплексный анализ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текста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Текст как основная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дидактическая единица.  Тема и основная мысль текста. Стиль и тип речи. Принцип деления текста на части. План текста. Орфография. Грамматические разборы.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Комплексный анализ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текста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28.09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20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НЕ с глаголами.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Слова-исключения.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Словарный диктант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§18, упр. 97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29.09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Написание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–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тся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-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ться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в конце глаголов.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Способ определения написания  -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тся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-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ться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по вопросу.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Словарно-орфографическая работа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§19, упр. 98, 99(у)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01.10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Написание контрольного диктанта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«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Дни поздней осени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»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Орфография, пунктуация, грамматические разборы.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Диктант с грамматическим заданием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03.10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контрольного диктанта.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диктанте. Грамматические разборы.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04.10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492532" w:rsidTr="00CD34F3">
        <w:trPr>
          <w:gridAfter w:val="1"/>
          <w:wAfter w:w="80" w:type="pct"/>
        </w:trPr>
        <w:tc>
          <w:tcPr>
            <w:tcW w:w="4382" w:type="pct"/>
            <w:gridSpan w:val="12"/>
          </w:tcPr>
          <w:p w:rsidR="00010790" w:rsidRPr="00492532" w:rsidRDefault="00010790" w:rsidP="00492532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Строение слова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2 часов )</w:t>
            </w:r>
          </w:p>
        </w:tc>
        <w:tc>
          <w:tcPr>
            <w:tcW w:w="539" w:type="pct"/>
            <w:gridSpan w:val="10"/>
          </w:tcPr>
          <w:p w:rsidR="00010790" w:rsidRPr="00492532" w:rsidRDefault="00010790" w:rsidP="006172C7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Почему корень, приставка, суффикс и окончание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-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 значимые части слова.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Морфема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–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значимая часть слова. Отличия морфемы от звука (буквы) и слога. Словарь значения морфем.</w:t>
            </w:r>
          </w:p>
        </w:tc>
        <w:tc>
          <w:tcPr>
            <w:tcW w:w="1183" w:type="pct"/>
            <w:gridSpan w:val="2"/>
          </w:tcPr>
          <w:p w:rsidR="00281159" w:rsidRPr="0024625F" w:rsidRDefault="003D406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Понятие – морфема, 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морфемика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 основа слова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..</w:t>
            </w:r>
            <w:proofErr w:type="gramEnd"/>
          </w:p>
        </w:tc>
        <w:tc>
          <w:tcPr>
            <w:tcW w:w="783" w:type="pct"/>
            <w:gridSpan w:val="4"/>
          </w:tcPr>
          <w:p w:rsidR="00281159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11" w:type="pct"/>
          </w:tcPr>
          <w:p w:rsidR="00281159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§20, упр. 107, 112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119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05.10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 образуются формы слова с помощью окончания.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Окончание как изменяемая морфема. Основа как часть слова без окончания.</w:t>
            </w:r>
          </w:p>
        </w:tc>
        <w:tc>
          <w:tcPr>
            <w:tcW w:w="1183" w:type="pct"/>
            <w:gridSpan w:val="2"/>
          </w:tcPr>
          <w:p w:rsidR="00281159" w:rsidRPr="0024625F" w:rsidRDefault="003D406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Словоизменительная, формообразовательная морфема, нулевое окончание</w:t>
            </w:r>
          </w:p>
        </w:tc>
        <w:tc>
          <w:tcPr>
            <w:tcW w:w="783" w:type="pct"/>
            <w:gridSpan w:val="4"/>
          </w:tcPr>
          <w:p w:rsidR="00281159" w:rsidRDefault="00281159" w:rsidP="00F725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Морфемный разбор слов</w:t>
            </w:r>
          </w:p>
          <w:p w:rsidR="00281159" w:rsidRPr="0024625F" w:rsidRDefault="00281159" w:rsidP="00F725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Практическая работа</w:t>
            </w:r>
          </w:p>
        </w:tc>
        <w:tc>
          <w:tcPr>
            <w:tcW w:w="611" w:type="pct"/>
          </w:tcPr>
          <w:p w:rsidR="00281159" w:rsidRDefault="00281159" w:rsidP="00F725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§21, упр. 122, 124</w:t>
            </w:r>
          </w:p>
          <w:p w:rsidR="00281159" w:rsidRPr="0024625F" w:rsidRDefault="00281159" w:rsidP="00F725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126, ЗСП – 6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06.10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492532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10790" w:rsidRPr="00492532" w:rsidRDefault="00010790" w:rsidP="00492532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Слово как часть речи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6 часов)</w:t>
            </w: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Самостоятельные части речи.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Знаменательные части речи, их основные признаки.</w:t>
            </w:r>
          </w:p>
        </w:tc>
        <w:tc>
          <w:tcPr>
            <w:tcW w:w="1183" w:type="pct"/>
            <w:gridSpan w:val="2"/>
          </w:tcPr>
          <w:p w:rsidR="00281159" w:rsidRPr="0024625F" w:rsidRDefault="003D406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Грамматическое значение, морфологические признаки, понятие «знаменательные части речи»</w:t>
            </w:r>
          </w:p>
        </w:tc>
        <w:tc>
          <w:tcPr>
            <w:tcW w:w="783" w:type="pct"/>
            <w:gridSpan w:val="4"/>
          </w:tcPr>
          <w:p w:rsidR="00281159" w:rsidRDefault="00281159" w:rsidP="002450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  <w:p w:rsidR="00281159" w:rsidRPr="0024625F" w:rsidRDefault="00281159" w:rsidP="002450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11" w:type="pct"/>
          </w:tcPr>
          <w:p w:rsidR="00281159" w:rsidRDefault="00281159" w:rsidP="00F725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§22, упр. 128</w:t>
            </w:r>
          </w:p>
          <w:p w:rsidR="00281159" w:rsidRPr="0024625F" w:rsidRDefault="00281159" w:rsidP="00F725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133, 136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11.10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Формы изменяемых частей речи. Склонение. Спряжение.</w:t>
            </w:r>
          </w:p>
        </w:tc>
        <w:tc>
          <w:tcPr>
            <w:tcW w:w="1183" w:type="pct"/>
            <w:gridSpan w:val="2"/>
          </w:tcPr>
          <w:p w:rsidR="00281159" w:rsidRPr="0024625F" w:rsidRDefault="00EA011F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Формообразовательные и словообразовательные морфемы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2450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Морфологический разбор самостоятельных частей речи</w:t>
            </w:r>
          </w:p>
        </w:tc>
        <w:tc>
          <w:tcPr>
            <w:tcW w:w="611" w:type="pct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§23, упр. 143, 144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13.10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Служебные части речи. Предлог. Союз. Частица.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Значение и правописание предлогов. Роль союзов в простом и сложном предложении. Роль частиц в речи, их значение.</w:t>
            </w:r>
          </w:p>
        </w:tc>
        <w:tc>
          <w:tcPr>
            <w:tcW w:w="1183" w:type="pct"/>
            <w:gridSpan w:val="2"/>
          </w:tcPr>
          <w:p w:rsidR="00281159" w:rsidRPr="0024625F" w:rsidRDefault="00EA011F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Особая часть речи – междометие.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2450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Предупредительный диктант</w:t>
            </w:r>
          </w:p>
        </w:tc>
        <w:tc>
          <w:tcPr>
            <w:tcW w:w="611" w:type="pct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§24, упр. 155, 156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14.10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29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Смысловые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отношения между предложениями и последовательность предложений в тексте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Смысловые отношения между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предложениями в тексте. Последовательность предложений в тексте.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A1292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Комплексный анализ</w:t>
            </w:r>
          </w:p>
        </w:tc>
        <w:tc>
          <w:tcPr>
            <w:tcW w:w="611" w:type="pct"/>
          </w:tcPr>
          <w:p w:rsidR="00281159" w:rsidRPr="0024625F" w:rsidRDefault="00281159" w:rsidP="008F4EBD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15.10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30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Абзац как часть текста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Микротема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текста. Абзац как  речевая единица и часть текста. Единство содержания текста – межфразовые связи. Красная строка. 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16.10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текста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:: 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определение стиля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Текст. Стили речи. Стилистические признаки в тексте.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текста.</w:t>
            </w:r>
          </w:p>
        </w:tc>
        <w:tc>
          <w:tcPr>
            <w:tcW w:w="611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18.10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492532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Pr="00492532" w:rsidRDefault="00022E8B" w:rsidP="00492532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Систематический курс русского языка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159 часов)</w:t>
            </w:r>
          </w:p>
        </w:tc>
      </w:tr>
      <w:tr w:rsidR="00022E8B" w:rsidRPr="00492532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Pr="00492532" w:rsidRDefault="00022E8B" w:rsidP="00492532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Фонетика. Орфоэпия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11 часов)</w:t>
            </w: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изучает фонетика.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Фонетика как раздел науки о языке. Звук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–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основная единица фонетики.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Словарный диктант</w:t>
            </w:r>
          </w:p>
        </w:tc>
        <w:tc>
          <w:tcPr>
            <w:tcW w:w="611" w:type="pct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§27, ЗСП – 7,8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20.10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Звуки гласные и согласные.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Гласные ударные и безударные. Согласные твердые и мягкие, глухие и звонкие.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Фонетический разбор</w:t>
            </w:r>
          </w:p>
        </w:tc>
        <w:tc>
          <w:tcPr>
            <w:tcW w:w="611" w:type="pct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§28, упр. 186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21.10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Изложение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основная мысль, план текста. Стиль и тип речи. Языковые особенности текста. Авторский стиль.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Изложение</w:t>
            </w:r>
          </w:p>
        </w:tc>
        <w:tc>
          <w:tcPr>
            <w:tcW w:w="611" w:type="pct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22.10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35</w:t>
            </w:r>
          </w:p>
        </w:tc>
        <w:tc>
          <w:tcPr>
            <w:tcW w:w="669" w:type="pct"/>
          </w:tcPr>
          <w:p w:rsidR="00281159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изложения.</w:t>
            </w:r>
          </w:p>
        </w:tc>
        <w:tc>
          <w:tcPr>
            <w:tcW w:w="951" w:type="pct"/>
            <w:gridSpan w:val="2"/>
          </w:tcPr>
          <w:p w:rsidR="00281159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изложении.</w:t>
            </w:r>
          </w:p>
        </w:tc>
        <w:tc>
          <w:tcPr>
            <w:tcW w:w="1183" w:type="pct"/>
            <w:gridSpan w:val="2"/>
          </w:tcPr>
          <w:p w:rsidR="00281159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11" w:type="pct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23.10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Слог, ударение.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Предметы изучения орфоэпии. Знакомство с орфоэпическим словарем и его использование.</w:t>
            </w:r>
          </w:p>
        </w:tc>
        <w:tc>
          <w:tcPr>
            <w:tcW w:w="1183" w:type="pct"/>
            <w:gridSpan w:val="2"/>
          </w:tcPr>
          <w:p w:rsidR="00281159" w:rsidRPr="0024625F" w:rsidRDefault="00EA011F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Слабая, сильная позиция.  Понятие «подвижное ударение»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Фонетический разбор</w:t>
            </w:r>
          </w:p>
        </w:tc>
        <w:tc>
          <w:tcPr>
            <w:tcW w:w="611" w:type="pct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§у</w:t>
            </w:r>
            <w:proofErr w:type="gramStart"/>
            <w:r>
              <w:rPr>
                <w:rFonts w:ascii="Arial Narrow" w:hAnsi="Arial Narrow" w:cs="Times New Roman"/>
                <w:spacing w:val="-4"/>
                <w:sz w:val="22"/>
              </w:rPr>
              <w:t>9</w:t>
            </w:r>
            <w:proofErr w:type="gramEnd"/>
            <w:r>
              <w:rPr>
                <w:rFonts w:ascii="Arial Narrow" w:hAnsi="Arial Narrow" w:cs="Times New Roman"/>
                <w:spacing w:val="-4"/>
                <w:sz w:val="22"/>
              </w:rPr>
              <w:t>, упр. 301, 302</w:t>
            </w:r>
          </w:p>
        </w:tc>
        <w:tc>
          <w:tcPr>
            <w:tcW w:w="244" w:type="pct"/>
            <w:gridSpan w:val="5"/>
          </w:tcPr>
          <w:p w:rsidR="00281159" w:rsidRPr="0024625F" w:rsidRDefault="00F71DD4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25.10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изучает стилистика?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Стили речи. Стилистика. Речевая ситуация. Текст.</w:t>
            </w:r>
          </w:p>
        </w:tc>
        <w:tc>
          <w:tcPr>
            <w:tcW w:w="1183" w:type="pct"/>
            <w:gridSpan w:val="2"/>
          </w:tcPr>
          <w:p w:rsidR="00281159" w:rsidRPr="0024625F" w:rsidRDefault="00EA011F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Основные отличия стилей (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публицистический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 разговорный, научный, художественный)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Творческое задание</w:t>
            </w:r>
          </w:p>
        </w:tc>
        <w:tc>
          <w:tcPr>
            <w:tcW w:w="611" w:type="pct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§46, подобрать тексты на разные стили</w:t>
            </w:r>
          </w:p>
        </w:tc>
        <w:tc>
          <w:tcPr>
            <w:tcW w:w="244" w:type="pct"/>
            <w:gridSpan w:val="5"/>
          </w:tcPr>
          <w:p w:rsidR="00281159" w:rsidRPr="0024625F" w:rsidRDefault="002B6C67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26.10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изучает орфоэпия. Произношение ударных и безударных гласных  звуков.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Особенности ударения в русском языке. Трудные случаи ударения в словах.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Орфоэпический разбор слов</w:t>
            </w:r>
          </w:p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11" w:type="pct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§30, упр. 211, 213</w:t>
            </w:r>
          </w:p>
        </w:tc>
        <w:tc>
          <w:tcPr>
            <w:tcW w:w="244" w:type="pct"/>
            <w:gridSpan w:val="5"/>
          </w:tcPr>
          <w:p w:rsidR="00281159" w:rsidRPr="0024625F" w:rsidRDefault="002B6C67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27.10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39-40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Произношение согласных  звуков. Орфоэпический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разбор слова.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Изменения звуков в речевом потоке. Правильное произношение некоторых групп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согласных.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AA1292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Фонетический и орфоэпический разбор слов</w:t>
            </w:r>
          </w:p>
        </w:tc>
        <w:tc>
          <w:tcPr>
            <w:tcW w:w="611" w:type="pct"/>
          </w:tcPr>
          <w:p w:rsidR="00281159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§31, упр. 233</w:t>
            </w:r>
          </w:p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Найти примеры звукописи</w:t>
            </w:r>
          </w:p>
        </w:tc>
        <w:tc>
          <w:tcPr>
            <w:tcW w:w="244" w:type="pct"/>
            <w:gridSpan w:val="5"/>
          </w:tcPr>
          <w:p w:rsidR="00281159" w:rsidRDefault="002B6C67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28.10</w:t>
            </w:r>
          </w:p>
          <w:p w:rsidR="002B6C67" w:rsidRPr="0024625F" w:rsidRDefault="002B6C67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30.10</w:t>
            </w: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c>
          <w:tcPr>
            <w:tcW w:w="179" w:type="pct"/>
          </w:tcPr>
          <w:p w:rsidR="00022E8B" w:rsidRPr="0024625F" w:rsidRDefault="00022E8B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41</w:t>
            </w:r>
          </w:p>
        </w:tc>
        <w:tc>
          <w:tcPr>
            <w:tcW w:w="669" w:type="pct"/>
          </w:tcPr>
          <w:p w:rsidR="00022E8B" w:rsidRPr="0024625F" w:rsidRDefault="00022E8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Контрольный диктант по теме «Фонетика. Орфоэпия»</w:t>
            </w:r>
          </w:p>
        </w:tc>
        <w:tc>
          <w:tcPr>
            <w:tcW w:w="951" w:type="pct"/>
            <w:gridSpan w:val="2"/>
          </w:tcPr>
          <w:p w:rsidR="00022E8B" w:rsidRPr="0024625F" w:rsidRDefault="00022E8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Грамматические разборы.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</w:p>
        </w:tc>
        <w:tc>
          <w:tcPr>
            <w:tcW w:w="1183" w:type="pct"/>
            <w:gridSpan w:val="2"/>
          </w:tcPr>
          <w:p w:rsidR="00022E8B" w:rsidRPr="0024625F" w:rsidRDefault="00022E8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022E8B" w:rsidRPr="0024625F" w:rsidRDefault="00022E8B" w:rsidP="000C2CC6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Диктант с грамматическим заданием</w:t>
            </w:r>
          </w:p>
        </w:tc>
        <w:tc>
          <w:tcPr>
            <w:tcW w:w="611" w:type="pct"/>
          </w:tcPr>
          <w:p w:rsidR="00022E8B" w:rsidRPr="0024625F" w:rsidRDefault="00022E8B" w:rsidP="000C2CC6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4" w:type="pct"/>
            <w:gridSpan w:val="5"/>
          </w:tcPr>
          <w:p w:rsidR="00022E8B" w:rsidRPr="0024625F" w:rsidRDefault="002B6C67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07.11</w:t>
            </w:r>
          </w:p>
        </w:tc>
        <w:tc>
          <w:tcPr>
            <w:tcW w:w="301" w:type="pct"/>
            <w:gridSpan w:val="6"/>
          </w:tcPr>
          <w:p w:rsidR="00022E8B" w:rsidRPr="0024625F" w:rsidRDefault="00022E8B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80" w:type="pct"/>
            <w:tcBorders>
              <w:top w:val="nil"/>
              <w:right w:val="nil"/>
            </w:tcBorders>
          </w:tcPr>
          <w:p w:rsidR="00022E8B" w:rsidRPr="0024625F" w:rsidRDefault="00022E8B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42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контрольной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работы. 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диктанте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054F2D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11" w:type="pct"/>
          </w:tcPr>
          <w:p w:rsidR="00281159" w:rsidRPr="0024625F" w:rsidRDefault="00281159" w:rsidP="00054F2D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4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24625F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Pr="00E8648B" w:rsidRDefault="00022E8B" w:rsidP="00FA6AC8">
            <w:pPr>
              <w:spacing w:line="228" w:lineRule="auto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 xml:space="preserve">                                                                                                                             </w:t>
            </w:r>
            <w:r w:rsidRPr="00E8648B">
              <w:rPr>
                <w:rFonts w:ascii="Arial Narrow" w:hAnsi="Arial Narrow" w:cs="Times New Roman"/>
                <w:b/>
                <w:spacing w:val="-4"/>
                <w:sz w:val="22"/>
              </w:rPr>
              <w:t>Лексика. Сло</w:t>
            </w: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вообразование. Правописание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29</w:t>
            </w:r>
            <w:r w:rsidRPr="00E8648B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часа</w:t>
            </w: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</w:t>
            </w:r>
            <w:r w:rsidRPr="00E8648B">
              <w:rPr>
                <w:rFonts w:ascii="Arial Narrow" w:hAnsi="Arial Narrow" w:cs="Times New Roman"/>
                <w:b/>
                <w:spacing w:val="-4"/>
                <w:sz w:val="22"/>
              </w:rPr>
              <w:t>)</w:t>
            </w: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43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 определить лексическое значение слова.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Точность употребления слова в соответствии с его лексическим значением. Основные способы объяснения лексического значения слова: краткое толкование значения слова, подбор синонимов, однокоренных слов.</w:t>
            </w:r>
          </w:p>
        </w:tc>
        <w:tc>
          <w:tcPr>
            <w:tcW w:w="1183" w:type="pct"/>
            <w:gridSpan w:val="2"/>
          </w:tcPr>
          <w:p w:rsidR="00281159" w:rsidRPr="0024625F" w:rsidRDefault="00EA011F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Лексикология, понятие о слове, словарное богатство русского языка</w:t>
            </w:r>
          </w:p>
        </w:tc>
        <w:tc>
          <w:tcPr>
            <w:tcW w:w="783" w:type="pct"/>
            <w:gridSpan w:val="4"/>
          </w:tcPr>
          <w:p w:rsidR="00281159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Словарный диктант</w:t>
            </w:r>
          </w:p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Выборочный диктант</w:t>
            </w:r>
          </w:p>
        </w:tc>
        <w:tc>
          <w:tcPr>
            <w:tcW w:w="617" w:type="pct"/>
            <w:gridSpan w:val="2"/>
          </w:tcPr>
          <w:p w:rsidR="00281159" w:rsidRPr="0024625F" w:rsidRDefault="00281159" w:rsidP="00AA1292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§32, упр. 238, 242</w:t>
            </w:r>
          </w:p>
        </w:tc>
        <w:tc>
          <w:tcPr>
            <w:tcW w:w="238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44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Сколько лексических значений имеет слово.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Однозначные и многозначные слова.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0C2CC6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Распределительный диктант</w:t>
            </w:r>
          </w:p>
        </w:tc>
        <w:tc>
          <w:tcPr>
            <w:tcW w:w="617" w:type="pct"/>
            <w:gridSpan w:val="2"/>
          </w:tcPr>
          <w:p w:rsidR="00281159" w:rsidRPr="0024625F" w:rsidRDefault="00281159" w:rsidP="000C2CC6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§33, упр. 251</w:t>
            </w:r>
          </w:p>
        </w:tc>
        <w:tc>
          <w:tcPr>
            <w:tcW w:w="238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45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Когда слово употребляется в переносном значении.</w:t>
            </w:r>
          </w:p>
        </w:tc>
        <w:tc>
          <w:tcPr>
            <w:tcW w:w="951" w:type="pct"/>
            <w:gridSpan w:val="2"/>
          </w:tcPr>
          <w:p w:rsidR="00281159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Прямое и переносное значение слова. Понимание основания для переноса наименования (сходство, смежность объектов или признаков). 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Основные виды тропов, основанные на употреблении слова в переносном значении (метафора, олицетворение, </w:t>
            </w:r>
            <w:proofErr w:type="gramEnd"/>
          </w:p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эпитет). Фразеологические обороты.</w:t>
            </w:r>
          </w:p>
        </w:tc>
        <w:tc>
          <w:tcPr>
            <w:tcW w:w="1183" w:type="pct"/>
            <w:gridSpan w:val="2"/>
          </w:tcPr>
          <w:p w:rsidR="00281159" w:rsidRPr="0024625F" w:rsidRDefault="00EA011F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Однозначные и многозначные слова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F932B1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17" w:type="pct"/>
            <w:gridSpan w:val="2"/>
          </w:tcPr>
          <w:p w:rsidR="00281159" w:rsidRDefault="00281159" w:rsidP="00F932B1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§34, упр. 257</w:t>
            </w:r>
          </w:p>
          <w:p w:rsidR="00281159" w:rsidRDefault="00281159" w:rsidP="00F932B1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261</w:t>
            </w:r>
          </w:p>
          <w:p w:rsidR="00281159" w:rsidRPr="0024625F" w:rsidRDefault="00281159" w:rsidP="00F932B1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269</w:t>
            </w:r>
          </w:p>
        </w:tc>
        <w:tc>
          <w:tcPr>
            <w:tcW w:w="238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301" w:type="pct"/>
            <w:gridSpan w:val="6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24625F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Default="00022E8B" w:rsidP="00FA6AC8">
            <w:pPr>
              <w:spacing w:line="228" w:lineRule="auto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 w:rsidRPr="00202119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                                                                                                                            2 четверть  </w:t>
            </w:r>
            <w:proofErr w:type="gramStart"/>
            <w:r w:rsidRPr="00202119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 w:rsidRPr="00202119">
              <w:rPr>
                <w:rFonts w:ascii="Arial Narrow" w:hAnsi="Arial Narrow" w:cs="Times New Roman"/>
                <w:b/>
                <w:spacing w:val="-4"/>
                <w:sz w:val="22"/>
              </w:rPr>
              <w:t>35 часов )</w:t>
            </w:r>
          </w:p>
          <w:p w:rsidR="00022E8B" w:rsidRPr="00202119" w:rsidRDefault="00022E8B" w:rsidP="00FA6AC8">
            <w:pPr>
              <w:spacing w:line="228" w:lineRule="auto"/>
              <w:rPr>
                <w:rFonts w:ascii="Arial Narrow" w:hAnsi="Arial Narrow" w:cs="Times New Roman"/>
                <w:b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46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Сочинение-описание по картине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И.Т.Хруцкого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"Цветы и плоды".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 w:rsidR="00E81311" w:rsidRPr="00E8131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 сочинения. План сочинения. Материалы к сочинению.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53" w:type="pct"/>
            <w:gridSpan w:val="2"/>
          </w:tcPr>
          <w:p w:rsidR="00281159" w:rsidRPr="0024625F" w:rsidRDefault="00281159" w:rsidP="00AA1292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Сочинение-описание по картине</w:t>
            </w:r>
          </w:p>
        </w:tc>
        <w:tc>
          <w:tcPr>
            <w:tcW w:w="660" w:type="pct"/>
            <w:gridSpan w:val="5"/>
          </w:tcPr>
          <w:p w:rsidR="00281159" w:rsidRPr="0024625F" w:rsidRDefault="00281159" w:rsidP="00AA1292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47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Анализ сочинения-описания по картине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И.Т.Хруцкого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"Цветы и плоды".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недостатков в содержании и написании сочинения по картине.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53" w:type="pct"/>
            <w:gridSpan w:val="2"/>
          </w:tcPr>
          <w:p w:rsidR="00281159" w:rsidRPr="0024625F" w:rsidRDefault="00281159" w:rsidP="0051443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60" w:type="pct"/>
            <w:gridSpan w:val="5"/>
          </w:tcPr>
          <w:p w:rsidR="00281159" w:rsidRPr="0024625F" w:rsidRDefault="00281159" w:rsidP="0051443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48-49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 пополняется словарный состав русского языка.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Способы пополнения  словарного запаса. Заимствованные слова.  Роль старославянизмов в русском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языке.</w:t>
            </w:r>
          </w:p>
        </w:tc>
        <w:tc>
          <w:tcPr>
            <w:tcW w:w="1183" w:type="pct"/>
            <w:gridSpan w:val="2"/>
          </w:tcPr>
          <w:p w:rsidR="00281159" w:rsidRPr="0024625F" w:rsidRDefault="00EA011F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Этимология – наука о происхождении </w:t>
            </w:r>
            <w:r w:rsidR="00F429E9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слова. </w:t>
            </w:r>
          </w:p>
        </w:tc>
        <w:tc>
          <w:tcPr>
            <w:tcW w:w="753" w:type="pct"/>
            <w:gridSpan w:val="2"/>
          </w:tcPr>
          <w:p w:rsidR="00281159" w:rsidRPr="0024625F" w:rsidRDefault="00281159" w:rsidP="00514434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Текущий контроль</w:t>
            </w:r>
          </w:p>
        </w:tc>
        <w:tc>
          <w:tcPr>
            <w:tcW w:w="660" w:type="pct"/>
            <w:gridSpan w:val="5"/>
          </w:tcPr>
          <w:p w:rsidR="00281159" w:rsidRDefault="00281159" w:rsidP="00514434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§35, упр. 277</w:t>
            </w:r>
          </w:p>
          <w:p w:rsidR="00281159" w:rsidRPr="0024625F" w:rsidRDefault="00281159" w:rsidP="00514434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 279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50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Разговорная и книжная речь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Разговорная речь. Книжная речь. Признаки разговорной и книжной речи. Текст.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5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Сопоставительный анализ тексто</w:t>
            </w:r>
            <w:proofErr w:type="gramStart"/>
            <w:r>
              <w:rPr>
                <w:rFonts w:ascii="Arial Narrow" w:hAnsi="Arial Narrow" w:cs="Times New Roman"/>
                <w:spacing w:val="-4"/>
                <w:sz w:val="22"/>
              </w:rPr>
              <w:t>в(</w:t>
            </w:r>
            <w:proofErr w:type="gramEnd"/>
            <w:r>
              <w:rPr>
                <w:rFonts w:ascii="Arial Narrow" w:hAnsi="Arial Narrow" w:cs="Times New Roman"/>
                <w:spacing w:val="-4"/>
                <w:sz w:val="22"/>
              </w:rPr>
              <w:t>разговорная и книжная речь)</w:t>
            </w:r>
          </w:p>
        </w:tc>
        <w:tc>
          <w:tcPr>
            <w:tcW w:w="660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51-52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 образуются  слова в русском языке.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Морфема как минимальная значимая единица языка. Отличие морфемы от других языковых единиц. Виды морфем. Приставки, суффикс как словообразующие морфемы. Порядок разбора слов по составу. Основные способы образования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слов (приставочный, суффиксальный приставочно-суффиксальный 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бес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суффиксальный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).  Сложение как способ словообразования.</w:t>
            </w:r>
          </w:p>
        </w:tc>
        <w:tc>
          <w:tcPr>
            <w:tcW w:w="1183" w:type="pct"/>
            <w:gridSpan w:val="2"/>
          </w:tcPr>
          <w:p w:rsidR="00281159" w:rsidRPr="0024625F" w:rsidRDefault="00F429E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Сложносокращенные слова, аббревиатура, правописание слов с приставкой по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л-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 образование слов из словосочетаний, переход слов из одной части речи в другую.</w:t>
            </w:r>
          </w:p>
        </w:tc>
        <w:tc>
          <w:tcPr>
            <w:tcW w:w="753" w:type="pct"/>
            <w:gridSpan w:val="2"/>
          </w:tcPr>
          <w:p w:rsidR="00281159" w:rsidRPr="0024625F" w:rsidRDefault="00281159" w:rsidP="0005513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Практическая работа</w:t>
            </w:r>
          </w:p>
        </w:tc>
        <w:tc>
          <w:tcPr>
            <w:tcW w:w="660" w:type="pct"/>
            <w:gridSpan w:val="5"/>
          </w:tcPr>
          <w:p w:rsidR="00281159" w:rsidRDefault="00281159" w:rsidP="0005513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§36, упр. 281,</w:t>
            </w:r>
          </w:p>
          <w:p w:rsidR="00281159" w:rsidRPr="0024625F" w:rsidRDefault="00281159" w:rsidP="0005513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283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53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Какие чередования гласных и согласных происходят в словах.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Чередование гласных и согласных в корнях при образовании слов и их форм. и//е (-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бир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//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бер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-т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ир//тер, -мир//мер и др.).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5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Словарный диктант, тест</w:t>
            </w:r>
          </w:p>
        </w:tc>
        <w:tc>
          <w:tcPr>
            <w:tcW w:w="660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§37, упр. 297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54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Сочинение-описание по фотографии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В.Гиппенрейтера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"Сухие стволы сосен".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 w:rsidR="00E81311" w:rsidRPr="00E8131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 сочинения. План сочинения. Материалы к сочинению.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5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Сочинение-описание по картине</w:t>
            </w:r>
          </w:p>
        </w:tc>
        <w:tc>
          <w:tcPr>
            <w:tcW w:w="660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55</w:t>
            </w:r>
          </w:p>
        </w:tc>
        <w:tc>
          <w:tcPr>
            <w:tcW w:w="669" w:type="pct"/>
          </w:tcPr>
          <w:p w:rsidR="00281159" w:rsidRPr="0024625F" w:rsidRDefault="00281159" w:rsidP="00346CC3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Анализ сочинения-описания  "Сухие стволы сосен"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В.Гиппенрейтера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недостатков в содержании контрольной работы и написании сочинения-описания.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56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чередующихся гласных а-о в корнях - ла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г-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- -лож- ; - рос- -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раст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 (-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ращ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-). 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Варианты одного и того же корня, правописание которых зависит от конкретных условий в слове.</w:t>
            </w:r>
          </w:p>
        </w:tc>
        <w:tc>
          <w:tcPr>
            <w:tcW w:w="1183" w:type="pct"/>
            <w:gridSpan w:val="2"/>
          </w:tcPr>
          <w:p w:rsidR="00281159" w:rsidRPr="0024625F" w:rsidRDefault="00607675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Чередование гласных, зависящих от лексического значения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0C5856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Объяснительный диктант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0C5856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§38, упр. 309 (1,2 ч)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57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Буквы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о-е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после шипящих в корнях слов.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иноязычных слов.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0C5856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Объяснительный диктант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0C5856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§39, упр. 315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58</w:t>
            </w:r>
          </w:p>
        </w:tc>
        <w:tc>
          <w:tcPr>
            <w:tcW w:w="669" w:type="pct"/>
          </w:tcPr>
          <w:p w:rsidR="00281159" w:rsidRPr="0024625F" w:rsidRDefault="00281159" w:rsidP="0024500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Контрольный диктант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по теме «Правописание корней слов»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 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Орфография. Пунктуация. 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Грамматический разбор слов.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 xml:space="preserve">Диктант с </w:t>
            </w:r>
            <w:r>
              <w:rPr>
                <w:rFonts w:ascii="Arial Narrow" w:hAnsi="Arial Narrow" w:cs="Times New Roman"/>
                <w:spacing w:val="-4"/>
                <w:sz w:val="22"/>
              </w:rPr>
              <w:lastRenderedPageBreak/>
              <w:t>грамматическим заданием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lastRenderedPageBreak/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59</w:t>
            </w:r>
          </w:p>
        </w:tc>
        <w:tc>
          <w:tcPr>
            <w:tcW w:w="669" w:type="pct"/>
          </w:tcPr>
          <w:p w:rsidR="00281159" w:rsidRPr="0024625F" w:rsidRDefault="00281159" w:rsidP="005E55DD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Анализ контрольного диктанта 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 w:rsidRPr="005E55DD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диктанте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0C5856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0C5856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Чем отличаю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тся друг от друга слова-омонимы.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Лексические омонимы как слова, тождественные по звучанию и написанию, но различные по лексическому значению. Различие омонимов и многозначных слов в речи.</w:t>
            </w:r>
          </w:p>
        </w:tc>
        <w:tc>
          <w:tcPr>
            <w:tcW w:w="1183" w:type="pct"/>
            <w:gridSpan w:val="2"/>
          </w:tcPr>
          <w:p w:rsidR="00281159" w:rsidRPr="0024625F" w:rsidRDefault="00607675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Грамматические и функциональные омонимы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0C5856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0C5856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§49, упр. 430, 322(у)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такое профессиональные и диалектные слова.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иалект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ы, профессионализмы, жаргонизмы.</w:t>
            </w:r>
          </w:p>
        </w:tc>
        <w:tc>
          <w:tcPr>
            <w:tcW w:w="1183" w:type="pct"/>
            <w:gridSpan w:val="2"/>
          </w:tcPr>
          <w:p w:rsidR="00281159" w:rsidRPr="0024625F" w:rsidRDefault="00607675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Понятие  «термин», интернациональные термины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0C5856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Знать понятия профессиональные, диалектные слова, термины. Уметь их распознавать.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0C5856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§41, упр. 326, 329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Сжатие и развертывание текста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 текста и основная мысль текста. Основные приемы сжатия и развертывания текста. Стили речи.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0C5856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Сжатое изложение (не  менее 90 слов) 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0C5856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 чем рассказывают устаревшие слова.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Основные приемы появления устаревших слов в процессе развития языка. Два типа устаревших слов: историзмы и архаизмы.</w:t>
            </w:r>
          </w:p>
        </w:tc>
        <w:tc>
          <w:tcPr>
            <w:tcW w:w="1183" w:type="pct"/>
            <w:gridSpan w:val="2"/>
          </w:tcPr>
          <w:p w:rsidR="00281159" w:rsidRPr="0024625F" w:rsidRDefault="00607675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Неологизмы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</w:tc>
        <w:tc>
          <w:tcPr>
            <w:tcW w:w="630" w:type="pct"/>
            <w:gridSpan w:val="3"/>
          </w:tcPr>
          <w:p w:rsidR="00281159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§42, упр. 331, 332</w:t>
            </w:r>
          </w:p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ЗСП-2,4,6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Умеем ли мы употреблять в речи этикетные слова.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Понятие "речевой этикет". Слова приветствия, прощания, просьбы, благодарности.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Творческая работа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§43, упр. 338, 339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65</w:t>
            </w:r>
          </w:p>
          <w:p w:rsidR="00281159" w:rsidRPr="0024625F" w:rsidRDefault="00281159" w:rsidP="00EE134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корней с чередованием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Корни с чередованием гласных и согласных звуков. Условия выбора орфограмм.</w:t>
            </w:r>
          </w:p>
        </w:tc>
        <w:tc>
          <w:tcPr>
            <w:tcW w:w="1183" w:type="pct"/>
            <w:gridSpan w:val="2"/>
          </w:tcPr>
          <w:p w:rsidR="00281159" w:rsidRPr="0024625F" w:rsidRDefault="00607675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Особенности корня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–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ром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_</w:t>
            </w:r>
          </w:p>
        </w:tc>
        <w:tc>
          <w:tcPr>
            <w:tcW w:w="783" w:type="pct"/>
            <w:gridSpan w:val="4"/>
          </w:tcPr>
          <w:p w:rsidR="00281159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Художественная и научно-деловая речь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Художественная речь. Научно-деловая речь. Их признаки. Текст.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Текущий контроль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приставок.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неизменяемых приставок; приставок на з-с, приставок при- и пре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-.</w:t>
            </w:r>
            <w:proofErr w:type="gramEnd"/>
          </w:p>
        </w:tc>
        <w:tc>
          <w:tcPr>
            <w:tcW w:w="1183" w:type="pct"/>
            <w:gridSpan w:val="2"/>
          </w:tcPr>
          <w:p w:rsidR="00281159" w:rsidRPr="0024625F" w:rsidRDefault="00607675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Особые случаи написание приставок при-, пре-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30" w:type="pct"/>
            <w:gridSpan w:val="3"/>
          </w:tcPr>
          <w:p w:rsidR="00281159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§44, упр. 349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по карточкам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Буквы и-ы после ц.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Различие между произношением и написанием в слове.</w:t>
            </w:r>
          </w:p>
        </w:tc>
        <w:tc>
          <w:tcPr>
            <w:tcW w:w="1183" w:type="pct"/>
            <w:gridSpan w:val="2"/>
          </w:tcPr>
          <w:p w:rsidR="00281159" w:rsidRPr="0024625F" w:rsidRDefault="00F41FE5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заимствованных и исконно русских слов на -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ий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,- 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ый</w:t>
            </w:r>
            <w:proofErr w:type="spellEnd"/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§45, упр. 355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69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изученного</w:t>
            </w:r>
            <w:proofErr w:type="gramEnd"/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Лексическое значение слов. Строение и правописание слов. Морфемный разбор слов.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Словарный диктант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351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70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Итоговый контрольный диктант за 1-ое полугодие.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Грамматический разбор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Диктант с грамматическим заданием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Анализ контрольного диктанта. 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24500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диктанте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24500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2450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2450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24500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24625F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Pr="005F734B" w:rsidRDefault="00022E8B" w:rsidP="00FA6AC8">
            <w:pPr>
              <w:spacing w:line="228" w:lineRule="auto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 xml:space="preserve">                                                                                                                                 </w:t>
            </w:r>
            <w:r w:rsidRPr="005F734B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Синтаксис и пунктуация (вводный курс)</w:t>
            </w: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38 часов )</w:t>
            </w:r>
          </w:p>
          <w:p w:rsidR="00022E8B" w:rsidRPr="0024625F" w:rsidRDefault="00022E8B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изучает синтаксис и пунктуация.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Синтаксис как раздел грамматики. Пунктуация как система правил правописания предложений. Ученый-лингвист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А.М.Пешковский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</w:p>
        </w:tc>
        <w:tc>
          <w:tcPr>
            <w:tcW w:w="1183" w:type="pct"/>
            <w:gridSpan w:val="2"/>
          </w:tcPr>
          <w:p w:rsidR="00281159" w:rsidRPr="0024625F" w:rsidRDefault="008230A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А.А. Шахматов.  Особенности знаков препинания.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Творческое задание.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§47,  упр. 338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такое тип речи?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Типы речи. Содержание высказывания. 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Текущий контроль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§76, упр. 538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Словосочетание.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Смысловая и грамматическая связь в словосочетании. Особенности строения словосочетания. Типы словосочетания по характеру главного слова.</w:t>
            </w:r>
          </w:p>
        </w:tc>
        <w:tc>
          <w:tcPr>
            <w:tcW w:w="1183" w:type="pct"/>
            <w:gridSpan w:val="2"/>
          </w:tcPr>
          <w:p w:rsidR="00281159" w:rsidRPr="0024625F" w:rsidRDefault="008230A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Связи в словосочетании (общее знакомство)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§48, упр. 394, 395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Разбор словосочетания.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Порядок разбора словосочетания.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Практическая работа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398, ЗСП-1,3,11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Предложение. Интонация предложения. Виды предложений по цели высказывания.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Предложение как основная един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ица синтаксиса. Интонационные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и смысловые особенности предложений. Повествовательные, вопросительные, побудительные предложения.</w:t>
            </w:r>
          </w:p>
        </w:tc>
        <w:tc>
          <w:tcPr>
            <w:tcW w:w="1183" w:type="pct"/>
            <w:gridSpan w:val="2"/>
          </w:tcPr>
          <w:p w:rsidR="00281159" w:rsidRPr="0024625F" w:rsidRDefault="008230AB" w:rsidP="008230AB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Основные признаки предложения. Отличительные особенности  повествовательных, побудительных и вопросительных предложений.</w:t>
            </w:r>
          </w:p>
        </w:tc>
        <w:tc>
          <w:tcPr>
            <w:tcW w:w="783" w:type="pct"/>
            <w:gridSpan w:val="4"/>
          </w:tcPr>
          <w:p w:rsidR="00281159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Синтаксический разбор предложения</w:t>
            </w:r>
          </w:p>
        </w:tc>
        <w:tc>
          <w:tcPr>
            <w:tcW w:w="630" w:type="pct"/>
            <w:gridSpan w:val="3"/>
          </w:tcPr>
          <w:p w:rsidR="00281159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§51, упр. 404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407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Восклицательное предложение.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Виды предложений по эмоциональной окраске: невосклицательные и восклицательные.</w:t>
            </w:r>
          </w:p>
        </w:tc>
        <w:tc>
          <w:tcPr>
            <w:tcW w:w="1183" w:type="pct"/>
            <w:gridSpan w:val="2"/>
          </w:tcPr>
          <w:p w:rsidR="00281159" w:rsidRPr="0024625F" w:rsidRDefault="008230A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8230AB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Риторический вопрос.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Творческая работа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§52, упр. 414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E81311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E8131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Описание, повествование, рассуждение.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Типы речи. Аргументы при определении типов речи. 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A56D74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79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Главные члены предложения.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Синтаксическая структура предложения. Грамматическая основа предложения. Подлежащее и сказуемое.</w:t>
            </w:r>
          </w:p>
        </w:tc>
        <w:tc>
          <w:tcPr>
            <w:tcW w:w="1183" w:type="pct"/>
            <w:gridSpan w:val="2"/>
          </w:tcPr>
          <w:p w:rsidR="00281159" w:rsidRPr="0024625F" w:rsidRDefault="008230A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Понятие состав подлежащего и состав сказуемого. 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054F2D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Синтаксический разбор предложения</w:t>
            </w:r>
          </w:p>
        </w:tc>
        <w:tc>
          <w:tcPr>
            <w:tcW w:w="630" w:type="pct"/>
            <w:gridSpan w:val="3"/>
          </w:tcPr>
          <w:p w:rsidR="00281159" w:rsidRDefault="00281159" w:rsidP="00054F2D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§53, упр. 422</w:t>
            </w:r>
          </w:p>
          <w:p w:rsidR="00281159" w:rsidRPr="0024625F" w:rsidRDefault="00281159" w:rsidP="00054F2D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ЗСП-13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24625F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Pr="005F734B" w:rsidRDefault="00022E8B" w:rsidP="00FA6AC8">
            <w:pPr>
              <w:spacing w:line="228" w:lineRule="auto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 xml:space="preserve">                                                                                                                 </w:t>
            </w:r>
            <w:r w:rsidRPr="005F734B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    3 четверть </w:t>
            </w:r>
            <w:proofErr w:type="gramStart"/>
            <w:r w:rsidRPr="005F734B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 w:rsidRPr="005F734B">
              <w:rPr>
                <w:rFonts w:ascii="Arial Narrow" w:hAnsi="Arial Narrow" w:cs="Times New Roman"/>
                <w:b/>
                <w:spacing w:val="-4"/>
                <w:sz w:val="22"/>
              </w:rPr>
              <w:t>55 часов )</w:t>
            </w:r>
          </w:p>
          <w:p w:rsidR="00022E8B" w:rsidRPr="0024625F" w:rsidRDefault="00022E8B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80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Тире между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подлежащим и сказуемым.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Главные члены предложения.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Условия постановки тире между ними. Нулевая связка.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</w:p>
        </w:tc>
        <w:tc>
          <w:tcPr>
            <w:tcW w:w="1183" w:type="pct"/>
            <w:gridSpan w:val="2"/>
          </w:tcPr>
          <w:p w:rsidR="00281159" w:rsidRPr="0024625F" w:rsidRDefault="007562E8" w:rsidP="007562E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Особые случаи постановки тире между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подлежащим и сказуемым.</w:t>
            </w:r>
          </w:p>
        </w:tc>
        <w:tc>
          <w:tcPr>
            <w:tcW w:w="783" w:type="pct"/>
            <w:gridSpan w:val="4"/>
          </w:tcPr>
          <w:p w:rsidR="00281159" w:rsidRDefault="00281159" w:rsidP="00054F2D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Словарный диктант</w:t>
            </w:r>
          </w:p>
          <w:p w:rsidR="00281159" w:rsidRPr="0024625F" w:rsidRDefault="00281159" w:rsidP="00054F2D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Тест</w:t>
            </w:r>
          </w:p>
        </w:tc>
        <w:tc>
          <w:tcPr>
            <w:tcW w:w="630" w:type="pct"/>
            <w:gridSpan w:val="3"/>
          </w:tcPr>
          <w:p w:rsidR="00281159" w:rsidRDefault="00281159" w:rsidP="00054F2D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§54, упр. 427</w:t>
            </w:r>
          </w:p>
          <w:p w:rsidR="00281159" w:rsidRPr="0024625F" w:rsidRDefault="00281159" w:rsidP="00054F2D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Упр. 429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81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Предложения распр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остраненные и нераспространенны</w:t>
            </w:r>
            <w:r w:rsidR="002616E6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е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Роль второстепенных членов предложения.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Тест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§56, написать мини-сочинение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E81311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E8131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82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Сочинение-описание по картине И.И. Машкова «Клубника и белый кувшин»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 w:rsidRPr="00CB5350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 сочинения. План сочинения. Материалы к сочинению.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Сочинение-описание по картине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83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сочинения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недостатков в содержании и написании сочинения по картине.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CB5350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CB5350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84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Второстепенные члены предложения.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Способы выражения второстепенных членов предложения.</w:t>
            </w:r>
          </w:p>
        </w:tc>
        <w:tc>
          <w:tcPr>
            <w:tcW w:w="1183" w:type="pct"/>
            <w:gridSpan w:val="2"/>
          </w:tcPr>
          <w:p w:rsidR="00281159" w:rsidRPr="0024625F" w:rsidRDefault="007562E8" w:rsidP="007562E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Однозначные и многозначные члены предложения.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§57, упр. 438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85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Дополнение.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Второстепенные члены предложения. Дополнение. Косвенные падежи. Способы выражения дополнений. 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Приглагольное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дополнение. Роль дополнений в предложении. Синтаксический разбор предложения.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</w:p>
        </w:tc>
        <w:tc>
          <w:tcPr>
            <w:tcW w:w="1183" w:type="pct"/>
            <w:gridSpan w:val="2"/>
          </w:tcPr>
          <w:p w:rsidR="00281159" w:rsidRPr="0024625F" w:rsidRDefault="007562E8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Отличие дополнений от подлежащих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Синтаксический разбор предложения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§58, упр. 441, 445 (у)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86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Определение.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Второстепенные члены предложения. Определение. Способы выражения определения. Согласование.  Смысловые и художественные функции определений.</w:t>
            </w:r>
          </w:p>
        </w:tc>
        <w:tc>
          <w:tcPr>
            <w:tcW w:w="1183" w:type="pct"/>
            <w:gridSpan w:val="2"/>
          </w:tcPr>
          <w:p w:rsidR="00281159" w:rsidRPr="0024625F" w:rsidRDefault="007562E8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Согласованные и несогласованные определения (общее понятие). Приложение. 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Словарный диктант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§59, упр. 450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87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Обстоятельство.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Второстепенные члены предложений. Обстоятельства. Способы выражения обстоятельств. Виды обстоятельств по значению. Роль обстоятель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ств в пр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едложении.</w:t>
            </w:r>
          </w:p>
        </w:tc>
        <w:tc>
          <w:tcPr>
            <w:tcW w:w="1183" w:type="pct"/>
            <w:gridSpan w:val="2"/>
          </w:tcPr>
          <w:p w:rsidR="00281159" w:rsidRPr="0024625F" w:rsidRDefault="007562E8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Однозначные и многозначные обстоятельства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Синтаксический разбор предложения</w:t>
            </w:r>
          </w:p>
        </w:tc>
        <w:tc>
          <w:tcPr>
            <w:tcW w:w="630" w:type="pct"/>
            <w:gridSpan w:val="3"/>
          </w:tcPr>
          <w:p w:rsidR="00281159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§60, упр. 456, 459</w:t>
            </w:r>
          </w:p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ЗСП-14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88-89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Однородные члены предложения.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Средства связи однородных член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ов предложения. Интонационные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и пунктуационные особенности предложений с однородными членами.</w:t>
            </w:r>
          </w:p>
        </w:tc>
        <w:tc>
          <w:tcPr>
            <w:tcW w:w="1183" w:type="pct"/>
            <w:gridSpan w:val="2"/>
          </w:tcPr>
          <w:p w:rsidR="00281159" w:rsidRPr="0024625F" w:rsidRDefault="004E672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Союзы при однородных членах предложения</w:t>
            </w:r>
          </w:p>
        </w:tc>
        <w:tc>
          <w:tcPr>
            <w:tcW w:w="783" w:type="pct"/>
            <w:gridSpan w:val="4"/>
          </w:tcPr>
          <w:p w:rsidR="00281159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30" w:type="pct"/>
            <w:gridSpan w:val="3"/>
          </w:tcPr>
          <w:p w:rsidR="00281159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§61, упр. 464</w:t>
            </w:r>
          </w:p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 467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E81311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E8131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Оценка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действительности.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Основные способы выражения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оценки действительности.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Творческая работа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§105, упр. 789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91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Обобщающее слово перед однородными членами. Двоеточие после обобщающего слова.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Роль обобщающего слова в предложении.</w:t>
            </w:r>
          </w:p>
        </w:tc>
        <w:tc>
          <w:tcPr>
            <w:tcW w:w="1183" w:type="pct"/>
            <w:gridSpan w:val="2"/>
          </w:tcPr>
          <w:p w:rsidR="00281159" w:rsidRPr="0024625F" w:rsidRDefault="004E672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Особые случаи расстановки двоеточия: без обобщающего слова, отделение обобщающего слова от однородных членов другими словами.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Предупредительный диктант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§62, упр. 469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Контрольный диктант по теме «Однородные члены предложения»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Грамматический разбор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CB5350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Диктант с грамматическим заданием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диктанта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диктанте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CB5350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CB5350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текста: определение типа речи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Текст. Типы речи.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Проверочная работа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Обращение.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Использование обращений в устной и письменной речи.</w:t>
            </w:r>
          </w:p>
        </w:tc>
        <w:tc>
          <w:tcPr>
            <w:tcW w:w="1183" w:type="pct"/>
            <w:gridSpan w:val="2"/>
          </w:tcPr>
          <w:p w:rsidR="00281159" w:rsidRPr="0024625F" w:rsidRDefault="004E672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Использование обращений в поэзии.</w:t>
            </w:r>
          </w:p>
        </w:tc>
        <w:tc>
          <w:tcPr>
            <w:tcW w:w="783" w:type="pct"/>
            <w:gridSpan w:val="4"/>
          </w:tcPr>
          <w:p w:rsidR="00281159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Творческая работа</w:t>
            </w:r>
          </w:p>
          <w:p w:rsidR="00281159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  <w:p w:rsidR="00281159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630" w:type="pct"/>
            <w:gridSpan w:val="3"/>
          </w:tcPr>
          <w:p w:rsidR="00281159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§63, упр. 474</w:t>
            </w:r>
          </w:p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472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Синтаксический разбор простого предложения.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Порядок синтаксического разбора простого предложения.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Синтаксический разбор предложения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§64, разобрать предложения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E81311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E8131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Сочинение-описание по картине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К.Ф.Юона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"Русская зима".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 сочинения. План сочинения. Материалы к сочинению.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Сочинение-описание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сочинения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недостатков в содержании и написании сочинения по картине.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CB5350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CB5350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30" w:type="pct"/>
            <w:gridSpan w:val="3"/>
          </w:tcPr>
          <w:p w:rsidR="00281159" w:rsidRPr="0024625F" w:rsidRDefault="00281159" w:rsidP="00CB5350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99-100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Сложное предложение.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Особенности строения сложносочиненного предложения, средства связи такого предложения; особенности строения СПП.</w:t>
            </w:r>
          </w:p>
        </w:tc>
        <w:tc>
          <w:tcPr>
            <w:tcW w:w="1183" w:type="pct"/>
            <w:gridSpan w:val="2"/>
          </w:tcPr>
          <w:p w:rsidR="00281159" w:rsidRPr="0024625F" w:rsidRDefault="004E672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Бессоюзное сложное предложение. Особенности выделения на письме знаками препинания.</w:t>
            </w:r>
          </w:p>
        </w:tc>
        <w:tc>
          <w:tcPr>
            <w:tcW w:w="764" w:type="pct"/>
            <w:gridSpan w:val="3"/>
          </w:tcPr>
          <w:p w:rsidR="00281159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Комплексный анализ текста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Тест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§65, упр. 476, 481, 485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101-102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Прямая речь.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и конструирование предложений с прямой речью.</w:t>
            </w:r>
          </w:p>
        </w:tc>
        <w:tc>
          <w:tcPr>
            <w:tcW w:w="1183" w:type="pct"/>
            <w:gridSpan w:val="2"/>
          </w:tcPr>
          <w:p w:rsidR="00281159" w:rsidRPr="0024625F" w:rsidRDefault="004E672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Особенности построения предложений с прямой речью (прямая речь внутри слов автора)</w:t>
            </w:r>
          </w:p>
        </w:tc>
        <w:tc>
          <w:tcPr>
            <w:tcW w:w="764" w:type="pct"/>
            <w:gridSpan w:val="3"/>
          </w:tcPr>
          <w:p w:rsidR="00281159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Творческая работа</w:t>
            </w:r>
          </w:p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§66, упр. 494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E81311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E8131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103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Изложение с элементами сочинения "Отчаянный воробей".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основная мысль, план текста. Стиль и тип текста. Языковые особенности.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Изложение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104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Диалог.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Пунктуационное оформление  диалога.</w:t>
            </w:r>
          </w:p>
        </w:tc>
        <w:tc>
          <w:tcPr>
            <w:tcW w:w="1183" w:type="pct"/>
            <w:gridSpan w:val="2"/>
          </w:tcPr>
          <w:p w:rsidR="00281159" w:rsidRPr="0024625F" w:rsidRDefault="004E672B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Понятие «реплика»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Творческое задание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§67, упр. 506, 508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105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Строение текста типа рассуждения-доказательства.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Тезис. Аргумент.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Творческая работа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799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106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Повторение и обобщение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изученного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по теме "Синтаксис и пунктуация".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Основные сведения о синтаксических единицах и знаках препинания в простом и сложном предложении.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49" w:type="pct"/>
            <w:gridSpan w:val="4"/>
          </w:tcPr>
          <w:p w:rsidR="00281159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Подготовиться к диктанту</w:t>
            </w:r>
          </w:p>
          <w:p w:rsidR="00281159" w:rsidRPr="0024625F" w:rsidRDefault="00281159" w:rsidP="00B40D6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107</w:t>
            </w:r>
          </w:p>
        </w:tc>
        <w:tc>
          <w:tcPr>
            <w:tcW w:w="669" w:type="pct"/>
          </w:tcPr>
          <w:p w:rsidR="00281159" w:rsidRPr="0024625F" w:rsidRDefault="00281159" w:rsidP="00E102A6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Контрольный диктант с грамматическим заданием 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30289C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Грамматический разбор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Диктант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108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контрольного диктанта.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30289C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диктанте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7A49E3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Pr="007A49E3" w:rsidRDefault="00022E8B" w:rsidP="0030289C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 w:rsidRPr="007A49E3">
              <w:rPr>
                <w:rFonts w:ascii="Arial Narrow" w:hAnsi="Arial Narrow" w:cs="Times New Roman"/>
                <w:b/>
                <w:spacing w:val="-4"/>
                <w:sz w:val="22"/>
              </w:rPr>
              <w:t>Морфология. Правописание.</w:t>
            </w: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61 час )</w:t>
            </w: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109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Дифференциация самостоятельных частей речи по грамматическому значению, морфологическим правилам и синтаксической функции. Грамматическое значение служебных частей речи, их роль в предложении.</w:t>
            </w:r>
          </w:p>
        </w:tc>
        <w:tc>
          <w:tcPr>
            <w:tcW w:w="1183" w:type="pct"/>
            <w:gridSpan w:val="2"/>
          </w:tcPr>
          <w:p w:rsidR="00281159" w:rsidRPr="0024625F" w:rsidRDefault="004B3F9A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Понятие «знаменательная часть речи». Признаки частей речи; М.В. Ломоносов</w:t>
            </w:r>
          </w:p>
        </w:tc>
        <w:tc>
          <w:tcPr>
            <w:tcW w:w="764" w:type="pct"/>
            <w:gridSpan w:val="3"/>
          </w:tcPr>
          <w:p w:rsidR="00281159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Токушей контроль</w:t>
            </w:r>
          </w:p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§68, упр. 513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7A49E3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Pr="007A49E3" w:rsidRDefault="00022E8B" w:rsidP="0030289C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 w:rsidRPr="007A49E3">
              <w:rPr>
                <w:rFonts w:ascii="Arial Narrow" w:hAnsi="Arial Narrow" w:cs="Times New Roman"/>
                <w:b/>
                <w:spacing w:val="-4"/>
                <w:sz w:val="22"/>
              </w:rPr>
              <w:t>Глагол</w:t>
            </w: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22 часа )</w:t>
            </w: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обозначает глагол.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Глагол как часть речи. Инфинитив.</w:t>
            </w:r>
          </w:p>
        </w:tc>
        <w:tc>
          <w:tcPr>
            <w:tcW w:w="1183" w:type="pct"/>
            <w:gridSpan w:val="2"/>
          </w:tcPr>
          <w:p w:rsidR="00281159" w:rsidRPr="0024625F" w:rsidRDefault="004B3F9A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Формообразовательные суффиксы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–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ь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 -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ти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§69, упр. 523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Слитное и раздельное написание не с глаголами.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Слова-исключения.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526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 образуются глаголы.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Образование глаголов в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приставочном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и суффиксальным способом. Правописание 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нед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с глаголом.</w:t>
            </w:r>
          </w:p>
        </w:tc>
        <w:tc>
          <w:tcPr>
            <w:tcW w:w="1183" w:type="pct"/>
            <w:gridSpan w:val="2"/>
          </w:tcPr>
          <w:p w:rsidR="00281159" w:rsidRPr="0024625F" w:rsidRDefault="00CF05C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Видовые пары, глаголы-антонимы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Творческая работа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533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E81311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E81311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 связываются предложения в тексте. «Данное» и «Новое» в предложениях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Связь предложений в тексте. «Данное» и «новое» в предложении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Лингвистический анализ текста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Вид глагола.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Вид - важнейший постоянный признак глагола. Глаголы совершенного и несовершенного вида.</w:t>
            </w:r>
          </w:p>
        </w:tc>
        <w:tc>
          <w:tcPr>
            <w:tcW w:w="1183" w:type="pct"/>
            <w:gridSpan w:val="2"/>
          </w:tcPr>
          <w:p w:rsidR="00281159" w:rsidRPr="0024625F" w:rsidRDefault="00CF05C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Основные различия в значениях вида. Употребление глаголов несовершенного вида  в описательных текстах.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Выборочный диктант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539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115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Корни с чередованием букв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е-и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Навыки написания корней с // в зависимости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от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а. Омонимические корни. </w:t>
            </w:r>
          </w:p>
        </w:tc>
        <w:tc>
          <w:tcPr>
            <w:tcW w:w="1183" w:type="pct"/>
            <w:gridSpan w:val="2"/>
          </w:tcPr>
          <w:p w:rsidR="00281159" w:rsidRPr="0024625F" w:rsidRDefault="00CF05C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Понятие «родственные гнезда» слов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543, 544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Неопределенная форма глагола (инфинитив).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585251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Ть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- обозначаются как суффикс.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Словарный диктант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, 544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Правописание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ся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и 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ться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в глаголах.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Форма инфинитива и 3 лицо  единственного числа глагола.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549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Наклонение глагола.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Сопоставление и противопоставление примеров с изъявительным, сослагательным, повелительным наклонением. </w:t>
            </w:r>
          </w:p>
        </w:tc>
        <w:tc>
          <w:tcPr>
            <w:tcW w:w="1183" w:type="pct"/>
            <w:gridSpan w:val="2"/>
          </w:tcPr>
          <w:p w:rsidR="00281159" w:rsidRPr="0024625F" w:rsidRDefault="00CF05C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Обозначение действия ы разных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наклонениях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глаголов.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Текущий контроль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§72, ЗСП-15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119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Строение текста типа повествования.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Особенности строения текста типа повествования.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819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120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 образуется сослагательное (условное) наклонение глагола.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Закрепление правописания частицы бы. СПП с придаточным условным.</w:t>
            </w:r>
          </w:p>
        </w:tc>
        <w:tc>
          <w:tcPr>
            <w:tcW w:w="1183" w:type="pct"/>
            <w:gridSpan w:val="2"/>
          </w:tcPr>
          <w:p w:rsidR="00281159" w:rsidRPr="0024625F" w:rsidRDefault="00CF05C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Особая роль частицы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Б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ы (б), </w:t>
            </w:r>
            <w:r w:rsidR="00485D8C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союз чтобы (чтоб) и местоимение что с частицей бы.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Творческая работа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558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121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Как образуется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повелительное наклонение глагола.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Образование и употребление частых форм повелительного наклонения. Использование форм повелительного  наклонения в формулах этикета.</w:t>
            </w:r>
          </w:p>
        </w:tc>
        <w:tc>
          <w:tcPr>
            <w:tcW w:w="1183" w:type="pct"/>
            <w:gridSpan w:val="2"/>
          </w:tcPr>
          <w:p w:rsidR="00281159" w:rsidRPr="0024625F" w:rsidRDefault="00485D8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Роль вида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при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образование повелительного наклонения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Объяснительный диктант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 559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122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Морфологический разбор глагола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Морфологические признаки и синтаксическая роль глагола. Порядок морфологического разбора.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Практическая работа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Разобрать слова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123-124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Времена глагола.</w:t>
            </w:r>
          </w:p>
        </w:tc>
        <w:tc>
          <w:tcPr>
            <w:tcW w:w="951" w:type="pct"/>
            <w:gridSpan w:val="2"/>
          </w:tcPr>
          <w:p w:rsidR="00281159" w:rsidRPr="0024625F" w:rsidRDefault="00FC166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Изменение глаголов по временам. Настоящее, прошедшее и будущее время глаголов. </w:t>
            </w:r>
          </w:p>
        </w:tc>
        <w:tc>
          <w:tcPr>
            <w:tcW w:w="1183" w:type="pct"/>
            <w:gridSpan w:val="2"/>
          </w:tcPr>
          <w:p w:rsidR="00281159" w:rsidRPr="0024625F" w:rsidRDefault="00485D8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Особенности образования прошедшего и будущего времени.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Распределительный диктант</w:t>
            </w:r>
          </w:p>
        </w:tc>
        <w:tc>
          <w:tcPr>
            <w:tcW w:w="649" w:type="pct"/>
            <w:gridSpan w:val="4"/>
          </w:tcPr>
          <w:p w:rsidR="00281159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§75, упр. 573</w:t>
            </w:r>
          </w:p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 574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125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Сочинение-повествование «Как я…»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7047B0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Тема, план сочинения. Материалы сочинения.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Сочинение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126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Спряжение глагола. Лицо и число.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Перечень окончаний глаголов I и II спряжения. Алгоритм определения спряжения глаголов.</w:t>
            </w:r>
          </w:p>
        </w:tc>
        <w:tc>
          <w:tcPr>
            <w:tcW w:w="1183" w:type="pct"/>
            <w:gridSpan w:val="2"/>
          </w:tcPr>
          <w:p w:rsidR="00281159" w:rsidRPr="0024625F" w:rsidRDefault="00485D8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Разноспрягаемые глаголы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Словарный диктант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612BB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§76, упр. 582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127-128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Алгоритм определения спряжения глаголов с безударным личным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окончанием. Безударное окончание глаголов.</w:t>
            </w:r>
          </w:p>
        </w:tc>
        <w:tc>
          <w:tcPr>
            <w:tcW w:w="1183" w:type="pct"/>
            <w:gridSpan w:val="2"/>
          </w:tcPr>
          <w:p w:rsidR="00281159" w:rsidRPr="0024625F" w:rsidRDefault="00485D8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Глаголы-исключения, ь знак во 2 лице ед. ч. после шипящих.</w:t>
            </w:r>
          </w:p>
        </w:tc>
        <w:tc>
          <w:tcPr>
            <w:tcW w:w="764" w:type="pct"/>
            <w:gridSpan w:val="3"/>
          </w:tcPr>
          <w:p w:rsidR="00281159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Объяснительный диктант</w:t>
            </w:r>
          </w:p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Тест</w:t>
            </w:r>
          </w:p>
        </w:tc>
        <w:tc>
          <w:tcPr>
            <w:tcW w:w="649" w:type="pct"/>
            <w:gridSpan w:val="4"/>
          </w:tcPr>
          <w:p w:rsidR="00281159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§77, упр. 588</w:t>
            </w:r>
          </w:p>
          <w:p w:rsidR="00281159" w:rsidRPr="0024625F" w:rsidRDefault="00281159" w:rsidP="00612BB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Определить спряжение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129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Безличные глаголы. Переходные и непереходные глаголы.</w:t>
            </w:r>
          </w:p>
        </w:tc>
        <w:tc>
          <w:tcPr>
            <w:tcW w:w="951" w:type="pct"/>
            <w:gridSpan w:val="2"/>
          </w:tcPr>
          <w:p w:rsidR="00281159" w:rsidRPr="0024625F" w:rsidRDefault="005855A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Безличные глаголы. Значение и формы безличных глаголов. Употребление безличных глаголов. </w:t>
            </w:r>
            <w:r w:rsidR="00281159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Переходные и непереходные глаголы.</w:t>
            </w:r>
          </w:p>
        </w:tc>
        <w:tc>
          <w:tcPr>
            <w:tcW w:w="1183" w:type="pct"/>
            <w:gridSpan w:val="2"/>
          </w:tcPr>
          <w:p w:rsidR="00281159" w:rsidRPr="0024625F" w:rsidRDefault="009F2D5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Безличные предложения.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Словарно-орфографическая работа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§78, упр. 592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Контрольный диктант по теме «Глагол»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7F0D7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Грамматический разбор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7F0D7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7F0D7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Диктант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7F0D7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диктанта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7F0D7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диктанте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7F0D7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7F0D7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49" w:type="pct"/>
            <w:gridSpan w:val="4"/>
          </w:tcPr>
          <w:p w:rsidR="00281159" w:rsidRPr="0024625F" w:rsidRDefault="00281159" w:rsidP="007F0D7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0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7A49E3" w:rsidTr="00CD34F3">
        <w:trPr>
          <w:gridAfter w:val="1"/>
          <w:wAfter w:w="80" w:type="pct"/>
        </w:trPr>
        <w:tc>
          <w:tcPr>
            <w:tcW w:w="4920" w:type="pct"/>
            <w:gridSpan w:val="22"/>
            <w:tcBorders>
              <w:right w:val="single" w:sz="4" w:space="0" w:color="auto"/>
            </w:tcBorders>
          </w:tcPr>
          <w:p w:rsidR="00022E8B" w:rsidRPr="007A49E3" w:rsidRDefault="00022E8B" w:rsidP="0030289C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 w:rsidRPr="007A49E3">
              <w:rPr>
                <w:rFonts w:ascii="Arial Narrow" w:hAnsi="Arial Narrow" w:cs="Times New Roman"/>
                <w:b/>
                <w:spacing w:val="-4"/>
                <w:sz w:val="22"/>
              </w:rPr>
              <w:t>Имя существительное</w:t>
            </w: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20 час )</w:t>
            </w: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обозначает существительное.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Имя существительное как часть речи. Грамматическое значение. Морфологические признаки. Синтаксическая функция.</w:t>
            </w:r>
          </w:p>
        </w:tc>
        <w:tc>
          <w:tcPr>
            <w:tcW w:w="1183" w:type="pct"/>
            <w:gridSpan w:val="2"/>
          </w:tcPr>
          <w:p w:rsidR="00281159" w:rsidRPr="0024625F" w:rsidRDefault="009F2D5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Роль существительных в речи. 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§79, упр. 598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Как образуются имена существительные.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Способ образования имен существительных. Значение словообразовательных морфем.</w:t>
            </w:r>
          </w:p>
        </w:tc>
        <w:tc>
          <w:tcPr>
            <w:tcW w:w="1183" w:type="pct"/>
            <w:gridSpan w:val="2"/>
          </w:tcPr>
          <w:p w:rsidR="00281159" w:rsidRPr="0024625F" w:rsidRDefault="009F2D5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Источники образования имен существительных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с дидактическим материалом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§80, упр.  607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Употреблени</w:t>
            </w:r>
            <w:r w:rsidR="009F2D5C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е суффиксов существительных </w:t>
            </w:r>
            <w:proofErr w:type="gramStart"/>
            <w:r w:rsidR="009F2D5C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-ч</w:t>
            </w:r>
            <w:proofErr w:type="gramEnd"/>
            <w:r w:rsidR="009F2D5C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ик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-, 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щик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Образование имен существительных. Правило правописание суффиксов.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</w:p>
        </w:tc>
        <w:tc>
          <w:tcPr>
            <w:tcW w:w="1183" w:type="pct"/>
            <w:gridSpan w:val="2"/>
          </w:tcPr>
          <w:p w:rsidR="00281159" w:rsidRPr="0024625F" w:rsidRDefault="009F2D5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Ь в суффиксах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чик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щик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Выборочный диктант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§81, упр. 610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24625F" w:rsidTr="00CD34F3">
        <w:trPr>
          <w:gridAfter w:val="1"/>
          <w:wAfter w:w="80" w:type="pct"/>
        </w:trPr>
        <w:tc>
          <w:tcPr>
            <w:tcW w:w="4920" w:type="pct"/>
            <w:gridSpan w:val="22"/>
            <w:tcBorders>
              <w:right w:val="single" w:sz="4" w:space="0" w:color="auto"/>
            </w:tcBorders>
          </w:tcPr>
          <w:p w:rsidR="00022E8B" w:rsidRPr="005F734B" w:rsidRDefault="00022E8B" w:rsidP="00FA6AC8">
            <w:pPr>
              <w:spacing w:line="228" w:lineRule="auto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 xml:space="preserve">                                                                                                                      </w:t>
            </w:r>
            <w:r w:rsidRPr="005F734B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  4 четверть </w:t>
            </w:r>
            <w:proofErr w:type="gramStart"/>
            <w:r w:rsidRPr="005F734B"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 w:rsidRPr="005F734B">
              <w:rPr>
                <w:rFonts w:ascii="Arial Narrow" w:hAnsi="Arial Narrow" w:cs="Times New Roman"/>
                <w:b/>
                <w:spacing w:val="-4"/>
                <w:sz w:val="22"/>
              </w:rPr>
              <w:t>40 часов )</w:t>
            </w:r>
          </w:p>
          <w:p w:rsidR="00022E8B" w:rsidRPr="0024625F" w:rsidRDefault="00022E8B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Строение текста типа описания предмета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Описание. Строение текста типа описания предмета.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Сочинение-миниатюра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844, 847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Употребление суффиксов существительных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е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-, 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ик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-(-чик).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Беглые о и е.  Орфографическое правило, регламентирующее написание суффиксов </w:t>
            </w:r>
            <w:proofErr w:type="gramStart"/>
            <w:r w:rsidR="009F2D5C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–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е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</w:t>
            </w:r>
            <w:proofErr w:type="spellEnd"/>
            <w:r w:rsidR="009F2D5C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-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;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ик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</w:p>
        </w:tc>
        <w:tc>
          <w:tcPr>
            <w:tcW w:w="1183" w:type="pct"/>
            <w:gridSpan w:val="2"/>
          </w:tcPr>
          <w:p w:rsidR="00281159" w:rsidRPr="0024625F" w:rsidRDefault="009F2D5C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Значение суффиксов 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ек</w:t>
            </w:r>
            <w:proofErr w:type="spell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- 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ик</w:t>
            </w:r>
            <w:proofErr w:type="spellEnd"/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Предупредительный диктант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612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Слитное и раздельное написание не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не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 именами существительными.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Приставка не, частица не, часть корня не. Условия слитного и раздельного написания не с существительными.</w:t>
            </w:r>
          </w:p>
        </w:tc>
        <w:tc>
          <w:tcPr>
            <w:tcW w:w="1183" w:type="pct"/>
            <w:gridSpan w:val="2"/>
          </w:tcPr>
          <w:p w:rsidR="00281159" w:rsidRPr="0024625F" w:rsidRDefault="00D620D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Роль приставки н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е-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в образовании антонимов.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§83,  упр. 617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Прием олицетворения</w:t>
            </w:r>
          </w:p>
        </w:tc>
        <w:tc>
          <w:tcPr>
            <w:tcW w:w="1183" w:type="pct"/>
            <w:gridSpan w:val="2"/>
          </w:tcPr>
          <w:p w:rsidR="00281159" w:rsidRPr="0024625F" w:rsidRDefault="00D620D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Отличительные особенности определения одушевленности – неодушевлённости имени существительных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622, ЗСП-16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139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Собственные и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нарицательные имена существительные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Употребление прописной буквы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в именах собственных. Правописание собственных наименований.</w:t>
            </w:r>
          </w:p>
        </w:tc>
        <w:tc>
          <w:tcPr>
            <w:tcW w:w="1183" w:type="pct"/>
            <w:gridSpan w:val="2"/>
          </w:tcPr>
          <w:p w:rsidR="00281159" w:rsidRPr="0024625F" w:rsidRDefault="00D620D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 xml:space="preserve">Топонимика – наука о происхождении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названий.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lastRenderedPageBreak/>
              <w:t>Выборочный диктант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625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140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Род имен существительных.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Категория рода. Грамматические нормы русского языка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</w:p>
        </w:tc>
        <w:tc>
          <w:tcPr>
            <w:tcW w:w="1183" w:type="pct"/>
            <w:gridSpan w:val="2"/>
          </w:tcPr>
          <w:p w:rsidR="00281159" w:rsidRPr="0024625F" w:rsidRDefault="00D620D9" w:rsidP="00F63DF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Определение рода по значению имени существительного</w:t>
            </w:r>
          </w:p>
        </w:tc>
        <w:tc>
          <w:tcPr>
            <w:tcW w:w="764" w:type="pct"/>
            <w:gridSpan w:val="3"/>
          </w:tcPr>
          <w:p w:rsidR="00281159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  <w:p w:rsidR="00281159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653" w:type="pct"/>
            <w:gridSpan w:val="5"/>
          </w:tcPr>
          <w:p w:rsidR="00281159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ЗСП-13,14,15</w:t>
            </w:r>
          </w:p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Подготовиться к сочинению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Сочинение «Знакомьтесь, мой друг…»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 сочинения. План. Материалы к сочинению.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Сочинение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сочинения.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сочинении.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Существительные общего рода. Род несклоняемых имен существительных.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Род имен существительных. Существительные общего рода. Определение рода иноязычных существительных.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</w:p>
        </w:tc>
        <w:tc>
          <w:tcPr>
            <w:tcW w:w="1183" w:type="pct"/>
            <w:gridSpan w:val="2"/>
          </w:tcPr>
          <w:p w:rsidR="00281159" w:rsidRPr="0024625F" w:rsidRDefault="00D620D9" w:rsidP="00F63DFE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Переход существительных мужского рода в существительные  общего рода.</w:t>
            </w:r>
          </w:p>
        </w:tc>
        <w:tc>
          <w:tcPr>
            <w:tcW w:w="764" w:type="pct"/>
            <w:gridSpan w:val="3"/>
          </w:tcPr>
          <w:p w:rsidR="00281159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Выборочный диктант</w:t>
            </w:r>
          </w:p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Текущий контроль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633, 635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Число имен существительных.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Существительные, употребляемые только во множественном числе или только в единственном числе.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Комментированное письмо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с дидактическим материалом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Падеж и склонение имен существительных.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Разносклоняемые существительные. Морфологический разбор имени существительного. </w:t>
            </w:r>
          </w:p>
        </w:tc>
        <w:tc>
          <w:tcPr>
            <w:tcW w:w="1183" w:type="pct"/>
            <w:gridSpan w:val="2"/>
          </w:tcPr>
          <w:p w:rsidR="00281159" w:rsidRPr="0024625F" w:rsidRDefault="0049695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Особый тип склонения существительных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642, 644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Морфологические и синтаксические признаки имени существительного. Порядок морфологического разбора.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Практическая работа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Разобрать слова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Правописание безударных окончаний существительных на </w:t>
            </w:r>
            <w:proofErr w:type="gram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</w:t>
            </w:r>
            <w:proofErr w:type="gram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й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 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ия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, -</w:t>
            </w:r>
            <w:proofErr w:type="spellStart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ие</w:t>
            </w:r>
            <w:proofErr w:type="spellEnd"/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</w:p>
        </w:tc>
        <w:tc>
          <w:tcPr>
            <w:tcW w:w="1183" w:type="pct"/>
            <w:gridSpan w:val="2"/>
          </w:tcPr>
          <w:p w:rsidR="00281159" w:rsidRPr="0024625F" w:rsidRDefault="0049695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Нулевое окончание существительный на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  <w:proofErr w:type="spell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й</w:t>
            </w:r>
            <w:proofErr w:type="spellEnd"/>
          </w:p>
        </w:tc>
        <w:tc>
          <w:tcPr>
            <w:tcW w:w="764" w:type="pct"/>
            <w:gridSpan w:val="3"/>
          </w:tcPr>
          <w:p w:rsidR="00281159" w:rsidRDefault="00281159" w:rsidP="00851249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Словарно-орфографическая работа</w:t>
            </w:r>
          </w:p>
          <w:p w:rsidR="00281159" w:rsidRPr="0024625F" w:rsidRDefault="00281159" w:rsidP="00851249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Тест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 651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Употребление имен существительных в речи.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Синтаксическая роль имен существительных.</w:t>
            </w:r>
          </w:p>
        </w:tc>
        <w:tc>
          <w:tcPr>
            <w:tcW w:w="1183" w:type="pct"/>
            <w:gridSpan w:val="2"/>
          </w:tcPr>
          <w:p w:rsidR="00281159" w:rsidRPr="0024625F" w:rsidRDefault="0049695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Существительны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е-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-ключевые слова текста</w:t>
            </w:r>
          </w:p>
        </w:tc>
        <w:tc>
          <w:tcPr>
            <w:tcW w:w="764" w:type="pct"/>
            <w:gridSpan w:val="3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Объяснительный диктант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851249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654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149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Соединение типов речи в тексте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Стиль и тип речи. Соединение в одном тексте разных типов речи.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150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7F0D7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Грамматический разбор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7F0D7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7F0D7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Диктант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7F0D7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151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диктанта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7F0D7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диктанте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7F0D7F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64" w:type="pct"/>
            <w:gridSpan w:val="3"/>
          </w:tcPr>
          <w:p w:rsidR="00281159" w:rsidRPr="0024625F" w:rsidRDefault="00281159" w:rsidP="007F0D7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53" w:type="pct"/>
            <w:gridSpan w:val="5"/>
          </w:tcPr>
          <w:p w:rsidR="00281159" w:rsidRPr="0024625F" w:rsidRDefault="00281159" w:rsidP="007F0D7F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7A49E3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Default="00022E8B" w:rsidP="007A49E3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b/>
                <w:spacing w:val="-4"/>
                <w:sz w:val="22"/>
              </w:rPr>
              <w:lastRenderedPageBreak/>
              <w:t xml:space="preserve">Имя прилагательное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18 часов )</w:t>
            </w:r>
          </w:p>
          <w:p w:rsidR="00022E8B" w:rsidRPr="007A49E3" w:rsidRDefault="00022E8B" w:rsidP="007A49E3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152-153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Что обозначает имя прилагательное. Прилагательные качественные, относительные и притяжательные.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Имя прилагательное как часть речи. Морфологические особенности прилагательных.</w:t>
            </w:r>
          </w:p>
        </w:tc>
        <w:tc>
          <w:tcPr>
            <w:tcW w:w="1183" w:type="pct"/>
            <w:gridSpan w:val="2"/>
          </w:tcPr>
          <w:p w:rsidR="00496954" w:rsidRDefault="00496954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Роль </w:t>
            </w:r>
            <w:r w:rsidR="006248F3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прилагательных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в речи.</w:t>
            </w:r>
          </w:p>
          <w:p w:rsidR="00F63DFE" w:rsidRDefault="00F63DFE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  <w:p w:rsidR="006248F3" w:rsidRPr="0024625F" w:rsidRDefault="006248F3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Переход прилагательных из одного разряда  в другой</w:t>
            </w:r>
          </w:p>
        </w:tc>
        <w:tc>
          <w:tcPr>
            <w:tcW w:w="783" w:type="pct"/>
            <w:gridSpan w:val="4"/>
          </w:tcPr>
          <w:p w:rsidR="00281159" w:rsidRDefault="00281159" w:rsidP="00262B17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Словарный диктант</w:t>
            </w:r>
          </w:p>
          <w:p w:rsidR="00281159" w:rsidRPr="0024625F" w:rsidRDefault="00281159" w:rsidP="00262B17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Объяснительный диктант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262B17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§85, упр. 665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154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Правописание окончаний имен прилагательных.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Дефисное написание прилагательных, обозначающих оттенки цветов.</w:t>
            </w:r>
          </w:p>
        </w:tc>
        <w:tc>
          <w:tcPr>
            <w:tcW w:w="1183" w:type="pct"/>
            <w:gridSpan w:val="2"/>
          </w:tcPr>
          <w:p w:rsidR="00281159" w:rsidRPr="0024625F" w:rsidRDefault="006248F3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Связь вопроса и окончания у имен прилагательных</w:t>
            </w:r>
          </w:p>
        </w:tc>
        <w:tc>
          <w:tcPr>
            <w:tcW w:w="783" w:type="pct"/>
            <w:gridSpan w:val="4"/>
          </w:tcPr>
          <w:p w:rsidR="00281159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Комплексный анализ текста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673</w:t>
            </w:r>
          </w:p>
        </w:tc>
        <w:tc>
          <w:tcPr>
            <w:tcW w:w="24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1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155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Образование имен прилагательных.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Суффиксальный способ образования прилагательных. Значение суффиксов.</w:t>
            </w:r>
          </w:p>
        </w:tc>
        <w:tc>
          <w:tcPr>
            <w:tcW w:w="1183" w:type="pct"/>
            <w:gridSpan w:val="2"/>
          </w:tcPr>
          <w:p w:rsidR="00281159" w:rsidRPr="0024625F" w:rsidRDefault="006248F3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Особенности правописания суффиксов</w:t>
            </w: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Текущий контроль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 699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156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и редактирование текстов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Тема и основная мысль текста. Стиль и тип речи. Редактирование текста.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Творческая работа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157-158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Прилагательные полные и краткие.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Морфологические и синтаксические признаки кратких прилагательных в сравнении с полными прилагательными с основой на шипящий.</w:t>
            </w:r>
          </w:p>
        </w:tc>
        <w:tc>
          <w:tcPr>
            <w:tcW w:w="1183" w:type="pct"/>
            <w:gridSpan w:val="2"/>
          </w:tcPr>
          <w:p w:rsidR="00281159" w:rsidRPr="0024625F" w:rsidRDefault="006248F3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Синтаксические особенности кратких  и полных прилагательных.</w:t>
            </w:r>
          </w:p>
        </w:tc>
        <w:tc>
          <w:tcPr>
            <w:tcW w:w="783" w:type="pct"/>
            <w:gridSpan w:val="4"/>
          </w:tcPr>
          <w:p w:rsidR="00281159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Комплексный анализ текста</w:t>
            </w:r>
          </w:p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Тест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 692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159-160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Сравни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тельная степень имени прилагательного. Образование сравнительной степени.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Особенности употребления степеней сравнения качественных или прилагательных. Морфологический разбор имени прилагательного.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Default="00281159" w:rsidP="00262B1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Словарно-орфографическая работа</w:t>
            </w:r>
          </w:p>
          <w:p w:rsidR="00281159" w:rsidRPr="0024625F" w:rsidRDefault="00281159" w:rsidP="00262B1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Тест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262B1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Упр. 694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161</w:t>
            </w:r>
          </w:p>
        </w:tc>
        <w:tc>
          <w:tcPr>
            <w:tcW w:w="669" w:type="pct"/>
          </w:tcPr>
          <w:p w:rsidR="00281159" w:rsidRPr="0024625F" w:rsidRDefault="00281159" w:rsidP="00F855EB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Контрольное изложение 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Стр.315. "Поурочные разработки по русскому языку".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Изложение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162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изложения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BA164A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изложении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BA164A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BA164A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BA164A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163-164</w:t>
            </w:r>
          </w:p>
        </w:tc>
        <w:tc>
          <w:tcPr>
            <w:tcW w:w="669" w:type="pct"/>
          </w:tcPr>
          <w:p w:rsidR="00281159" w:rsidRPr="0024625F" w:rsidRDefault="00281159" w:rsidP="0033143C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Превосходная степень имения прилагательного. </w:t>
            </w:r>
            <w:r w:rsidRPr="00F7748B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Образование превосходной степени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Употребление прилагательных в устн</w:t>
            </w:r>
            <w:r w:rsidR="006E7C5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ой речи. Суффиксы</w:t>
            </w:r>
            <w:proofErr w:type="gramStart"/>
            <w:r w:rsidR="006E7C5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.</w:t>
            </w:r>
            <w:proofErr w:type="gramEnd"/>
            <w:r w:rsidR="006E7C5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</w:t>
            </w:r>
            <w:proofErr w:type="gramStart"/>
            <w:r w:rsidR="006E7C5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</w:t>
            </w:r>
            <w:proofErr w:type="gramEnd"/>
            <w:r w:rsidR="006E7C55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ревосходной </w:t>
            </w: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 степени прилагательных.</w:t>
            </w:r>
          </w:p>
        </w:tc>
        <w:tc>
          <w:tcPr>
            <w:tcW w:w="1183" w:type="pct"/>
            <w:gridSpan w:val="2"/>
          </w:tcPr>
          <w:p w:rsidR="00281159" w:rsidRPr="0024625F" w:rsidRDefault="006E7C55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bookmarkStart w:id="0" w:name="_GoBack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Переход некоторых слов в формообразовательные частицы.</w:t>
            </w:r>
            <w:bookmarkEnd w:id="0"/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Комплексный анализ текста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Упр. 699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60620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60620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165</w:t>
            </w:r>
          </w:p>
        </w:tc>
        <w:tc>
          <w:tcPr>
            <w:tcW w:w="669" w:type="pct"/>
          </w:tcPr>
          <w:p w:rsidR="00281159" w:rsidRDefault="00281159" w:rsidP="0033143C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Сочинение-рассуждение «За что я люблю лето»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Рассуждение. Стиль и тип речи. Тема, план сочинения. Материалы к сочинению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сочинение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-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166</w:t>
            </w:r>
          </w:p>
        </w:tc>
        <w:tc>
          <w:tcPr>
            <w:tcW w:w="669" w:type="pct"/>
          </w:tcPr>
          <w:p w:rsidR="00281159" w:rsidRDefault="00281159" w:rsidP="0033143C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сочинения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BA164A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Анализ ошибок, допущенных в 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сочинении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BA164A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BA164A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BA164A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 xml:space="preserve">Индивидуальные </w:t>
            </w:r>
            <w:r>
              <w:rPr>
                <w:rFonts w:ascii="Arial Narrow" w:hAnsi="Arial Narrow" w:cs="Times New Roman"/>
                <w:spacing w:val="-4"/>
                <w:sz w:val="22"/>
              </w:rPr>
              <w:lastRenderedPageBreak/>
              <w:t>задания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lastRenderedPageBreak/>
              <w:t>167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Морфологические признаки и синтаксическая роль имени прилагательного. Порядок синтаксического разбора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262B1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Практическая работа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262B1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Разобрать слова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168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Итоговый контрольный диктант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A1513A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Орфография. Пунктуация. Грамматический разбор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A1513A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A1513A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Диктант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262B1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169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диктанта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BA164A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Анализ ошибок, допущенных в диктанте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BA164A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BA164A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Работа над ошибками</w:t>
            </w:r>
          </w:p>
        </w:tc>
        <w:tc>
          <w:tcPr>
            <w:tcW w:w="634" w:type="pct"/>
            <w:gridSpan w:val="4"/>
          </w:tcPr>
          <w:p w:rsidR="00281159" w:rsidRPr="0024625F" w:rsidRDefault="00281159" w:rsidP="00BA164A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Индивидуальные задания</w:t>
            </w:r>
          </w:p>
        </w:tc>
        <w:tc>
          <w:tcPr>
            <w:tcW w:w="236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86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22E8B" w:rsidRPr="007A49E3" w:rsidTr="00CD34F3">
        <w:trPr>
          <w:gridAfter w:val="1"/>
          <w:wAfter w:w="80" w:type="pct"/>
        </w:trPr>
        <w:tc>
          <w:tcPr>
            <w:tcW w:w="4920" w:type="pct"/>
            <w:gridSpan w:val="22"/>
          </w:tcPr>
          <w:p w:rsidR="00022E8B" w:rsidRPr="007A49E3" w:rsidRDefault="00022E8B" w:rsidP="00BA164A">
            <w:pPr>
              <w:spacing w:line="228" w:lineRule="auto"/>
              <w:jc w:val="center"/>
              <w:rPr>
                <w:rFonts w:ascii="Arial Narrow" w:hAnsi="Arial Narrow" w:cs="Times New Roman"/>
                <w:b/>
                <w:spacing w:val="-4"/>
                <w:sz w:val="22"/>
              </w:rPr>
            </w:pPr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Повторение и обобщение изученного в 5 классе </w:t>
            </w:r>
            <w:proofErr w:type="gramStart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 xml:space="preserve">( </w:t>
            </w:r>
            <w:proofErr w:type="gramEnd"/>
            <w:r>
              <w:rPr>
                <w:rFonts w:ascii="Arial Narrow" w:hAnsi="Arial Narrow" w:cs="Times New Roman"/>
                <w:b/>
                <w:spacing w:val="-4"/>
                <w:sz w:val="22"/>
              </w:rPr>
              <w:t>5 часов )</w:t>
            </w: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170-174</w:t>
            </w:r>
          </w:p>
        </w:tc>
        <w:tc>
          <w:tcPr>
            <w:tcW w:w="669" w:type="pct"/>
          </w:tcPr>
          <w:p w:rsidR="00281159" w:rsidRPr="0024625F" w:rsidRDefault="00281159" w:rsidP="000A4487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пройденного</w:t>
            </w:r>
            <w:proofErr w:type="gramEnd"/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24625F"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Язык. Разделы языка. Текст. Типы речи. Орфография. Пунктуация. Речь</w:t>
            </w: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262B1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Творческая работа</w:t>
            </w:r>
          </w:p>
        </w:tc>
        <w:tc>
          <w:tcPr>
            <w:tcW w:w="637" w:type="pct"/>
            <w:gridSpan w:val="5"/>
          </w:tcPr>
          <w:p w:rsidR="00281159" w:rsidRPr="0024625F" w:rsidRDefault="00281159" w:rsidP="00262B17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Задания по дидактическому материалу</w:t>
            </w:r>
          </w:p>
        </w:tc>
        <w:tc>
          <w:tcPr>
            <w:tcW w:w="242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77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  <w:tr w:rsidR="00010790" w:rsidRPr="0024625F" w:rsidTr="00CD34F3">
        <w:trPr>
          <w:gridAfter w:val="1"/>
          <w:wAfter w:w="80" w:type="pct"/>
        </w:trPr>
        <w:tc>
          <w:tcPr>
            <w:tcW w:w="179" w:type="pct"/>
          </w:tcPr>
          <w:p w:rsidR="00281159" w:rsidRPr="0024625F" w:rsidRDefault="00281159" w:rsidP="00FA6AC8">
            <w:pPr>
              <w:spacing w:line="228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175</w:t>
            </w:r>
          </w:p>
        </w:tc>
        <w:tc>
          <w:tcPr>
            <w:tcW w:w="669" w:type="pct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  <w:t>Итоговый урок</w:t>
            </w:r>
          </w:p>
        </w:tc>
        <w:tc>
          <w:tcPr>
            <w:tcW w:w="951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1183" w:type="pct"/>
            <w:gridSpan w:val="2"/>
          </w:tcPr>
          <w:p w:rsidR="00281159" w:rsidRPr="0024625F" w:rsidRDefault="00281159" w:rsidP="00FA6AC8">
            <w:pPr>
              <w:spacing w:line="228" w:lineRule="auto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</w:p>
        </w:tc>
        <w:tc>
          <w:tcPr>
            <w:tcW w:w="783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637" w:type="pct"/>
            <w:gridSpan w:val="5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  <w:r>
              <w:rPr>
                <w:rFonts w:ascii="Arial Narrow" w:hAnsi="Arial Narrow" w:cs="Times New Roman"/>
                <w:spacing w:val="-4"/>
                <w:sz w:val="22"/>
              </w:rPr>
              <w:t>-</w:t>
            </w:r>
          </w:p>
        </w:tc>
        <w:tc>
          <w:tcPr>
            <w:tcW w:w="242" w:type="pct"/>
            <w:gridSpan w:val="4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  <w:tc>
          <w:tcPr>
            <w:tcW w:w="277" w:type="pct"/>
            <w:gridSpan w:val="3"/>
          </w:tcPr>
          <w:p w:rsidR="00281159" w:rsidRPr="0024625F" w:rsidRDefault="00281159" w:rsidP="00FA6AC8">
            <w:pPr>
              <w:spacing w:line="228" w:lineRule="auto"/>
              <w:rPr>
                <w:rFonts w:ascii="Arial Narrow" w:hAnsi="Arial Narrow" w:cs="Times New Roman"/>
                <w:spacing w:val="-4"/>
                <w:sz w:val="22"/>
              </w:rPr>
            </w:pPr>
          </w:p>
        </w:tc>
      </w:tr>
    </w:tbl>
    <w:p w:rsidR="00914747" w:rsidRPr="0024625F" w:rsidRDefault="00914747" w:rsidP="00FA6AC8">
      <w:pPr>
        <w:spacing w:line="228" w:lineRule="auto"/>
        <w:rPr>
          <w:rFonts w:ascii="Arial Narrow" w:hAnsi="Arial Narrow" w:cs="Times New Roman"/>
          <w:spacing w:val="-4"/>
          <w:sz w:val="22"/>
        </w:rPr>
      </w:pPr>
    </w:p>
    <w:sectPr w:rsidR="00914747" w:rsidRPr="0024625F" w:rsidSect="00914747">
      <w:pgSz w:w="16838" w:h="11906" w:orient="landscape"/>
      <w:pgMar w:top="851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747"/>
    <w:rsid w:val="00000B42"/>
    <w:rsid w:val="000025F5"/>
    <w:rsid w:val="00010790"/>
    <w:rsid w:val="00022E8B"/>
    <w:rsid w:val="0003347E"/>
    <w:rsid w:val="00042653"/>
    <w:rsid w:val="00054F2D"/>
    <w:rsid w:val="00055137"/>
    <w:rsid w:val="000A4487"/>
    <w:rsid w:val="000C2CC6"/>
    <w:rsid w:val="000C5856"/>
    <w:rsid w:val="000D1247"/>
    <w:rsid w:val="000E556B"/>
    <w:rsid w:val="001328D2"/>
    <w:rsid w:val="001703DC"/>
    <w:rsid w:val="001B1AE4"/>
    <w:rsid w:val="001C0466"/>
    <w:rsid w:val="00202119"/>
    <w:rsid w:val="00222330"/>
    <w:rsid w:val="0024061C"/>
    <w:rsid w:val="00241DCE"/>
    <w:rsid w:val="0024500F"/>
    <w:rsid w:val="0024625F"/>
    <w:rsid w:val="00252E51"/>
    <w:rsid w:val="002616E6"/>
    <w:rsid w:val="00262B17"/>
    <w:rsid w:val="00281159"/>
    <w:rsid w:val="00290E7B"/>
    <w:rsid w:val="002B6C67"/>
    <w:rsid w:val="002C364F"/>
    <w:rsid w:val="002D1CC3"/>
    <w:rsid w:val="0030289C"/>
    <w:rsid w:val="00304E4C"/>
    <w:rsid w:val="0031409D"/>
    <w:rsid w:val="0031760B"/>
    <w:rsid w:val="00321DD1"/>
    <w:rsid w:val="0033143C"/>
    <w:rsid w:val="00343F92"/>
    <w:rsid w:val="00346CC3"/>
    <w:rsid w:val="003934C9"/>
    <w:rsid w:val="003A26E1"/>
    <w:rsid w:val="003B5FD0"/>
    <w:rsid w:val="003D4064"/>
    <w:rsid w:val="003D69C3"/>
    <w:rsid w:val="00407D47"/>
    <w:rsid w:val="004341C9"/>
    <w:rsid w:val="0043441C"/>
    <w:rsid w:val="00485D8C"/>
    <w:rsid w:val="00490367"/>
    <w:rsid w:val="00492532"/>
    <w:rsid w:val="00496954"/>
    <w:rsid w:val="004A39B0"/>
    <w:rsid w:val="004B3F9A"/>
    <w:rsid w:val="004D0850"/>
    <w:rsid w:val="004D3126"/>
    <w:rsid w:val="004E672B"/>
    <w:rsid w:val="00514434"/>
    <w:rsid w:val="00533998"/>
    <w:rsid w:val="005835C8"/>
    <w:rsid w:val="00585251"/>
    <w:rsid w:val="005855A4"/>
    <w:rsid w:val="005964A5"/>
    <w:rsid w:val="005A27BB"/>
    <w:rsid w:val="005C16A3"/>
    <w:rsid w:val="005E55DD"/>
    <w:rsid w:val="005F734B"/>
    <w:rsid w:val="0060620F"/>
    <w:rsid w:val="00607675"/>
    <w:rsid w:val="00612BBF"/>
    <w:rsid w:val="006172C7"/>
    <w:rsid w:val="006248F3"/>
    <w:rsid w:val="00633C07"/>
    <w:rsid w:val="0063779B"/>
    <w:rsid w:val="00641074"/>
    <w:rsid w:val="006516B1"/>
    <w:rsid w:val="00683169"/>
    <w:rsid w:val="006927A4"/>
    <w:rsid w:val="006C09CC"/>
    <w:rsid w:val="006E2C70"/>
    <w:rsid w:val="006E7C55"/>
    <w:rsid w:val="007047B0"/>
    <w:rsid w:val="0074080C"/>
    <w:rsid w:val="007562E8"/>
    <w:rsid w:val="00786D65"/>
    <w:rsid w:val="007A49E3"/>
    <w:rsid w:val="007F0D7F"/>
    <w:rsid w:val="008230AB"/>
    <w:rsid w:val="008231E0"/>
    <w:rsid w:val="00827D01"/>
    <w:rsid w:val="00844AB0"/>
    <w:rsid w:val="008450F1"/>
    <w:rsid w:val="00851249"/>
    <w:rsid w:val="0086420F"/>
    <w:rsid w:val="008E1B88"/>
    <w:rsid w:val="008F4EBD"/>
    <w:rsid w:val="00914747"/>
    <w:rsid w:val="00926BEC"/>
    <w:rsid w:val="00962476"/>
    <w:rsid w:val="00975678"/>
    <w:rsid w:val="009B46BA"/>
    <w:rsid w:val="009E483D"/>
    <w:rsid w:val="009F2D5C"/>
    <w:rsid w:val="00A03636"/>
    <w:rsid w:val="00A1513A"/>
    <w:rsid w:val="00A56D74"/>
    <w:rsid w:val="00A936B5"/>
    <w:rsid w:val="00AA1292"/>
    <w:rsid w:val="00AC44A8"/>
    <w:rsid w:val="00B0323F"/>
    <w:rsid w:val="00B07DFB"/>
    <w:rsid w:val="00B40D68"/>
    <w:rsid w:val="00B435F4"/>
    <w:rsid w:val="00BA164A"/>
    <w:rsid w:val="00BB12EB"/>
    <w:rsid w:val="00BD368A"/>
    <w:rsid w:val="00C502C5"/>
    <w:rsid w:val="00C87EB8"/>
    <w:rsid w:val="00C951DC"/>
    <w:rsid w:val="00CB5350"/>
    <w:rsid w:val="00CC6D17"/>
    <w:rsid w:val="00CD34F3"/>
    <w:rsid w:val="00CF05C9"/>
    <w:rsid w:val="00CF238F"/>
    <w:rsid w:val="00D00244"/>
    <w:rsid w:val="00D15587"/>
    <w:rsid w:val="00D57106"/>
    <w:rsid w:val="00D57C3A"/>
    <w:rsid w:val="00D620D9"/>
    <w:rsid w:val="00D946CB"/>
    <w:rsid w:val="00DA6B85"/>
    <w:rsid w:val="00DD07EB"/>
    <w:rsid w:val="00E102A6"/>
    <w:rsid w:val="00E26461"/>
    <w:rsid w:val="00E31600"/>
    <w:rsid w:val="00E81311"/>
    <w:rsid w:val="00E84A9C"/>
    <w:rsid w:val="00E8648B"/>
    <w:rsid w:val="00E94908"/>
    <w:rsid w:val="00EA011F"/>
    <w:rsid w:val="00EC75F8"/>
    <w:rsid w:val="00EE1348"/>
    <w:rsid w:val="00F118B1"/>
    <w:rsid w:val="00F41FE5"/>
    <w:rsid w:val="00F429E9"/>
    <w:rsid w:val="00F56B3B"/>
    <w:rsid w:val="00F63DFE"/>
    <w:rsid w:val="00F71DD4"/>
    <w:rsid w:val="00F7250F"/>
    <w:rsid w:val="00F72734"/>
    <w:rsid w:val="00F7748B"/>
    <w:rsid w:val="00F827BB"/>
    <w:rsid w:val="00F855EB"/>
    <w:rsid w:val="00F932B1"/>
    <w:rsid w:val="00FA6AC8"/>
    <w:rsid w:val="00FB3E60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4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29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F238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2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5149-B5E7-4BBE-88C4-4E01F362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кампутер на</cp:lastModifiedBy>
  <cp:revision>45</cp:revision>
  <cp:lastPrinted>2009-11-27T06:18:00Z</cp:lastPrinted>
  <dcterms:created xsi:type="dcterms:W3CDTF">2009-09-20T08:39:00Z</dcterms:created>
  <dcterms:modified xsi:type="dcterms:W3CDTF">2011-09-27T20:18:00Z</dcterms:modified>
</cp:coreProperties>
</file>