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22AD2" w:rsidRPr="00467A9C" w:rsidRDefault="00B73066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67A9C">
        <w:rPr>
          <w:b/>
          <w:sz w:val="28"/>
          <w:szCs w:val="28"/>
        </w:rPr>
        <w:t>Использование элементов психологических тренингов при проведении занятий с детьми младшего школьного возраста.</w:t>
      </w:r>
    </w:p>
    <w:p w:rsidR="00055F6C" w:rsidRPr="00467A9C" w:rsidRDefault="00055F6C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792E01" w:rsidRPr="00C478C1" w:rsidRDefault="00792E01" w:rsidP="00E7750A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C1">
        <w:rPr>
          <w:sz w:val="28"/>
          <w:szCs w:val="28"/>
        </w:rPr>
        <w:t>Коренным изменением социальной ситуации развития ребенка становится для него начало обучения в школе. Учебная деятельность становится ведущей, происходят изменения в социальных отношениях, в психическом развитии ребенка.</w:t>
      </w:r>
    </w:p>
    <w:p w:rsidR="008F2D4F" w:rsidRPr="00C478C1" w:rsidRDefault="008F2D4F" w:rsidP="00E7750A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C1">
        <w:rPr>
          <w:sz w:val="28"/>
          <w:szCs w:val="28"/>
        </w:rPr>
        <w:t>Л. С. Выготский писал, что специфика младшего школьного возраста состоит в том, что цели деятельности задаются детям взрослыми. Учителя и родители определяют, что можно и что нельзя делать ребенку, какие задания выполнять и др. Выполнение ребенком какого – либо поручения - одна из типичных ситуаций такого рода. Даже среди тех школьников, которые охотно берутся выполнять поручения взрослых, довольно частыми являются случаи, когда дети не справляются с заданиями, по тем или иным причинам. Например: не усвоили сути задания, быстро утратили первоначальный интерес к заданию или просто забыли выполнить его в срок. Этих трудностей можно избежать, если давать детям какое- либо поручение, соблюдать определенные правила.[2]</w:t>
      </w:r>
    </w:p>
    <w:p w:rsidR="008F2D4F" w:rsidRPr="00C478C1" w:rsidRDefault="008F2D4F" w:rsidP="00E7750A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C1">
        <w:rPr>
          <w:sz w:val="28"/>
          <w:szCs w:val="28"/>
        </w:rPr>
        <w:t xml:space="preserve">По </w:t>
      </w:r>
      <w:proofErr w:type="spellStart"/>
      <w:r w:rsidRPr="00C478C1">
        <w:rPr>
          <w:sz w:val="28"/>
          <w:szCs w:val="28"/>
        </w:rPr>
        <w:t>Коломинскому</w:t>
      </w:r>
      <w:proofErr w:type="spellEnd"/>
      <w:r w:rsidRPr="00C478C1">
        <w:rPr>
          <w:sz w:val="28"/>
          <w:szCs w:val="28"/>
        </w:rPr>
        <w:t xml:space="preserve"> Я.Л.</w:t>
      </w:r>
      <w:r w:rsidR="00932EA4" w:rsidRPr="00C478C1">
        <w:rPr>
          <w:sz w:val="28"/>
          <w:szCs w:val="28"/>
        </w:rPr>
        <w:t>,</w:t>
      </w:r>
      <w:r w:rsidRPr="00C478C1">
        <w:rPr>
          <w:sz w:val="28"/>
          <w:szCs w:val="28"/>
        </w:rPr>
        <w:t xml:space="preserve">  если у ребенка к 9-10летнему возрасту устанавливаются дружеские ос кем-либо из одноклассников, это значит, что ребенок умеет наладить тесный социальный контакт</w:t>
      </w:r>
      <w:r w:rsidR="002C704D" w:rsidRPr="00C478C1">
        <w:rPr>
          <w:sz w:val="28"/>
          <w:szCs w:val="28"/>
        </w:rPr>
        <w:t xml:space="preserve"> с ровесником, поддерживать отношения продолжительное время, что общение с ним тоже кому-то важно и интересно. Между 8и 11годами дети считают друзьями тех, кто помогает им, отзывается на их просьбы и разделяет их интересы. Для возникновения взаимной симпатии и дружбы становятся важными такие качества, как доброта и внимательность, самостоятельность, уверенность в себе, честность.</w:t>
      </w:r>
    </w:p>
    <w:p w:rsidR="002C704D" w:rsidRPr="00C478C1" w:rsidRDefault="002C704D" w:rsidP="00E775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78C1">
        <w:rPr>
          <w:sz w:val="28"/>
          <w:szCs w:val="28"/>
        </w:rPr>
        <w:t xml:space="preserve"> Постепенно по мере освоения ребенком школьной действительности, у него складывается система личных отношений в классе, группе. Её основу </w:t>
      </w:r>
      <w:r w:rsidRPr="00C478C1">
        <w:rPr>
          <w:sz w:val="28"/>
          <w:szCs w:val="28"/>
        </w:rPr>
        <w:lastRenderedPageBreak/>
        <w:t>составляют непосредственные эмоциональные отношения, которые превалируют над всеми остальными [1,3,4].</w:t>
      </w:r>
    </w:p>
    <w:p w:rsidR="00FC0084" w:rsidRPr="00C478C1" w:rsidRDefault="00792E01" w:rsidP="00E775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78C1">
        <w:rPr>
          <w:sz w:val="28"/>
          <w:szCs w:val="28"/>
        </w:rPr>
        <w:t>Поэтому при проведении занятий как образовательного</w:t>
      </w:r>
      <w:proofErr w:type="gramStart"/>
      <w:r w:rsidRPr="00C478C1">
        <w:rPr>
          <w:sz w:val="28"/>
          <w:szCs w:val="28"/>
        </w:rPr>
        <w:t xml:space="preserve"> ,</w:t>
      </w:r>
      <w:proofErr w:type="gramEnd"/>
      <w:r w:rsidRPr="00C478C1">
        <w:rPr>
          <w:sz w:val="28"/>
          <w:szCs w:val="28"/>
        </w:rPr>
        <w:t xml:space="preserve"> так и воспитательного характера следует учитывать </w:t>
      </w:r>
      <w:r w:rsidR="00D432BB" w:rsidRPr="00C478C1">
        <w:rPr>
          <w:sz w:val="28"/>
          <w:szCs w:val="28"/>
        </w:rPr>
        <w:t xml:space="preserve"> возрастные  </w:t>
      </w:r>
      <w:r w:rsidRPr="00C478C1">
        <w:rPr>
          <w:sz w:val="28"/>
          <w:szCs w:val="28"/>
        </w:rPr>
        <w:t>особенности</w:t>
      </w:r>
      <w:r w:rsidR="00D432BB" w:rsidRPr="00C478C1">
        <w:rPr>
          <w:sz w:val="28"/>
          <w:szCs w:val="28"/>
        </w:rPr>
        <w:t xml:space="preserve"> детей. При планировании и проведении занятий  с детьми младшего школьного необходимо учитывать принципы организации корр</w:t>
      </w:r>
      <w:r w:rsidR="00FC0084" w:rsidRPr="00C478C1">
        <w:rPr>
          <w:sz w:val="28"/>
          <w:szCs w:val="28"/>
        </w:rPr>
        <w:t>екционн</w:t>
      </w:r>
      <w:proofErr w:type="gramStart"/>
      <w:r w:rsidR="00FC0084" w:rsidRPr="00C478C1">
        <w:rPr>
          <w:sz w:val="28"/>
          <w:szCs w:val="28"/>
        </w:rPr>
        <w:t>о-</w:t>
      </w:r>
      <w:proofErr w:type="gramEnd"/>
      <w:r w:rsidR="00FC0084" w:rsidRPr="00C478C1">
        <w:rPr>
          <w:sz w:val="28"/>
          <w:szCs w:val="28"/>
        </w:rPr>
        <w:t xml:space="preserve"> развивающего процесса:</w:t>
      </w:r>
    </w:p>
    <w:p w:rsidR="00FC0084" w:rsidRPr="00C478C1" w:rsidRDefault="00FC0084" w:rsidP="00055F6C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78C1">
        <w:rPr>
          <w:sz w:val="28"/>
          <w:szCs w:val="28"/>
        </w:rPr>
        <w:t xml:space="preserve"> У</w:t>
      </w:r>
      <w:r w:rsidR="00D432BB" w:rsidRPr="00C478C1">
        <w:rPr>
          <w:sz w:val="28"/>
          <w:szCs w:val="28"/>
        </w:rPr>
        <w:t>сложнение предъявляемых заданий</w:t>
      </w:r>
      <w:proofErr w:type="gramStart"/>
      <w:r w:rsidR="00D432BB" w:rsidRPr="00C478C1">
        <w:rPr>
          <w:sz w:val="28"/>
          <w:szCs w:val="28"/>
        </w:rPr>
        <w:t xml:space="preserve"> ,</w:t>
      </w:r>
      <w:proofErr w:type="gramEnd"/>
      <w:r w:rsidR="00D432BB" w:rsidRPr="00C478C1">
        <w:rPr>
          <w:sz w:val="28"/>
          <w:szCs w:val="28"/>
        </w:rPr>
        <w:t xml:space="preserve"> сначала - выполнение в группе, затем- самостоятельная работа.</w:t>
      </w:r>
    </w:p>
    <w:p w:rsidR="00FC0084" w:rsidRPr="00C478C1" w:rsidRDefault="00D432BB" w:rsidP="00055F6C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78C1">
        <w:rPr>
          <w:sz w:val="28"/>
          <w:szCs w:val="28"/>
        </w:rPr>
        <w:t xml:space="preserve"> Проведение занятий с использованием материала</w:t>
      </w:r>
      <w:proofErr w:type="gramStart"/>
      <w:r w:rsidRPr="00C478C1">
        <w:rPr>
          <w:sz w:val="28"/>
          <w:szCs w:val="28"/>
        </w:rPr>
        <w:t xml:space="preserve"> ,</w:t>
      </w:r>
      <w:proofErr w:type="gramEnd"/>
      <w:r w:rsidRPr="00C478C1">
        <w:rPr>
          <w:sz w:val="28"/>
          <w:szCs w:val="28"/>
        </w:rPr>
        <w:t xml:space="preserve"> близкого к учебному. Так как для  детей игровой мотив является ведущим, то использовать игровые методы и приемы работы с использованием соревновательного элемента, так как для многих детей он является ведущим.  </w:t>
      </w:r>
    </w:p>
    <w:p w:rsidR="00FC0084" w:rsidRPr="00C478C1" w:rsidRDefault="00FC0084" w:rsidP="00055F6C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78C1">
        <w:rPr>
          <w:sz w:val="28"/>
          <w:szCs w:val="28"/>
        </w:rPr>
        <w:t xml:space="preserve">Использование системы штрафов и поощрений так как, этот прием обладает хорошим воспитательным потенциалом и позволяет решать задачи по </w:t>
      </w:r>
      <w:proofErr w:type="spellStart"/>
      <w:r w:rsidRPr="00C478C1">
        <w:rPr>
          <w:sz w:val="28"/>
          <w:szCs w:val="28"/>
        </w:rPr>
        <w:t>скоординированности</w:t>
      </w:r>
      <w:proofErr w:type="spellEnd"/>
      <w:r w:rsidRPr="00C478C1">
        <w:rPr>
          <w:sz w:val="28"/>
          <w:szCs w:val="28"/>
        </w:rPr>
        <w:t xml:space="preserve">  работы в группе, ответственности за результат.</w:t>
      </w:r>
    </w:p>
    <w:p w:rsidR="00541B5E" w:rsidRPr="00C478C1" w:rsidRDefault="00FC0084" w:rsidP="00055F6C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C478C1">
        <w:rPr>
          <w:sz w:val="28"/>
          <w:szCs w:val="28"/>
        </w:rPr>
        <w:t xml:space="preserve"> Чередование подвижных и малоподвижных заданий и упражнений.</w:t>
      </w:r>
      <w:r w:rsidR="00541B5E" w:rsidRPr="00C478C1">
        <w:rPr>
          <w:sz w:val="28"/>
          <w:szCs w:val="28"/>
        </w:rPr>
        <w:t xml:space="preserve"> </w:t>
      </w:r>
    </w:p>
    <w:p w:rsidR="00E22AD2" w:rsidRPr="00C478C1" w:rsidRDefault="00467A9C" w:rsidP="00467A9C">
      <w:pPr>
        <w:shd w:val="clear" w:color="auto" w:fill="FFFFFF"/>
        <w:spacing w:line="360" w:lineRule="auto"/>
        <w:jc w:val="both"/>
        <w:rPr>
          <w:rFonts w:eastAsia="Calibri"/>
          <w:bCs/>
          <w:sz w:val="28"/>
          <w:szCs w:val="28"/>
        </w:rPr>
      </w:pPr>
      <w:r w:rsidRPr="00C478C1">
        <w:rPr>
          <w:sz w:val="28"/>
          <w:szCs w:val="28"/>
        </w:rPr>
        <w:t xml:space="preserve">      </w:t>
      </w:r>
      <w:r w:rsidR="00541B5E" w:rsidRPr="00C478C1">
        <w:rPr>
          <w:sz w:val="28"/>
          <w:szCs w:val="28"/>
        </w:rPr>
        <w:t xml:space="preserve">Все эти принципы находят отражение в разработках психологических </w:t>
      </w:r>
      <w:proofErr w:type="spellStart"/>
      <w:r w:rsidR="00541B5E" w:rsidRPr="00C478C1">
        <w:rPr>
          <w:sz w:val="28"/>
          <w:szCs w:val="28"/>
        </w:rPr>
        <w:t>тренинговых</w:t>
      </w:r>
      <w:proofErr w:type="spellEnd"/>
      <w:r w:rsidR="00541B5E" w:rsidRPr="00C478C1">
        <w:rPr>
          <w:sz w:val="28"/>
          <w:szCs w:val="28"/>
        </w:rPr>
        <w:t xml:space="preserve"> занятий, которые разработаны практическими психологами на основе практического и эмпирического материала и имеют научно  обоснованное назначение. Поэтому использование специально разработанных упражнений </w:t>
      </w:r>
      <w:r w:rsidR="002B5815" w:rsidRPr="00C478C1">
        <w:rPr>
          <w:sz w:val="28"/>
          <w:szCs w:val="28"/>
        </w:rPr>
        <w:t xml:space="preserve">позволяет педагогу более удачно решать поставленную задачу при проведении занятия. </w:t>
      </w:r>
    </w:p>
    <w:p w:rsidR="00FC0084" w:rsidRPr="00C478C1" w:rsidRDefault="00FC0084" w:rsidP="00055F6C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478C1">
        <w:rPr>
          <w:sz w:val="28"/>
          <w:szCs w:val="28"/>
        </w:rPr>
        <w:t>Для того чтобы ребенок заинтересовался занятием можно предложить упражнение «Замри». Цель этого упражнения перевести внимание ребенка на занятие, снять отвлекающие факторы, заинтересовать детей.</w:t>
      </w:r>
      <w:r w:rsidR="007B7671" w:rsidRPr="00C478C1">
        <w:rPr>
          <w:sz w:val="28"/>
          <w:szCs w:val="28"/>
        </w:rPr>
        <w:t xml:space="preserve"> В э</w:t>
      </w:r>
      <w:r w:rsidRPr="00C478C1">
        <w:rPr>
          <w:sz w:val="28"/>
          <w:szCs w:val="28"/>
        </w:rPr>
        <w:t>то</w:t>
      </w:r>
      <w:r w:rsidR="007B7671" w:rsidRPr="00C478C1">
        <w:rPr>
          <w:sz w:val="28"/>
          <w:szCs w:val="28"/>
        </w:rPr>
        <w:t>м упражнении педагог может регулировать время «замирания» с учетом возрастных и психомоторных особенностей детей.</w:t>
      </w:r>
      <w:r w:rsidRPr="00C478C1">
        <w:rPr>
          <w:b/>
          <w:sz w:val="28"/>
          <w:szCs w:val="28"/>
        </w:rPr>
        <w:t xml:space="preserve"> </w:t>
      </w:r>
    </w:p>
    <w:p w:rsidR="00467A9C" w:rsidRDefault="00FA6339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bCs/>
          <w:sz w:val="28"/>
          <w:szCs w:val="28"/>
        </w:rPr>
        <w:lastRenderedPageBreak/>
        <w:t>Упражнение 1. «Замри».</w:t>
      </w:r>
      <w:r w:rsidRPr="00467A9C">
        <w:rPr>
          <w:rFonts w:eastAsia="Calibri"/>
          <w:b/>
          <w:sz w:val="28"/>
          <w:szCs w:val="28"/>
        </w:rPr>
        <w:t xml:space="preserve"> </w:t>
      </w:r>
    </w:p>
    <w:p w:rsidR="007B7671" w:rsidRPr="00467A9C" w:rsidRDefault="00FA6339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>В течение 5 минут сидеть в кресле без всякого движения, абсолютно расслабившись. Разрешены только движения век (моргание). В течение шести дней добавлять по 30 секунд, доведя время расслабления до 8 минут, и затем оставшиеся три дня «замирать» по 8 минут.</w:t>
      </w:r>
      <w:r w:rsidR="007B7671" w:rsidRPr="00467A9C">
        <w:rPr>
          <w:rFonts w:eastAsia="Calibri"/>
          <w:b/>
          <w:sz w:val="28"/>
          <w:szCs w:val="28"/>
        </w:rPr>
        <w:t xml:space="preserve"> </w:t>
      </w:r>
    </w:p>
    <w:p w:rsidR="007B7671" w:rsidRPr="00C478C1" w:rsidRDefault="007B7671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478C1">
        <w:rPr>
          <w:rFonts w:eastAsia="Calibri"/>
          <w:sz w:val="28"/>
          <w:szCs w:val="28"/>
        </w:rPr>
        <w:t>Каждый ребенок очень хочет, чтобы его все любили. Помогите ему понять, что любят не просто за то, что ты есть, а за то, какой ты есть. Для этого есть упражнение «Портрет в лучах солнца», которое может стать как самостоятельной темой для занятия, а может быть заключительным.</w:t>
      </w:r>
    </w:p>
    <w:p w:rsidR="00FA6339" w:rsidRPr="00467A9C" w:rsidRDefault="00FA6339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FA6339" w:rsidRPr="00467A9C" w:rsidRDefault="00FA6339" w:rsidP="00055F6C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467A9C">
        <w:rPr>
          <w:rFonts w:eastAsia="Calibri"/>
          <w:b/>
          <w:bCs/>
          <w:i/>
          <w:iCs/>
          <w:sz w:val="28"/>
          <w:szCs w:val="28"/>
        </w:rPr>
        <w:t>Упражнение «Портрет в лучах солнца»</w:t>
      </w:r>
    </w:p>
    <w:p w:rsidR="00FA6339" w:rsidRPr="00467A9C" w:rsidRDefault="00FA6339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М а т е </w:t>
      </w:r>
      <w:proofErr w:type="gramStart"/>
      <w:r w:rsidRPr="00467A9C">
        <w:rPr>
          <w:rFonts w:eastAsia="Calibri"/>
          <w:b/>
          <w:sz w:val="28"/>
          <w:szCs w:val="28"/>
        </w:rPr>
        <w:t>р</w:t>
      </w:r>
      <w:proofErr w:type="gramEnd"/>
      <w:r w:rsidRPr="00467A9C">
        <w:rPr>
          <w:rFonts w:eastAsia="Calibri"/>
          <w:b/>
          <w:sz w:val="28"/>
          <w:szCs w:val="28"/>
        </w:rPr>
        <w:t xml:space="preserve"> и а л ы: лист бумаги каждому учащемуся, фломастеры или карандаши.</w:t>
      </w:r>
    </w:p>
    <w:p w:rsidR="00FA6339" w:rsidRPr="00467A9C" w:rsidRDefault="00FA6339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Х о д   у </w:t>
      </w:r>
      <w:proofErr w:type="gramStart"/>
      <w:r w:rsidRPr="00467A9C">
        <w:rPr>
          <w:rFonts w:eastAsia="Calibri"/>
          <w:b/>
          <w:sz w:val="28"/>
          <w:szCs w:val="28"/>
        </w:rPr>
        <w:t>п</w:t>
      </w:r>
      <w:proofErr w:type="gramEnd"/>
      <w:r w:rsidRPr="00467A9C">
        <w:rPr>
          <w:rFonts w:eastAsia="Calibri"/>
          <w:b/>
          <w:sz w:val="28"/>
          <w:szCs w:val="28"/>
        </w:rPr>
        <w:t xml:space="preserve"> р а ж н е н и я. </w:t>
      </w:r>
    </w:p>
    <w:p w:rsidR="00FA6339" w:rsidRPr="00467A9C" w:rsidRDefault="00FA6339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Учитель просит ребят ответить на вопрос «За что меня можно похвалить?» следующим образом: надо нарисовать солнце, в центре которого изобразить свой портрет или написать свое имя. Затем вдоль лучей написать свои достоинства, все хорошее, что самому о себе известно. Сколько лучей получилось? </w:t>
      </w:r>
    </w:p>
    <w:p w:rsidR="00FA6339" w:rsidRPr="00467A9C" w:rsidRDefault="00FA6339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Желающие зачитывают свои достоинства, показывают нарисованное ими солнце. Тот, кто читает, может спросить у любого его мнение о </w:t>
      </w:r>
      <w:proofErr w:type="gramStart"/>
      <w:r w:rsidRPr="00467A9C">
        <w:rPr>
          <w:rFonts w:eastAsia="Calibri"/>
          <w:b/>
          <w:sz w:val="28"/>
          <w:szCs w:val="28"/>
        </w:rPr>
        <w:t>написанном</w:t>
      </w:r>
      <w:proofErr w:type="gramEnd"/>
      <w:r w:rsidRPr="00467A9C">
        <w:rPr>
          <w:rFonts w:eastAsia="Calibri"/>
          <w:b/>
          <w:sz w:val="28"/>
          <w:szCs w:val="28"/>
        </w:rPr>
        <w:t>.</w:t>
      </w:r>
    </w:p>
    <w:p w:rsidR="00FA6339" w:rsidRPr="00467A9C" w:rsidRDefault="00FA6339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>Обсуждение может проводиться по следующим вопросам:</w:t>
      </w:r>
    </w:p>
    <w:p w:rsidR="00FA6339" w:rsidRPr="00467A9C" w:rsidRDefault="00FA6339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>– Что вы скажете об этом задании? Трудно ли было его выполнять?</w:t>
      </w:r>
    </w:p>
    <w:p w:rsidR="00FA6339" w:rsidRPr="00467A9C" w:rsidRDefault="00FA6339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>– Понадобилось много лучей или мало?</w:t>
      </w:r>
    </w:p>
    <w:p w:rsidR="00FA6339" w:rsidRPr="00467A9C" w:rsidRDefault="00FA6339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>– Много ли потребовалось времени для выполнения задания?</w:t>
      </w:r>
    </w:p>
    <w:p w:rsidR="00FA6339" w:rsidRPr="00467A9C" w:rsidRDefault="00FA6339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>– Какие выводы сделали для себя?</w:t>
      </w:r>
    </w:p>
    <w:p w:rsidR="00FA6339" w:rsidRPr="00467A9C" w:rsidRDefault="00FA6339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>И т. п.</w:t>
      </w:r>
    </w:p>
    <w:p w:rsidR="007B7671" w:rsidRPr="00C478C1" w:rsidRDefault="007B7671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478C1">
        <w:rPr>
          <w:rFonts w:eastAsia="Calibri"/>
          <w:sz w:val="28"/>
          <w:szCs w:val="28"/>
        </w:rPr>
        <w:lastRenderedPageBreak/>
        <w:t xml:space="preserve">Ещё одно </w:t>
      </w:r>
      <w:bookmarkStart w:id="0" w:name="_GoBack"/>
      <w:bookmarkEnd w:id="0"/>
      <w:r w:rsidRPr="00C478C1">
        <w:rPr>
          <w:rFonts w:eastAsia="Calibri"/>
          <w:sz w:val="28"/>
          <w:szCs w:val="28"/>
        </w:rPr>
        <w:t>упражнение</w:t>
      </w:r>
      <w:proofErr w:type="gramStart"/>
      <w:r w:rsidRPr="00C478C1">
        <w:rPr>
          <w:rFonts w:eastAsia="Calibri"/>
          <w:sz w:val="28"/>
          <w:szCs w:val="28"/>
        </w:rPr>
        <w:t xml:space="preserve"> ,</w:t>
      </w:r>
      <w:proofErr w:type="gramEnd"/>
      <w:r w:rsidRPr="00C478C1">
        <w:rPr>
          <w:rFonts w:eastAsia="Calibri"/>
          <w:sz w:val="28"/>
          <w:szCs w:val="28"/>
        </w:rPr>
        <w:t xml:space="preserve"> позволяющее ребенку сосредоточиться на своем внутреннем я – это упражнение «Кто я глазами других»</w:t>
      </w:r>
    </w:p>
    <w:p w:rsidR="008215F2" w:rsidRPr="00467A9C" w:rsidRDefault="008215F2" w:rsidP="00055F6C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467A9C">
        <w:rPr>
          <w:rFonts w:eastAsia="Calibri"/>
          <w:b/>
          <w:bCs/>
          <w:i/>
          <w:iCs/>
          <w:sz w:val="28"/>
          <w:szCs w:val="28"/>
        </w:rPr>
        <w:t>Упражнение «Кто я глазами других?»</w:t>
      </w:r>
    </w:p>
    <w:p w:rsidR="008215F2" w:rsidRPr="00467A9C" w:rsidRDefault="008215F2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>Ведущий заранее заготавливает серию карточек. Их должно быть втрое-вчетверо больше участников. На карточках написаны имена сказочных героев (настоящих и вымышленных), определения, названия различных характерных предметов. Каждый получает несколько карточек. В течение какого-то времени учащиеся читают то, что написано на карточках, определяют, кому из присутствующих они подходят больше всего, и отдают этим ребятам.</w:t>
      </w:r>
    </w:p>
    <w:p w:rsidR="008215F2" w:rsidRPr="00467A9C" w:rsidRDefault="008215F2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>Когда все карточки будут розданы, можно прочитать, кому что дали.</w:t>
      </w:r>
    </w:p>
    <w:p w:rsidR="008215F2" w:rsidRPr="00467A9C" w:rsidRDefault="008215F2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>Примерные надписи на карточках:</w:t>
      </w:r>
    </w:p>
    <w:p w:rsidR="008215F2" w:rsidRPr="00467A9C" w:rsidRDefault="008215F2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iCs/>
          <w:sz w:val="28"/>
          <w:szCs w:val="28"/>
        </w:rPr>
      </w:pPr>
      <w:proofErr w:type="gramStart"/>
      <w:r w:rsidRPr="00467A9C">
        <w:rPr>
          <w:rFonts w:eastAsia="Calibri"/>
          <w:b/>
          <w:iCs/>
          <w:sz w:val="28"/>
          <w:szCs w:val="28"/>
        </w:rPr>
        <w:t xml:space="preserve">Кот Леопольд, </w:t>
      </w:r>
      <w:r w:rsidR="007B7671" w:rsidRPr="00467A9C">
        <w:rPr>
          <w:rFonts w:eastAsia="Calibri"/>
          <w:b/>
          <w:iCs/>
          <w:sz w:val="28"/>
          <w:szCs w:val="28"/>
        </w:rPr>
        <w:t xml:space="preserve"> </w:t>
      </w:r>
      <w:r w:rsidRPr="00467A9C">
        <w:rPr>
          <w:rFonts w:eastAsia="Calibri"/>
          <w:b/>
          <w:iCs/>
          <w:sz w:val="28"/>
          <w:szCs w:val="28"/>
        </w:rPr>
        <w:t xml:space="preserve">Дом Советов, звездочка, ёжик, ласка, солнышко, ветер, ураган, игрок, продуманный, лиса,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Зорро</w:t>
      </w:r>
      <w:proofErr w:type="spellEnd"/>
      <w:r w:rsidRPr="00467A9C">
        <w:rPr>
          <w:rFonts w:eastAsia="Calibri"/>
          <w:b/>
          <w:iCs/>
          <w:sz w:val="28"/>
          <w:szCs w:val="28"/>
        </w:rPr>
        <w:t xml:space="preserve">, сова, молчун, красавчик, принцесса, шум, малыш, Краса – длинная коса, судья, спорщик, спичка,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Шушундра</w:t>
      </w:r>
      <w:proofErr w:type="spellEnd"/>
      <w:r w:rsidRPr="00467A9C">
        <w:rPr>
          <w:rFonts w:eastAsia="Calibri"/>
          <w:b/>
          <w:iCs/>
          <w:sz w:val="28"/>
          <w:szCs w:val="28"/>
        </w:rPr>
        <w:t xml:space="preserve">, Илья Муромец, ракушка,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горластик</w:t>
      </w:r>
      <w:proofErr w:type="spellEnd"/>
      <w:r w:rsidRPr="00467A9C">
        <w:rPr>
          <w:rFonts w:eastAsia="Calibri"/>
          <w:b/>
          <w:iCs/>
          <w:sz w:val="28"/>
          <w:szCs w:val="28"/>
        </w:rPr>
        <w:t xml:space="preserve">, шустрик,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мямлик</w:t>
      </w:r>
      <w:proofErr w:type="spellEnd"/>
      <w:r w:rsidRPr="00467A9C">
        <w:rPr>
          <w:rFonts w:eastAsia="Calibri"/>
          <w:b/>
          <w:iCs/>
          <w:sz w:val="28"/>
          <w:szCs w:val="28"/>
        </w:rPr>
        <w:t xml:space="preserve">, роза, Золушка, сказочник,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Самоделкин</w:t>
      </w:r>
      <w:proofErr w:type="spellEnd"/>
      <w:r w:rsidRPr="00467A9C">
        <w:rPr>
          <w:rFonts w:eastAsia="Calibri"/>
          <w:b/>
          <w:iCs/>
          <w:sz w:val="28"/>
          <w:szCs w:val="28"/>
        </w:rPr>
        <w:t xml:space="preserve">, инопланетянин, ключик, мышка, конфетка, жук, стрекоза, лев, пантера, скорая помощь, сюрприз, качели, книга, зонтик,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Самже</w:t>
      </w:r>
      <w:proofErr w:type="spellEnd"/>
      <w:r w:rsidRPr="00467A9C">
        <w:rPr>
          <w:rFonts w:eastAsia="Calibri"/>
          <w:b/>
          <w:iCs/>
          <w:sz w:val="28"/>
          <w:szCs w:val="28"/>
        </w:rPr>
        <w:t xml:space="preserve">, кукла,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Дюймовочка</w:t>
      </w:r>
      <w:proofErr w:type="spellEnd"/>
      <w:r w:rsidRPr="00467A9C">
        <w:rPr>
          <w:rFonts w:eastAsia="Calibri"/>
          <w:b/>
          <w:iCs/>
          <w:sz w:val="28"/>
          <w:szCs w:val="28"/>
        </w:rPr>
        <w:t xml:space="preserve">, чемоданчик, Твикс,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Собиралкин</w:t>
      </w:r>
      <w:proofErr w:type="spellEnd"/>
      <w:r w:rsidRPr="00467A9C">
        <w:rPr>
          <w:rFonts w:eastAsia="Calibri"/>
          <w:b/>
          <w:iCs/>
          <w:sz w:val="28"/>
          <w:szCs w:val="28"/>
        </w:rPr>
        <w:t xml:space="preserve">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Знайка</w:t>
      </w:r>
      <w:proofErr w:type="spellEnd"/>
      <w:r w:rsidRPr="00467A9C">
        <w:rPr>
          <w:rFonts w:eastAsia="Calibri"/>
          <w:b/>
          <w:iCs/>
          <w:sz w:val="28"/>
          <w:szCs w:val="28"/>
        </w:rPr>
        <w:t>, Незнайка, сорвиголова</w:t>
      </w:r>
      <w:proofErr w:type="gramEnd"/>
      <w:r w:rsidRPr="00467A9C">
        <w:rPr>
          <w:rFonts w:eastAsia="Calibri"/>
          <w:b/>
          <w:iCs/>
          <w:sz w:val="28"/>
          <w:szCs w:val="28"/>
        </w:rPr>
        <w:t xml:space="preserve">, вентилятор, драчун, громыхало, улыбка,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сорилка</w:t>
      </w:r>
      <w:proofErr w:type="spellEnd"/>
      <w:r w:rsidRPr="00467A9C">
        <w:rPr>
          <w:rFonts w:eastAsia="Calibri"/>
          <w:b/>
          <w:iCs/>
          <w:sz w:val="28"/>
          <w:szCs w:val="28"/>
        </w:rPr>
        <w:t xml:space="preserve">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Помогалкин</w:t>
      </w:r>
      <w:proofErr w:type="spellEnd"/>
      <w:r w:rsidRPr="00467A9C">
        <w:rPr>
          <w:rFonts w:eastAsia="Calibri"/>
          <w:b/>
          <w:iCs/>
          <w:sz w:val="28"/>
          <w:szCs w:val="28"/>
        </w:rPr>
        <w:t xml:space="preserve">, вождь племени, силач, тихоня, шило,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говорунчик</w:t>
      </w:r>
      <w:proofErr w:type="spellEnd"/>
      <w:r w:rsidRPr="00467A9C">
        <w:rPr>
          <w:rFonts w:eastAsia="Calibri"/>
          <w:b/>
          <w:iCs/>
          <w:sz w:val="28"/>
          <w:szCs w:val="28"/>
        </w:rPr>
        <w:t xml:space="preserve">, взрослый, принц, президент, тишина, сорока, орёл, хрустальная ваза,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Бэтмен</w:t>
      </w:r>
      <w:proofErr w:type="spellEnd"/>
      <w:r w:rsidRPr="00467A9C">
        <w:rPr>
          <w:rFonts w:eastAsia="Calibri"/>
          <w:b/>
          <w:iCs/>
          <w:sz w:val="28"/>
          <w:szCs w:val="28"/>
        </w:rPr>
        <w:t>, Гарри</w:t>
      </w:r>
      <w:proofErr w:type="gramStart"/>
      <w:r w:rsidRPr="00467A9C">
        <w:rPr>
          <w:rFonts w:eastAsia="Calibri"/>
          <w:b/>
          <w:iCs/>
          <w:sz w:val="28"/>
          <w:szCs w:val="28"/>
        </w:rPr>
        <w:t xml:space="preserve"> П</w:t>
      </w:r>
      <w:proofErr w:type="gramEnd"/>
      <w:r w:rsidRPr="00467A9C">
        <w:rPr>
          <w:rFonts w:eastAsia="Calibri"/>
          <w:b/>
          <w:iCs/>
          <w:sz w:val="28"/>
          <w:szCs w:val="28"/>
        </w:rPr>
        <w:t xml:space="preserve">отер, шмель, пчела, холод, зима, сказка, звонок, магнит, загадка, конфетка, тайна, огонёк, </w:t>
      </w:r>
      <w:proofErr w:type="spellStart"/>
      <w:r w:rsidRPr="00467A9C">
        <w:rPr>
          <w:rFonts w:eastAsia="Calibri"/>
          <w:b/>
          <w:iCs/>
          <w:sz w:val="28"/>
          <w:szCs w:val="28"/>
        </w:rPr>
        <w:t>Скрудж</w:t>
      </w:r>
      <w:proofErr w:type="spellEnd"/>
      <w:r w:rsidRPr="00467A9C">
        <w:rPr>
          <w:rFonts w:eastAsia="Calibri"/>
          <w:b/>
          <w:iCs/>
          <w:sz w:val="28"/>
          <w:szCs w:val="28"/>
        </w:rPr>
        <w:t xml:space="preserve"> </w:t>
      </w:r>
      <w:proofErr w:type="spellStart"/>
      <w:r w:rsidRPr="00467A9C">
        <w:rPr>
          <w:rFonts w:eastAsia="Calibri"/>
          <w:b/>
          <w:iCs/>
          <w:sz w:val="28"/>
          <w:szCs w:val="28"/>
        </w:rPr>
        <w:t>Магдак</w:t>
      </w:r>
      <w:proofErr w:type="spellEnd"/>
      <w:r w:rsidRPr="00467A9C">
        <w:rPr>
          <w:rFonts w:eastAsia="Calibri"/>
          <w:b/>
          <w:iCs/>
          <w:sz w:val="28"/>
          <w:szCs w:val="28"/>
        </w:rPr>
        <w:t>, клоун, мыслитель, писатель.</w:t>
      </w:r>
    </w:p>
    <w:p w:rsidR="007B7671" w:rsidRPr="00467A9C" w:rsidRDefault="00055F6C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67A9C">
        <w:rPr>
          <w:rFonts w:eastAsia="Calibri"/>
          <w:iCs/>
          <w:sz w:val="28"/>
          <w:szCs w:val="28"/>
        </w:rPr>
        <w:t>Если во время проведения занятия дети начинают уставать или отвлекаться</w:t>
      </w:r>
      <w:proofErr w:type="gramStart"/>
      <w:r w:rsidRPr="00467A9C">
        <w:rPr>
          <w:rFonts w:eastAsia="Calibri"/>
          <w:iCs/>
          <w:sz w:val="28"/>
          <w:szCs w:val="28"/>
        </w:rPr>
        <w:t xml:space="preserve"> ,</w:t>
      </w:r>
      <w:proofErr w:type="gramEnd"/>
      <w:r w:rsidRPr="00467A9C">
        <w:rPr>
          <w:rFonts w:eastAsia="Calibri"/>
          <w:iCs/>
          <w:sz w:val="28"/>
          <w:szCs w:val="28"/>
        </w:rPr>
        <w:t xml:space="preserve"> то можно для создания рабочего настроения проводить с ними упражнения на длительную концентрацию внимания , на развитие памяти, на </w:t>
      </w:r>
      <w:r w:rsidRPr="00467A9C">
        <w:rPr>
          <w:rFonts w:eastAsia="Calibri"/>
          <w:iCs/>
          <w:sz w:val="28"/>
          <w:szCs w:val="28"/>
        </w:rPr>
        <w:lastRenderedPageBreak/>
        <w:t>развитие способности перестраиваться  на различные виды деятельности. Это могут упражнения</w:t>
      </w:r>
      <w:proofErr w:type="gramStart"/>
      <w:r w:rsidRPr="00467A9C">
        <w:rPr>
          <w:rFonts w:eastAsia="Calibri"/>
          <w:iCs/>
          <w:sz w:val="28"/>
          <w:szCs w:val="28"/>
        </w:rPr>
        <w:t xml:space="preserve"> :</w:t>
      </w:r>
      <w:proofErr w:type="gramEnd"/>
      <w:r w:rsidRPr="00467A9C">
        <w:rPr>
          <w:rFonts w:eastAsia="Calibri"/>
          <w:iCs/>
          <w:sz w:val="28"/>
          <w:szCs w:val="28"/>
        </w:rPr>
        <w:t xml:space="preserve"> </w:t>
      </w:r>
      <w:proofErr w:type="gramStart"/>
      <w:r w:rsidRPr="00467A9C">
        <w:rPr>
          <w:rFonts w:eastAsia="Calibri"/>
          <w:iCs/>
          <w:sz w:val="28"/>
          <w:szCs w:val="28"/>
        </w:rPr>
        <w:t>«Игрушка»,</w:t>
      </w:r>
      <w:r w:rsidR="00467A9C">
        <w:rPr>
          <w:rFonts w:eastAsia="Calibri"/>
          <w:iCs/>
          <w:sz w:val="28"/>
          <w:szCs w:val="28"/>
        </w:rPr>
        <w:t xml:space="preserve"> </w:t>
      </w:r>
      <w:r w:rsidRPr="00467A9C">
        <w:rPr>
          <w:rFonts w:eastAsia="Calibri"/>
          <w:iCs/>
          <w:sz w:val="28"/>
          <w:szCs w:val="28"/>
        </w:rPr>
        <w:t xml:space="preserve"> «Мой любимы фрукт»,</w:t>
      </w:r>
      <w:r w:rsidR="00467A9C">
        <w:rPr>
          <w:rFonts w:eastAsia="Calibri"/>
          <w:iCs/>
          <w:sz w:val="28"/>
          <w:szCs w:val="28"/>
        </w:rPr>
        <w:t xml:space="preserve"> </w:t>
      </w:r>
      <w:r w:rsidRPr="00467A9C">
        <w:rPr>
          <w:rFonts w:eastAsia="Calibri"/>
          <w:iCs/>
          <w:sz w:val="28"/>
          <w:szCs w:val="28"/>
        </w:rPr>
        <w:t xml:space="preserve"> «Моё имя» и другие.</w:t>
      </w:r>
      <w:proofErr w:type="gramEnd"/>
      <w:r w:rsidRPr="00467A9C">
        <w:rPr>
          <w:rFonts w:eastAsia="Calibri"/>
          <w:b/>
          <w:iCs/>
          <w:sz w:val="28"/>
          <w:szCs w:val="28"/>
        </w:rPr>
        <w:t xml:space="preserve"> </w:t>
      </w:r>
      <w:r w:rsidR="007B7671" w:rsidRPr="00467A9C">
        <w:rPr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467A9C">
        <w:rPr>
          <w:b/>
          <w:bCs/>
          <w:sz w:val="28"/>
          <w:szCs w:val="28"/>
          <w:bdr w:val="none" w:sz="0" w:space="0" w:color="auto" w:frame="1"/>
        </w:rPr>
        <w:t xml:space="preserve">          </w:t>
      </w:r>
      <w:r w:rsidRPr="00467A9C">
        <w:rPr>
          <w:b/>
          <w:bCs/>
          <w:i/>
          <w:sz w:val="28"/>
          <w:szCs w:val="28"/>
          <w:bdr w:val="none" w:sz="0" w:space="0" w:color="auto" w:frame="1"/>
        </w:rPr>
        <w:t xml:space="preserve">Упражнение </w:t>
      </w:r>
      <w:r w:rsidR="007B7671" w:rsidRPr="00467A9C">
        <w:rPr>
          <w:b/>
          <w:bCs/>
          <w:i/>
          <w:sz w:val="28"/>
          <w:szCs w:val="28"/>
          <w:bdr w:val="none" w:sz="0" w:space="0" w:color="auto" w:frame="1"/>
        </w:rPr>
        <w:t>«Игрушка»</w:t>
      </w:r>
    </w:p>
    <w:p w:rsidR="007B7671" w:rsidRPr="00467A9C" w:rsidRDefault="007B7671" w:rsidP="00055F6C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467A9C">
        <w:rPr>
          <w:b/>
          <w:sz w:val="28"/>
          <w:szCs w:val="28"/>
        </w:rPr>
        <w:t>Каждый член группы думает о том, какой игрушкой хотел бы стать. Группа старается отгадать эту «игрушку», идет обмен впечатлениями, своими ощущениями.</w:t>
      </w:r>
    </w:p>
    <w:p w:rsidR="007B7671" w:rsidRPr="00467A9C" w:rsidRDefault="007B7671" w:rsidP="00055F6C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i/>
          <w:sz w:val="28"/>
          <w:szCs w:val="28"/>
          <w:bdr w:val="none" w:sz="0" w:space="0" w:color="auto" w:frame="1"/>
        </w:rPr>
      </w:pPr>
      <w:r w:rsidRPr="00467A9C">
        <w:rPr>
          <w:b/>
          <w:bCs/>
          <w:i/>
          <w:sz w:val="28"/>
          <w:szCs w:val="28"/>
          <w:bdr w:val="none" w:sz="0" w:space="0" w:color="auto" w:frame="1"/>
        </w:rPr>
        <w:t>Упражнение «Мой любимый фрукт»</w:t>
      </w:r>
    </w:p>
    <w:p w:rsidR="00055F6C" w:rsidRPr="00467A9C" w:rsidRDefault="007B7671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b/>
          <w:sz w:val="28"/>
          <w:szCs w:val="28"/>
        </w:rPr>
        <w:t>Участники группы представляются по кругу. Назвав себя по имени, каждый участник называет свой любимый фрукт; второй – имя предыдущего и его любимый фрукт, свое имя и свой любимый фрукт; третий – имена двух предыдущих и названия их любимых фруктов, а затем свое имя и свой любимый фрукт и т.д. Последний, таким образом, должен назвать имена и названия любимых фруктов всех членов группы.</w:t>
      </w:r>
      <w:r w:rsidR="00055F6C" w:rsidRPr="00467A9C">
        <w:rPr>
          <w:rFonts w:eastAsia="Calibri"/>
          <w:b/>
          <w:sz w:val="28"/>
          <w:szCs w:val="28"/>
        </w:rPr>
        <w:t xml:space="preserve"> </w:t>
      </w:r>
    </w:p>
    <w:p w:rsidR="007B7671" w:rsidRPr="00467A9C" w:rsidRDefault="00055F6C" w:rsidP="00541B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7A9C">
        <w:rPr>
          <w:rFonts w:eastAsia="Calibri"/>
          <w:sz w:val="28"/>
          <w:szCs w:val="28"/>
        </w:rPr>
        <w:t>Дети часто нарушают правила, а мы, педагоги, постоянно напоминаем им о них. Может быть, взять себе в помощники самих детей и использовать в своей работе ещё одно упражнение?</w:t>
      </w:r>
    </w:p>
    <w:p w:rsidR="00FB39EB" w:rsidRPr="00467A9C" w:rsidRDefault="00FB39EB" w:rsidP="00055F6C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467A9C">
        <w:rPr>
          <w:rFonts w:eastAsia="Calibri"/>
          <w:b/>
          <w:bCs/>
          <w:i/>
          <w:iCs/>
          <w:sz w:val="28"/>
          <w:szCs w:val="28"/>
        </w:rPr>
        <w:t>Упражнение «Осмысление правил»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М а т е </w:t>
      </w:r>
      <w:proofErr w:type="gramStart"/>
      <w:r w:rsidRPr="00467A9C">
        <w:rPr>
          <w:rFonts w:eastAsia="Calibri"/>
          <w:b/>
          <w:sz w:val="28"/>
          <w:szCs w:val="28"/>
        </w:rPr>
        <w:t>р</w:t>
      </w:r>
      <w:proofErr w:type="gramEnd"/>
      <w:r w:rsidRPr="00467A9C">
        <w:rPr>
          <w:rFonts w:eastAsia="Calibri"/>
          <w:b/>
          <w:sz w:val="28"/>
          <w:szCs w:val="28"/>
        </w:rPr>
        <w:t xml:space="preserve"> и а л ы:</w:t>
      </w:r>
      <w:r w:rsidRPr="00467A9C">
        <w:rPr>
          <w:rFonts w:eastAsia="Calibri"/>
          <w:b/>
          <w:i/>
          <w:iCs/>
          <w:sz w:val="28"/>
          <w:szCs w:val="28"/>
        </w:rPr>
        <w:t xml:space="preserve"> </w:t>
      </w:r>
      <w:r w:rsidRPr="00467A9C">
        <w:rPr>
          <w:rFonts w:eastAsia="Calibri"/>
          <w:b/>
          <w:sz w:val="28"/>
          <w:szCs w:val="28"/>
        </w:rPr>
        <w:t>по количеству групп заготавливаются конверты, в каждом из которых лежат записанные на полосках бумаги правила и карточки со следующими утверждениями: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Совершенно</w:t>
      </w:r>
      <w:r w:rsidR="00932EA4">
        <w:rPr>
          <w:rFonts w:eastAsia="Calibri"/>
          <w:b/>
          <w:sz w:val="28"/>
          <w:szCs w:val="28"/>
        </w:rPr>
        <w:t xml:space="preserve"> </w:t>
      </w:r>
      <w:r w:rsidRPr="00467A9C">
        <w:rPr>
          <w:rFonts w:eastAsia="Calibri"/>
          <w:b/>
          <w:sz w:val="28"/>
          <w:szCs w:val="28"/>
        </w:rPr>
        <w:t xml:space="preserve"> согласны.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Согласны.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Сомневаемся. 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Не согласны.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Совершенно не согласны.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Х о д   у </w:t>
      </w:r>
      <w:proofErr w:type="gramStart"/>
      <w:r w:rsidRPr="00467A9C">
        <w:rPr>
          <w:rFonts w:eastAsia="Calibri"/>
          <w:b/>
          <w:sz w:val="28"/>
          <w:szCs w:val="28"/>
        </w:rPr>
        <w:t>п</w:t>
      </w:r>
      <w:proofErr w:type="gramEnd"/>
      <w:r w:rsidRPr="00467A9C">
        <w:rPr>
          <w:rFonts w:eastAsia="Calibri"/>
          <w:b/>
          <w:sz w:val="28"/>
          <w:szCs w:val="28"/>
        </w:rPr>
        <w:t xml:space="preserve"> р а ж н е н и я. 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Предложите детям разложить правила, присоединив их к соответствующим карточкам с написанными утверждениями. Далее </w:t>
      </w:r>
      <w:r w:rsidRPr="00467A9C">
        <w:rPr>
          <w:rFonts w:eastAsia="Calibri"/>
          <w:b/>
          <w:sz w:val="28"/>
          <w:szCs w:val="28"/>
        </w:rPr>
        <w:lastRenderedPageBreak/>
        <w:t>дайте слово каждой группе. Может быть, кто-то захочет поспорить? Прекрасный повод для диалога. Не забудьте помочь разрешить все сомнения.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>Возможно, вы захотите обсудить именно эти правила: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На уроке нужно сидеть тихо, не шелохнувшись.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На уроке у тебя должна быть постоянно поднятая рука.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Если так хочется откусить булочку, которая лежит у тебя в портфеле, то откуси немного.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Простой карандаш должен быть всегда подточен.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Можно доделывать упражнение и на перемене.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Если ты сделал задание, данное учителем, то об этом должны знать все.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В туалет можно выйти, не спрашивая разрешения.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На уроке можно просто так тихо посидеть и ничего не делать. </w:t>
      </w:r>
    </w:p>
    <w:p w:rsidR="00FB39EB" w:rsidRPr="00467A9C" w:rsidRDefault="00FB39EB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7A9C">
        <w:rPr>
          <w:rFonts w:eastAsia="Calibri"/>
          <w:b/>
          <w:sz w:val="28"/>
          <w:szCs w:val="28"/>
        </w:rPr>
        <w:t xml:space="preserve"> Во время перемены на доске можно порисовать.</w:t>
      </w:r>
      <w:r w:rsidR="00541B5E" w:rsidRPr="00467A9C">
        <w:rPr>
          <w:rFonts w:eastAsia="Calibri"/>
          <w:b/>
          <w:sz w:val="28"/>
          <w:szCs w:val="28"/>
        </w:rPr>
        <w:t xml:space="preserve"> </w:t>
      </w:r>
      <w:r w:rsidRPr="00467A9C">
        <w:rPr>
          <w:rFonts w:eastAsia="Calibri"/>
          <w:b/>
          <w:sz w:val="28"/>
          <w:szCs w:val="28"/>
        </w:rPr>
        <w:t>И т. п.</w:t>
      </w:r>
    </w:p>
    <w:p w:rsidR="00E7750A" w:rsidRPr="00467A9C" w:rsidRDefault="00E7750A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E7750A" w:rsidRPr="00467A9C" w:rsidRDefault="00E7750A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E7750A" w:rsidRPr="00467A9C" w:rsidRDefault="00E7750A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E7750A" w:rsidRPr="00467A9C" w:rsidRDefault="00E7750A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E7750A" w:rsidRPr="00467A9C" w:rsidRDefault="00E7750A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E7750A" w:rsidRPr="00467A9C" w:rsidRDefault="00E7750A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E7750A" w:rsidRPr="00467A9C" w:rsidRDefault="00E7750A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E7750A" w:rsidRPr="00467A9C" w:rsidRDefault="00E7750A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E7750A" w:rsidRPr="00467A9C" w:rsidRDefault="00E7750A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E7750A" w:rsidRPr="00467A9C" w:rsidRDefault="00E7750A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E7750A" w:rsidRPr="00467A9C" w:rsidRDefault="00E7750A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E7750A" w:rsidRPr="00467A9C" w:rsidRDefault="00E7750A" w:rsidP="00055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B73066" w:rsidRPr="00467A9C" w:rsidRDefault="00541B5E" w:rsidP="00541B5E">
      <w:pPr>
        <w:jc w:val="both"/>
        <w:rPr>
          <w:b/>
          <w:sz w:val="28"/>
          <w:szCs w:val="28"/>
        </w:rPr>
      </w:pPr>
      <w:r w:rsidRPr="00467A9C">
        <w:rPr>
          <w:b/>
          <w:sz w:val="28"/>
          <w:szCs w:val="28"/>
        </w:rPr>
        <w:t>Использованная литература.</w:t>
      </w:r>
    </w:p>
    <w:p w:rsidR="00541B5E" w:rsidRPr="00467A9C" w:rsidRDefault="00541B5E" w:rsidP="00541B5E">
      <w:pPr>
        <w:jc w:val="both"/>
        <w:rPr>
          <w:b/>
          <w:sz w:val="28"/>
          <w:szCs w:val="28"/>
        </w:rPr>
      </w:pPr>
    </w:p>
    <w:p w:rsidR="00541B5E" w:rsidRPr="00467A9C" w:rsidRDefault="00541B5E" w:rsidP="00541B5E">
      <w:pPr>
        <w:jc w:val="both"/>
        <w:rPr>
          <w:b/>
          <w:sz w:val="28"/>
          <w:szCs w:val="28"/>
        </w:rPr>
      </w:pPr>
      <w:r w:rsidRPr="00467A9C">
        <w:rPr>
          <w:b/>
          <w:sz w:val="28"/>
          <w:szCs w:val="28"/>
        </w:rPr>
        <w:t>1.Асеев В.Г. Возрастная психология; ДРОФА 1999</w:t>
      </w:r>
    </w:p>
    <w:p w:rsidR="00541B5E" w:rsidRPr="00467A9C" w:rsidRDefault="00541B5E" w:rsidP="00541B5E">
      <w:pPr>
        <w:jc w:val="both"/>
        <w:rPr>
          <w:b/>
          <w:sz w:val="28"/>
          <w:szCs w:val="28"/>
        </w:rPr>
      </w:pPr>
    </w:p>
    <w:p w:rsidR="00541B5E" w:rsidRPr="00467A9C" w:rsidRDefault="00541B5E" w:rsidP="00541B5E">
      <w:pPr>
        <w:jc w:val="both"/>
        <w:rPr>
          <w:b/>
          <w:sz w:val="28"/>
          <w:szCs w:val="28"/>
        </w:rPr>
      </w:pPr>
      <w:r w:rsidRPr="00467A9C">
        <w:rPr>
          <w:b/>
          <w:sz w:val="28"/>
          <w:szCs w:val="28"/>
        </w:rPr>
        <w:lastRenderedPageBreak/>
        <w:t>2. Гуревич К.М. Индивидуально психологические особенности школьника; М Высшая школа 1998г.</w:t>
      </w:r>
    </w:p>
    <w:p w:rsidR="00541B5E" w:rsidRPr="00467A9C" w:rsidRDefault="00541B5E" w:rsidP="00541B5E">
      <w:pPr>
        <w:jc w:val="both"/>
        <w:rPr>
          <w:b/>
          <w:sz w:val="28"/>
          <w:szCs w:val="28"/>
        </w:rPr>
      </w:pPr>
    </w:p>
    <w:p w:rsidR="00541B5E" w:rsidRPr="00467A9C" w:rsidRDefault="00541B5E" w:rsidP="00541B5E">
      <w:pPr>
        <w:jc w:val="both"/>
        <w:rPr>
          <w:b/>
          <w:sz w:val="28"/>
          <w:szCs w:val="28"/>
        </w:rPr>
      </w:pPr>
      <w:r w:rsidRPr="00467A9C">
        <w:rPr>
          <w:b/>
          <w:sz w:val="28"/>
          <w:szCs w:val="28"/>
        </w:rPr>
        <w:t xml:space="preserve">3. </w:t>
      </w:r>
      <w:proofErr w:type="spellStart"/>
      <w:r w:rsidRPr="00467A9C">
        <w:rPr>
          <w:b/>
          <w:sz w:val="28"/>
          <w:szCs w:val="28"/>
        </w:rPr>
        <w:t>Овчарова</w:t>
      </w:r>
      <w:proofErr w:type="spellEnd"/>
      <w:r w:rsidRPr="00467A9C">
        <w:rPr>
          <w:b/>
          <w:sz w:val="28"/>
          <w:szCs w:val="28"/>
        </w:rPr>
        <w:t xml:space="preserve">  Р.В. Практическая психология в начальной школе. М ТЦ Сфера 2000г.</w:t>
      </w:r>
    </w:p>
    <w:p w:rsidR="00541B5E" w:rsidRPr="00467A9C" w:rsidRDefault="00541B5E" w:rsidP="00541B5E">
      <w:pPr>
        <w:jc w:val="both"/>
        <w:rPr>
          <w:b/>
          <w:sz w:val="28"/>
          <w:szCs w:val="28"/>
        </w:rPr>
      </w:pPr>
    </w:p>
    <w:p w:rsidR="00541B5E" w:rsidRPr="00467A9C" w:rsidRDefault="00541B5E" w:rsidP="00541B5E">
      <w:pPr>
        <w:jc w:val="both"/>
        <w:rPr>
          <w:b/>
          <w:sz w:val="28"/>
          <w:szCs w:val="28"/>
        </w:rPr>
      </w:pPr>
      <w:r w:rsidRPr="00467A9C">
        <w:rPr>
          <w:b/>
          <w:sz w:val="28"/>
          <w:szCs w:val="28"/>
        </w:rPr>
        <w:t xml:space="preserve">4. Рогов Е.Н. Настольная книга практического психолога в 2 книгах. </w:t>
      </w:r>
    </w:p>
    <w:p w:rsidR="00541B5E" w:rsidRPr="00467A9C" w:rsidRDefault="00541B5E" w:rsidP="00541B5E">
      <w:pPr>
        <w:jc w:val="both"/>
        <w:rPr>
          <w:b/>
          <w:sz w:val="28"/>
          <w:szCs w:val="28"/>
        </w:rPr>
      </w:pPr>
      <w:r w:rsidRPr="00467A9C">
        <w:rPr>
          <w:b/>
          <w:sz w:val="28"/>
          <w:szCs w:val="28"/>
        </w:rPr>
        <w:t>М ВЛАДОС 2001г.</w:t>
      </w:r>
    </w:p>
    <w:p w:rsidR="00541B5E" w:rsidRPr="00467A9C" w:rsidRDefault="00541B5E" w:rsidP="00541B5E">
      <w:pPr>
        <w:jc w:val="both"/>
        <w:rPr>
          <w:b/>
          <w:sz w:val="28"/>
          <w:szCs w:val="28"/>
        </w:rPr>
      </w:pPr>
    </w:p>
    <w:p w:rsidR="00541B5E" w:rsidRPr="00541B5E" w:rsidRDefault="00541B5E" w:rsidP="00541B5E">
      <w:pPr>
        <w:jc w:val="both"/>
        <w:rPr>
          <w:sz w:val="28"/>
          <w:szCs w:val="28"/>
        </w:rPr>
      </w:pPr>
    </w:p>
    <w:sectPr w:rsidR="00541B5E" w:rsidRPr="0054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0E9"/>
    <w:multiLevelType w:val="multilevel"/>
    <w:tmpl w:val="EEFA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C1D69"/>
    <w:multiLevelType w:val="hybridMultilevel"/>
    <w:tmpl w:val="7E40E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D76C6"/>
    <w:multiLevelType w:val="multilevel"/>
    <w:tmpl w:val="C190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860BA"/>
    <w:multiLevelType w:val="multilevel"/>
    <w:tmpl w:val="0818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2256B"/>
    <w:multiLevelType w:val="multilevel"/>
    <w:tmpl w:val="897C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F26E0"/>
    <w:multiLevelType w:val="hybridMultilevel"/>
    <w:tmpl w:val="D798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BC907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9DC803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37B1C"/>
    <w:multiLevelType w:val="multilevel"/>
    <w:tmpl w:val="DEBE9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2B2389"/>
    <w:multiLevelType w:val="multilevel"/>
    <w:tmpl w:val="0E98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93F5A"/>
    <w:multiLevelType w:val="hybridMultilevel"/>
    <w:tmpl w:val="85A6D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A46A76"/>
    <w:multiLevelType w:val="multilevel"/>
    <w:tmpl w:val="FDE6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90F72"/>
    <w:multiLevelType w:val="multilevel"/>
    <w:tmpl w:val="6F44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C63CF"/>
    <w:multiLevelType w:val="multilevel"/>
    <w:tmpl w:val="94EA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B6"/>
    <w:rsid w:val="00055F6C"/>
    <w:rsid w:val="002B5815"/>
    <w:rsid w:val="002C704D"/>
    <w:rsid w:val="00467A9C"/>
    <w:rsid w:val="00541B5E"/>
    <w:rsid w:val="005456B6"/>
    <w:rsid w:val="005F2A9D"/>
    <w:rsid w:val="00675C27"/>
    <w:rsid w:val="006F0763"/>
    <w:rsid w:val="00792E01"/>
    <w:rsid w:val="007B7671"/>
    <w:rsid w:val="008215F2"/>
    <w:rsid w:val="008F2D4F"/>
    <w:rsid w:val="00932EA4"/>
    <w:rsid w:val="00B16D42"/>
    <w:rsid w:val="00B73066"/>
    <w:rsid w:val="00C478C1"/>
    <w:rsid w:val="00D432BB"/>
    <w:rsid w:val="00D92919"/>
    <w:rsid w:val="00E22AD2"/>
    <w:rsid w:val="00E7750A"/>
    <w:rsid w:val="00ED6D8B"/>
    <w:rsid w:val="00FA6339"/>
    <w:rsid w:val="00FB39EB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6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763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6F0763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6F0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0763"/>
    <w:pPr>
      <w:keepNext/>
      <w:spacing w:line="360" w:lineRule="auto"/>
      <w:ind w:firstLine="72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F0763"/>
    <w:pPr>
      <w:keepNext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F0763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6F0763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6F0763"/>
    <w:pPr>
      <w:keepNext/>
      <w:ind w:right="-147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6F0763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763"/>
    <w:rPr>
      <w:rFonts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6F0763"/>
    <w:rPr>
      <w:rFonts w:cs="Arial"/>
      <w:b/>
      <w:bCs/>
      <w:i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76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F0763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6F0763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6F0763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6F0763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6F0763"/>
    <w:rPr>
      <w:b/>
      <w:sz w:val="24"/>
      <w:lang w:eastAsia="ru-RU"/>
    </w:rPr>
  </w:style>
  <w:style w:type="character" w:customStyle="1" w:styleId="90">
    <w:name w:val="Заголовок 9 Знак"/>
    <w:basedOn w:val="a0"/>
    <w:link w:val="9"/>
    <w:rsid w:val="006F0763"/>
    <w:rPr>
      <w:sz w:val="24"/>
      <w:lang w:eastAsia="ru-RU"/>
    </w:rPr>
  </w:style>
  <w:style w:type="paragraph" w:styleId="a3">
    <w:name w:val="Title"/>
    <w:basedOn w:val="a"/>
    <w:link w:val="a4"/>
    <w:qFormat/>
    <w:rsid w:val="006F0763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F0763"/>
    <w:rPr>
      <w:sz w:val="28"/>
      <w:lang w:eastAsia="ru-RU"/>
    </w:rPr>
  </w:style>
  <w:style w:type="paragraph" w:styleId="a5">
    <w:name w:val="Subtitle"/>
    <w:basedOn w:val="a"/>
    <w:link w:val="a6"/>
    <w:qFormat/>
    <w:rsid w:val="006F0763"/>
    <w:pPr>
      <w:spacing w:line="360" w:lineRule="auto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6F0763"/>
    <w:rPr>
      <w:sz w:val="28"/>
      <w:lang w:eastAsia="ru-RU"/>
    </w:rPr>
  </w:style>
  <w:style w:type="character" w:styleId="a7">
    <w:name w:val="Strong"/>
    <w:qFormat/>
    <w:rsid w:val="006F0763"/>
    <w:rPr>
      <w:b/>
      <w:bCs/>
    </w:rPr>
  </w:style>
  <w:style w:type="character" w:styleId="a8">
    <w:name w:val="Emphasis"/>
    <w:qFormat/>
    <w:rsid w:val="006F0763"/>
    <w:rPr>
      <w:i/>
      <w:iCs/>
    </w:rPr>
  </w:style>
  <w:style w:type="paragraph" w:styleId="a9">
    <w:name w:val="List Paragraph"/>
    <w:basedOn w:val="a"/>
    <w:uiPriority w:val="34"/>
    <w:qFormat/>
    <w:rsid w:val="006F0763"/>
    <w:pPr>
      <w:ind w:left="720"/>
      <w:contextualSpacing/>
    </w:pPr>
  </w:style>
  <w:style w:type="paragraph" w:customStyle="1" w:styleId="western">
    <w:name w:val="western"/>
    <w:basedOn w:val="a"/>
    <w:rsid w:val="00792E01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7B76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7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6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763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6F0763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6F0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0763"/>
    <w:pPr>
      <w:keepNext/>
      <w:spacing w:line="360" w:lineRule="auto"/>
      <w:ind w:firstLine="72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F0763"/>
    <w:pPr>
      <w:keepNext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F0763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6F0763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6F0763"/>
    <w:pPr>
      <w:keepNext/>
      <w:ind w:right="-147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6F0763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763"/>
    <w:rPr>
      <w:rFonts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6F0763"/>
    <w:rPr>
      <w:rFonts w:cs="Arial"/>
      <w:b/>
      <w:bCs/>
      <w:i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76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F0763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6F0763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6F0763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6F0763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6F0763"/>
    <w:rPr>
      <w:b/>
      <w:sz w:val="24"/>
      <w:lang w:eastAsia="ru-RU"/>
    </w:rPr>
  </w:style>
  <w:style w:type="character" w:customStyle="1" w:styleId="90">
    <w:name w:val="Заголовок 9 Знак"/>
    <w:basedOn w:val="a0"/>
    <w:link w:val="9"/>
    <w:rsid w:val="006F0763"/>
    <w:rPr>
      <w:sz w:val="24"/>
      <w:lang w:eastAsia="ru-RU"/>
    </w:rPr>
  </w:style>
  <w:style w:type="paragraph" w:styleId="a3">
    <w:name w:val="Title"/>
    <w:basedOn w:val="a"/>
    <w:link w:val="a4"/>
    <w:qFormat/>
    <w:rsid w:val="006F0763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F0763"/>
    <w:rPr>
      <w:sz w:val="28"/>
      <w:lang w:eastAsia="ru-RU"/>
    </w:rPr>
  </w:style>
  <w:style w:type="paragraph" w:styleId="a5">
    <w:name w:val="Subtitle"/>
    <w:basedOn w:val="a"/>
    <w:link w:val="a6"/>
    <w:qFormat/>
    <w:rsid w:val="006F0763"/>
    <w:pPr>
      <w:spacing w:line="360" w:lineRule="auto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6F0763"/>
    <w:rPr>
      <w:sz w:val="28"/>
      <w:lang w:eastAsia="ru-RU"/>
    </w:rPr>
  </w:style>
  <w:style w:type="character" w:styleId="a7">
    <w:name w:val="Strong"/>
    <w:qFormat/>
    <w:rsid w:val="006F0763"/>
    <w:rPr>
      <w:b/>
      <w:bCs/>
    </w:rPr>
  </w:style>
  <w:style w:type="character" w:styleId="a8">
    <w:name w:val="Emphasis"/>
    <w:qFormat/>
    <w:rsid w:val="006F0763"/>
    <w:rPr>
      <w:i/>
      <w:iCs/>
    </w:rPr>
  </w:style>
  <w:style w:type="paragraph" w:styleId="a9">
    <w:name w:val="List Paragraph"/>
    <w:basedOn w:val="a"/>
    <w:uiPriority w:val="34"/>
    <w:qFormat/>
    <w:rsid w:val="006F0763"/>
    <w:pPr>
      <w:ind w:left="720"/>
      <w:contextualSpacing/>
    </w:pPr>
  </w:style>
  <w:style w:type="paragraph" w:customStyle="1" w:styleId="western">
    <w:name w:val="western"/>
    <w:basedOn w:val="a"/>
    <w:rsid w:val="00792E01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7B76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2013-02-14T15:56:00Z</dcterms:created>
  <dcterms:modified xsi:type="dcterms:W3CDTF">2013-02-18T13:38:00Z</dcterms:modified>
</cp:coreProperties>
</file>