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0" w:rsidRPr="009724E0" w:rsidRDefault="006009A7" w:rsidP="009724E0">
      <w:pPr>
        <w:shd w:val="clear" w:color="auto" w:fill="FFFFFF"/>
        <w:spacing w:after="300" w:line="331" w:lineRule="exact"/>
        <w:ind w:left="200" w:righ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24E0" w:rsidRPr="009724E0">
        <w:rPr>
          <w:rFonts w:ascii="Times New Roman" w:eastAsia="Times New Roman" w:hAnsi="Times New Roman" w:cs="Times New Roman"/>
          <w:sz w:val="28"/>
          <w:szCs w:val="28"/>
        </w:rPr>
        <w:t>Наконец, разбирается правописание выражений</w:t>
      </w:r>
      <w:r w:rsidR="009724E0"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кто иной, как... и никто иной (</w:t>
      </w:r>
      <w:proofErr w:type="gramStart"/>
      <w:r w:rsidR="009724E0"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>кроме</w:t>
      </w:r>
      <w:proofErr w:type="gramEnd"/>
      <w:r w:rsidR="009724E0"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>) не...</w:t>
      </w:r>
    </w:p>
    <w:p w:rsidR="009724E0" w:rsidRPr="009724E0" w:rsidRDefault="009724E0" w:rsidP="009724E0">
      <w:pPr>
        <w:shd w:val="clear" w:color="auto" w:fill="FFFFFF"/>
        <w:spacing w:before="300" w:after="420" w:line="240" w:lineRule="auto"/>
        <w:ind w:left="2020"/>
        <w:rPr>
          <w:rFonts w:ascii="Times New Roman" w:eastAsia="Times New Roman" w:hAnsi="Times New Roman" w:cs="Times New Roman"/>
          <w:sz w:val="24"/>
          <w:szCs w:val="24"/>
        </w:rPr>
      </w:pPr>
      <w:r w:rsidRPr="009724E0">
        <w:rPr>
          <w:rFonts w:ascii="Times New Roman" w:eastAsia="Times New Roman" w:hAnsi="Times New Roman" w:cs="Times New Roman"/>
          <w:sz w:val="28"/>
          <w:szCs w:val="28"/>
        </w:rPr>
        <w:t>Оно иллюстрируется схемой.</w:t>
      </w:r>
    </w:p>
    <w:p w:rsidR="009724E0" w:rsidRPr="009724E0" w:rsidRDefault="009724E0" w:rsidP="009724E0">
      <w:pPr>
        <w:shd w:val="clear" w:color="auto" w:fill="FFFFFF"/>
        <w:tabs>
          <w:tab w:val="left" w:pos="5178"/>
        </w:tabs>
        <w:spacing w:before="420" w:after="42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724E0">
        <w:rPr>
          <w:rFonts w:ascii="Times New Roman" w:eastAsia="Times New Roman" w:hAnsi="Times New Roman" w:cs="Times New Roman"/>
          <w:sz w:val="28"/>
          <w:szCs w:val="28"/>
        </w:rPr>
        <w:t>Утвердительное предложение.</w:t>
      </w:r>
      <w:r w:rsidRPr="009724E0">
        <w:rPr>
          <w:rFonts w:ascii="Times New Roman" w:eastAsia="Times New Roman" w:hAnsi="Times New Roman" w:cs="Times New Roman"/>
          <w:sz w:val="28"/>
          <w:szCs w:val="28"/>
        </w:rPr>
        <w:tab/>
        <w:t>Отрицательное предложение.</w:t>
      </w:r>
    </w:p>
    <w:p w:rsidR="009724E0" w:rsidRPr="009724E0" w:rsidRDefault="009724E0" w:rsidP="009724E0">
      <w:pPr>
        <w:shd w:val="clear" w:color="auto" w:fill="FFFFFF"/>
        <w:tabs>
          <w:tab w:val="left" w:pos="5422"/>
        </w:tabs>
        <w:spacing w:before="420" w:after="0" w:line="326" w:lineRule="exact"/>
        <w:ind w:left="2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9724E0">
        <w:rPr>
          <w:rFonts w:ascii="Times New Roman" w:eastAsia="Times New Roman" w:hAnsi="Times New Roman" w:cs="Times New Roman"/>
          <w:b/>
          <w:bCs/>
          <w:sz w:val="28"/>
          <w:szCs w:val="28"/>
        </w:rPr>
        <w:t>Не кто иной, как...</w:t>
      </w:r>
      <w:r w:rsidRPr="009724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никто иной</w:t>
      </w:r>
      <w:proofErr w:type="gramStart"/>
      <w:r w:rsidRPr="0097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.... </w:t>
      </w:r>
      <w:proofErr w:type="gramEnd"/>
      <w:r w:rsidRPr="009724E0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bookmarkEnd w:id="0"/>
    </w:p>
    <w:p w:rsidR="009724E0" w:rsidRPr="009724E0" w:rsidRDefault="009724E0" w:rsidP="009724E0">
      <w:pPr>
        <w:shd w:val="clear" w:color="auto" w:fill="FFFFFF"/>
        <w:spacing w:after="900" w:line="326" w:lineRule="exact"/>
        <w:ind w:left="2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proofErr w:type="gramStart"/>
      <w:r w:rsidRPr="009724E0">
        <w:rPr>
          <w:rFonts w:ascii="Times New Roman" w:eastAsia="Times New Roman" w:hAnsi="Times New Roman" w:cs="Times New Roman"/>
          <w:b/>
          <w:bCs/>
          <w:sz w:val="28"/>
          <w:szCs w:val="28"/>
        </w:rPr>
        <w:t>Не кто</w:t>
      </w:r>
      <w:proofErr w:type="gramEnd"/>
      <w:r w:rsidRPr="0097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другой, как...</w:t>
      </w:r>
      <w:bookmarkEnd w:id="1"/>
    </w:p>
    <w:p w:rsidR="009724E0" w:rsidRPr="009724E0" w:rsidRDefault="009724E0" w:rsidP="009724E0">
      <w:pPr>
        <w:shd w:val="clear" w:color="auto" w:fill="FFFFFF"/>
        <w:spacing w:before="900" w:after="0" w:line="326" w:lineRule="exact"/>
        <w:ind w:left="200" w:right="20"/>
        <w:rPr>
          <w:rFonts w:ascii="Times New Roman" w:eastAsia="Times New Roman" w:hAnsi="Times New Roman" w:cs="Times New Roman"/>
          <w:sz w:val="24"/>
          <w:szCs w:val="24"/>
        </w:rPr>
      </w:pPr>
      <w:r w:rsidRPr="009724E0">
        <w:rPr>
          <w:rFonts w:ascii="Times New Roman" w:eastAsia="Times New Roman" w:hAnsi="Times New Roman" w:cs="Times New Roman"/>
          <w:sz w:val="28"/>
          <w:szCs w:val="28"/>
        </w:rPr>
        <w:t>Затем ребятам предлагается записать предложение с каждым оборотом речи, объясняя написание</w:t>
      </w:r>
      <w:r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и ни.</w:t>
      </w:r>
    </w:p>
    <w:p w:rsidR="009724E0" w:rsidRPr="009724E0" w:rsidRDefault="009724E0" w:rsidP="009724E0">
      <w:pPr>
        <w:shd w:val="clear" w:color="auto" w:fill="FFFFFF"/>
        <w:spacing w:after="300" w:line="326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724E0">
        <w:rPr>
          <w:rFonts w:ascii="Times New Roman" w:eastAsia="Times New Roman" w:hAnsi="Times New Roman" w:cs="Times New Roman"/>
          <w:sz w:val="28"/>
          <w:szCs w:val="28"/>
        </w:rPr>
        <w:t>Для тренировки используются отдельные предложения.</w:t>
      </w:r>
    </w:p>
    <w:p w:rsidR="009724E0" w:rsidRPr="009724E0" w:rsidRDefault="009724E0" w:rsidP="009724E0">
      <w:pPr>
        <w:shd w:val="clear" w:color="auto" w:fill="FFFFFF"/>
        <w:spacing w:before="300" w:after="300" w:line="322" w:lineRule="exact"/>
        <w:ind w:left="20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1) Никто иной, кроме вас, это не одолеет. 2) В пляс пустился </w:t>
      </w:r>
      <w:proofErr w:type="gramStart"/>
      <w:r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>не кто</w:t>
      </w:r>
      <w:proofErr w:type="gramEnd"/>
      <w:r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иной, как наш вахтер. 3) Я целыми днями читал, ничем иным заниматься не хотелось.</w:t>
      </w:r>
    </w:p>
    <w:p w:rsidR="00FC763B" w:rsidRDefault="009724E0" w:rsidP="009724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724E0">
        <w:rPr>
          <w:rFonts w:ascii="Times New Roman" w:eastAsia="Times New Roman" w:hAnsi="Times New Roman" w:cs="Times New Roman"/>
          <w:sz w:val="28"/>
          <w:szCs w:val="28"/>
        </w:rPr>
        <w:t>Дома учащимся предлагается выписать из басен И.А.Крылова пять-шесть примеров на различные случаи употребления</w:t>
      </w:r>
      <w:r w:rsidRPr="009724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и ни.</w:t>
      </w:r>
    </w:p>
    <w:p w:rsidR="00AD54D1" w:rsidRDefault="00AD54D1" w:rsidP="009724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D54D1" w:rsidRPr="00AD54D1" w:rsidRDefault="00AD54D1" w:rsidP="009724E0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D54D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Николаева Г.М. учитель русского языка и литературы </w:t>
      </w:r>
    </w:p>
    <w:p w:rsidR="00AD54D1" w:rsidRPr="00AD54D1" w:rsidRDefault="00AD54D1" w:rsidP="009724E0">
      <w:pPr>
        <w:rPr>
          <w:b/>
        </w:rPr>
      </w:pPr>
      <w:r w:rsidRPr="00AD54D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НПОШ «Содружество»</w:t>
      </w:r>
    </w:p>
    <w:sectPr w:rsidR="00AD54D1" w:rsidRPr="00AD54D1" w:rsidSect="009724E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24E0"/>
    <w:rsid w:val="00482728"/>
    <w:rsid w:val="006009A7"/>
    <w:rsid w:val="006D20F7"/>
    <w:rsid w:val="009724E0"/>
    <w:rsid w:val="00AD54D1"/>
    <w:rsid w:val="00FC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****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6</cp:revision>
  <cp:lastPrinted>2012-03-22T12:56:00Z</cp:lastPrinted>
  <dcterms:created xsi:type="dcterms:W3CDTF">2012-01-25T09:51:00Z</dcterms:created>
  <dcterms:modified xsi:type="dcterms:W3CDTF">2012-03-22T12:57:00Z</dcterms:modified>
</cp:coreProperties>
</file>