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80" w:rsidRDefault="00346480" w:rsidP="00346480">
      <w:pPr>
        <w:overflowPunct/>
        <w:autoSpaceDE/>
        <w:autoSpaceDN/>
        <w:adjustRightInd/>
        <w:spacing w:before="100" w:beforeAutospacing="1" w:after="100" w:afterAutospacing="1" w:line="360" w:lineRule="auto"/>
        <w:jc w:val="center"/>
        <w:textAlignment w:val="auto"/>
        <w:rPr>
          <w:b/>
          <w:sz w:val="36"/>
          <w:szCs w:val="36"/>
        </w:rPr>
      </w:pPr>
      <w:r>
        <w:rPr>
          <w:b/>
          <w:sz w:val="36"/>
          <w:szCs w:val="36"/>
        </w:rPr>
        <w:t>Упражнения по развитию речи</w:t>
      </w:r>
      <w:bookmarkStart w:id="0" w:name="_GoBack"/>
      <w:bookmarkEnd w:id="0"/>
    </w:p>
    <w:p w:rsidR="00346480" w:rsidRPr="00B53DF0" w:rsidRDefault="00346480" w:rsidP="00346480">
      <w:pPr>
        <w:overflowPunct/>
        <w:autoSpaceDE/>
        <w:autoSpaceDN/>
        <w:adjustRightInd/>
        <w:spacing w:line="360" w:lineRule="auto"/>
        <w:jc w:val="center"/>
        <w:textAlignment w:val="auto"/>
        <w:rPr>
          <w:sz w:val="24"/>
          <w:szCs w:val="24"/>
        </w:rPr>
      </w:pPr>
      <w:r w:rsidRPr="00B53DF0">
        <w:rPr>
          <w:b/>
          <w:bCs/>
          <w:sz w:val="28"/>
          <w:szCs w:val="28"/>
        </w:rPr>
        <w:t>Интонационные средства выразительности</w:t>
      </w:r>
    </w:p>
    <w:p w:rsidR="00346480" w:rsidRPr="00B53DF0" w:rsidRDefault="00346480" w:rsidP="00346480">
      <w:pPr>
        <w:tabs>
          <w:tab w:val="left" w:pos="8280"/>
          <w:tab w:val="left" w:pos="8820"/>
        </w:tabs>
        <w:overflowPunct/>
        <w:autoSpaceDE/>
        <w:autoSpaceDN/>
        <w:adjustRightInd/>
        <w:spacing w:before="100" w:beforeAutospacing="1" w:after="100" w:afterAutospacing="1" w:line="360" w:lineRule="auto"/>
        <w:ind w:right="98" w:firstLine="720"/>
        <w:jc w:val="both"/>
        <w:textAlignment w:val="auto"/>
        <w:rPr>
          <w:sz w:val="24"/>
          <w:szCs w:val="24"/>
        </w:rPr>
      </w:pPr>
      <w:r w:rsidRPr="00B53DF0">
        <w:rPr>
          <w:b/>
          <w:sz w:val="28"/>
          <w:szCs w:val="28"/>
        </w:rPr>
        <w:t xml:space="preserve">Методические указания. </w:t>
      </w:r>
      <w:r w:rsidRPr="00B53DF0">
        <w:rPr>
          <w:sz w:val="28"/>
          <w:szCs w:val="28"/>
        </w:rPr>
        <w:t>Для того</w:t>
      </w:r>
      <w:proofErr w:type="gramStart"/>
      <w:r w:rsidRPr="00B53DF0">
        <w:rPr>
          <w:sz w:val="28"/>
          <w:szCs w:val="28"/>
        </w:rPr>
        <w:t>,</w:t>
      </w:r>
      <w:proofErr w:type="gramEnd"/>
      <w:r w:rsidRPr="00B53DF0">
        <w:rPr>
          <w:sz w:val="28"/>
          <w:szCs w:val="28"/>
        </w:rPr>
        <w:t xml:space="preserve"> чтобы выразительно читать, необходимо научиться пользоваться интонацией – мощным средством выражения чувств, мыслей, волеизъявлений. На практическом занятии ученики знакомятся с основными средствами интонационной выразительности (пауза, ударение, мелодия речи, темп и ритм речи), учатся различать среди них те, которые помогают передавать мысли в речи (логические паузы и ударения), и те, которые связаны с эмоциональной стороной речи (психологические паузы и ударения). </w:t>
      </w:r>
    </w:p>
    <w:p w:rsidR="00346480" w:rsidRPr="00B53DF0" w:rsidRDefault="00346480" w:rsidP="00346480">
      <w:pPr>
        <w:tabs>
          <w:tab w:val="left" w:pos="8280"/>
          <w:tab w:val="left" w:pos="8820"/>
        </w:tabs>
        <w:overflowPunct/>
        <w:autoSpaceDE/>
        <w:autoSpaceDN/>
        <w:adjustRightInd/>
        <w:spacing w:before="100" w:beforeAutospacing="1" w:after="100" w:afterAutospacing="1" w:line="360" w:lineRule="auto"/>
        <w:ind w:right="98" w:firstLine="720"/>
        <w:jc w:val="both"/>
        <w:textAlignment w:val="auto"/>
        <w:rPr>
          <w:sz w:val="24"/>
          <w:szCs w:val="24"/>
        </w:rPr>
      </w:pPr>
      <w:r w:rsidRPr="00B53DF0">
        <w:rPr>
          <w:sz w:val="28"/>
          <w:szCs w:val="28"/>
        </w:rPr>
        <w:t xml:space="preserve">Выполняя практические упражнения, учащиеся овладевают навыками постановки ударений, пауз; учатся пользоваться приемом </w:t>
      </w:r>
      <w:proofErr w:type="spellStart"/>
      <w:r w:rsidRPr="00B53DF0">
        <w:rPr>
          <w:sz w:val="28"/>
          <w:szCs w:val="28"/>
        </w:rPr>
        <w:t>скелетирования</w:t>
      </w:r>
      <w:proofErr w:type="spellEnd"/>
      <w:r w:rsidRPr="00B53DF0">
        <w:rPr>
          <w:sz w:val="28"/>
          <w:szCs w:val="28"/>
        </w:rPr>
        <w:t xml:space="preserve"> и другими правилами определения логического центра; обучаются искусству владения речевой мелодией. Важным моментом занятий является знакомство с речевой партитурой – разметкой текста с помощью условных знаков, обозначающих интонационные средства выражения </w:t>
      </w:r>
      <w:r w:rsidRPr="00B53DF0">
        <w:rPr>
          <w:i/>
          <w:iCs/>
          <w:sz w:val="28"/>
          <w:szCs w:val="28"/>
        </w:rPr>
        <w:t xml:space="preserve">(см. в </w:t>
      </w:r>
      <w:r>
        <w:rPr>
          <w:i/>
          <w:iCs/>
          <w:sz w:val="28"/>
          <w:szCs w:val="28"/>
        </w:rPr>
        <w:t>Приложении</w:t>
      </w:r>
      <w:r w:rsidRPr="00B53DF0">
        <w:rPr>
          <w:i/>
          <w:iCs/>
          <w:sz w:val="28"/>
          <w:szCs w:val="28"/>
        </w:rPr>
        <w:t>)</w:t>
      </w:r>
      <w:r w:rsidRPr="00B53DF0">
        <w:rPr>
          <w:sz w:val="28"/>
          <w:szCs w:val="28"/>
        </w:rPr>
        <w:t xml:space="preserve">. </w:t>
      </w:r>
    </w:p>
    <w:p w:rsidR="00346480" w:rsidRPr="00B53DF0" w:rsidRDefault="00346480" w:rsidP="00346480">
      <w:pPr>
        <w:tabs>
          <w:tab w:val="left" w:pos="1140"/>
          <w:tab w:val="left" w:pos="8280"/>
          <w:tab w:val="left" w:pos="8820"/>
        </w:tabs>
        <w:overflowPunct/>
        <w:autoSpaceDE/>
        <w:autoSpaceDN/>
        <w:adjustRightInd/>
        <w:spacing w:before="100" w:beforeAutospacing="1" w:after="100" w:afterAutospacing="1" w:line="360" w:lineRule="auto"/>
        <w:ind w:firstLine="720"/>
        <w:jc w:val="both"/>
        <w:textAlignment w:val="auto"/>
        <w:rPr>
          <w:sz w:val="24"/>
          <w:szCs w:val="24"/>
        </w:rPr>
      </w:pPr>
      <w:r w:rsidRPr="00B53DF0">
        <w:rPr>
          <w:b/>
          <w:sz w:val="28"/>
          <w:szCs w:val="28"/>
        </w:rPr>
        <w:t xml:space="preserve">Упражнение 1. </w:t>
      </w:r>
      <w:r w:rsidRPr="00B53DF0">
        <w:rPr>
          <w:sz w:val="28"/>
          <w:szCs w:val="28"/>
        </w:rPr>
        <w:t>Прочитайте каждое предложение в двух вариантах, изменяя положение пауз, и объясните их смысл в обоих случаях.</w:t>
      </w:r>
    </w:p>
    <w:p w:rsidR="00346480" w:rsidRPr="00B53DF0" w:rsidRDefault="00346480" w:rsidP="00346480">
      <w:pPr>
        <w:tabs>
          <w:tab w:val="left" w:pos="1140"/>
          <w:tab w:val="left" w:pos="8280"/>
          <w:tab w:val="left" w:pos="8820"/>
        </w:tabs>
        <w:overflowPunct/>
        <w:autoSpaceDE/>
        <w:autoSpaceDN/>
        <w:adjustRightInd/>
        <w:spacing w:before="100" w:beforeAutospacing="1" w:after="100" w:afterAutospacing="1" w:line="360" w:lineRule="auto"/>
        <w:ind w:firstLine="720"/>
        <w:jc w:val="both"/>
        <w:textAlignment w:val="auto"/>
        <w:rPr>
          <w:sz w:val="24"/>
          <w:szCs w:val="24"/>
        </w:rPr>
      </w:pPr>
      <w:r w:rsidRPr="00B53DF0">
        <w:rPr>
          <w:sz w:val="28"/>
          <w:szCs w:val="28"/>
        </w:rPr>
        <w:t xml:space="preserve">1. Казнить </w:t>
      </w:r>
      <w:proofErr w:type="gramStart"/>
      <w:r w:rsidRPr="00B53DF0">
        <w:rPr>
          <w:sz w:val="28"/>
          <w:szCs w:val="28"/>
        </w:rPr>
        <w:t>нельзя</w:t>
      </w:r>
      <w:proofErr w:type="gramEnd"/>
      <w:r w:rsidRPr="00B53DF0">
        <w:rPr>
          <w:sz w:val="28"/>
          <w:szCs w:val="28"/>
        </w:rPr>
        <w:t xml:space="preserve"> помиловать. 2. Выйти надо подождать. 3. Прошу вас еще раз прочитать письмо. 3. Трижды пять плюс два. 4. Они кормили его мясом своих собак. 5. Она поразила его рассказом своего сокурсника. 6. Недавно проснувшаяся весна дышала свежестью. 7. Тут Иван Иванович заметил, что проговорился, и прикусил язык (А. Пушкин). </w:t>
      </w:r>
    </w:p>
    <w:p w:rsidR="00346480" w:rsidRPr="00B53DF0" w:rsidRDefault="00346480" w:rsidP="00346480">
      <w:pPr>
        <w:tabs>
          <w:tab w:val="left" w:pos="1140"/>
          <w:tab w:val="left" w:pos="8280"/>
          <w:tab w:val="left" w:pos="8820"/>
        </w:tabs>
        <w:overflowPunct/>
        <w:autoSpaceDE/>
        <w:autoSpaceDN/>
        <w:adjustRightInd/>
        <w:spacing w:before="100" w:beforeAutospacing="1" w:after="100" w:afterAutospacing="1" w:line="360" w:lineRule="auto"/>
        <w:ind w:firstLine="720"/>
        <w:jc w:val="both"/>
        <w:textAlignment w:val="auto"/>
        <w:rPr>
          <w:sz w:val="24"/>
          <w:szCs w:val="24"/>
        </w:rPr>
      </w:pPr>
      <w:r w:rsidRPr="00B53DF0">
        <w:rPr>
          <w:b/>
          <w:sz w:val="28"/>
          <w:szCs w:val="28"/>
        </w:rPr>
        <w:t xml:space="preserve">Упражнение 2. </w:t>
      </w:r>
      <w:r w:rsidRPr="00B53DF0">
        <w:rPr>
          <w:sz w:val="28"/>
          <w:szCs w:val="28"/>
        </w:rPr>
        <w:t xml:space="preserve">Исправьте ошибки, допущенные при расстановке знаков препинания, искажающие смысл предложений. </w:t>
      </w:r>
    </w:p>
    <w:p w:rsidR="00346480" w:rsidRPr="00B53DF0" w:rsidRDefault="00346480" w:rsidP="00346480">
      <w:pPr>
        <w:tabs>
          <w:tab w:val="left" w:pos="1140"/>
          <w:tab w:val="left" w:pos="8280"/>
          <w:tab w:val="left" w:pos="8820"/>
        </w:tabs>
        <w:overflowPunct/>
        <w:autoSpaceDE/>
        <w:autoSpaceDN/>
        <w:adjustRightInd/>
        <w:spacing w:before="100" w:beforeAutospacing="1" w:after="100" w:afterAutospacing="1" w:line="360" w:lineRule="auto"/>
        <w:ind w:firstLine="720"/>
        <w:jc w:val="both"/>
        <w:textAlignment w:val="auto"/>
        <w:rPr>
          <w:sz w:val="24"/>
          <w:szCs w:val="24"/>
        </w:rPr>
      </w:pPr>
      <w:r w:rsidRPr="00B53DF0">
        <w:rPr>
          <w:sz w:val="28"/>
          <w:szCs w:val="28"/>
        </w:rPr>
        <w:lastRenderedPageBreak/>
        <w:t xml:space="preserve">1. Когда взошла полная луна с песнями под гитару, появилась толпа юношей и девушек. 2. Мария сидела в машине, которая стояла возле дома и ждала своего часа.  </w:t>
      </w:r>
    </w:p>
    <w:p w:rsidR="00346480" w:rsidRPr="00B53DF0" w:rsidRDefault="00346480" w:rsidP="00346480">
      <w:pPr>
        <w:tabs>
          <w:tab w:val="left" w:pos="1140"/>
          <w:tab w:val="left" w:pos="8280"/>
          <w:tab w:val="left" w:pos="8820"/>
        </w:tabs>
        <w:overflowPunct/>
        <w:autoSpaceDE/>
        <w:autoSpaceDN/>
        <w:adjustRightInd/>
        <w:spacing w:before="100" w:beforeAutospacing="1" w:after="100" w:afterAutospacing="1" w:line="360" w:lineRule="auto"/>
        <w:ind w:firstLine="720"/>
        <w:jc w:val="both"/>
        <w:textAlignment w:val="auto"/>
        <w:rPr>
          <w:sz w:val="24"/>
          <w:szCs w:val="24"/>
        </w:rPr>
      </w:pPr>
      <w:r w:rsidRPr="00B53DF0">
        <w:rPr>
          <w:b/>
          <w:sz w:val="28"/>
          <w:szCs w:val="28"/>
        </w:rPr>
        <w:t xml:space="preserve">Упражнение 3. </w:t>
      </w:r>
      <w:r w:rsidRPr="00B53DF0">
        <w:rPr>
          <w:sz w:val="28"/>
          <w:szCs w:val="28"/>
        </w:rPr>
        <w:t xml:space="preserve">Прочитайте тексты, вдумайтесь в их содержание и определите места психологических пауз, подсказываемых многоточием или тире, а также ничем не отмеченных. В стихотворных отрывках найдите ритмические паузы, попадающие на середину речевого звена; постарайтесь отыскать в тексте смысловые оттенки, позволяющие превратить эти паузы </w:t>
      </w:r>
      <w:proofErr w:type="gramStart"/>
      <w:r w:rsidRPr="00B53DF0">
        <w:rPr>
          <w:sz w:val="28"/>
          <w:szCs w:val="28"/>
        </w:rPr>
        <w:t>в</w:t>
      </w:r>
      <w:proofErr w:type="gramEnd"/>
      <w:r w:rsidRPr="00B53DF0">
        <w:rPr>
          <w:sz w:val="28"/>
          <w:szCs w:val="28"/>
        </w:rPr>
        <w:t xml:space="preserve"> психологические. </w:t>
      </w:r>
    </w:p>
    <w:p w:rsidR="00346480" w:rsidRPr="00B53DF0" w:rsidRDefault="00346480" w:rsidP="00346480">
      <w:pPr>
        <w:tabs>
          <w:tab w:val="left" w:pos="8280"/>
          <w:tab w:val="left" w:pos="8820"/>
        </w:tabs>
        <w:overflowPunct/>
        <w:autoSpaceDE/>
        <w:autoSpaceDN/>
        <w:adjustRightInd/>
        <w:spacing w:before="100" w:beforeAutospacing="1" w:after="100" w:afterAutospacing="1" w:line="360" w:lineRule="auto"/>
        <w:ind w:firstLine="720"/>
        <w:jc w:val="both"/>
        <w:textAlignment w:val="auto"/>
        <w:rPr>
          <w:sz w:val="24"/>
          <w:szCs w:val="24"/>
        </w:rPr>
      </w:pPr>
      <w:r w:rsidRPr="00B53DF0">
        <w:rPr>
          <w:color w:val="000000"/>
          <w:sz w:val="28"/>
          <w:szCs w:val="28"/>
        </w:rPr>
        <w:t xml:space="preserve">1. «И она ушла от мужа? – Да, ушла… в другую комнату» (А. Чехов). 2. «Тарантас – мой! – крикнула она таким болезненным криком, что всем сделалось и неловко и совестно. – Мой! Мой тарантас! Я его… у меня доказательства… свидетели есть! А ты… а тебя… ну, да уж </w:t>
      </w:r>
      <w:proofErr w:type="gramStart"/>
      <w:r w:rsidRPr="00B53DF0">
        <w:rPr>
          <w:color w:val="000000"/>
          <w:sz w:val="28"/>
          <w:szCs w:val="28"/>
        </w:rPr>
        <w:t>подожду</w:t>
      </w:r>
      <w:proofErr w:type="gramEnd"/>
      <w:r w:rsidRPr="00B53DF0">
        <w:rPr>
          <w:color w:val="000000"/>
          <w:sz w:val="28"/>
          <w:szCs w:val="28"/>
        </w:rPr>
        <w:t>…посмотрю, что дальше от тебя будет!» (М. Салтыков-Щедрин).      3. «Богу воссылает моления, Иван Васильевич? – Богу?.. Гм.. Гм.. Нет, ни в коем случае</w:t>
      </w:r>
      <w:proofErr w:type="gramStart"/>
      <w:r w:rsidRPr="00B53DF0">
        <w:rPr>
          <w:color w:val="000000"/>
          <w:sz w:val="28"/>
          <w:szCs w:val="28"/>
        </w:rPr>
        <w:t>… Н</w:t>
      </w:r>
      <w:proofErr w:type="gramEnd"/>
      <w:r w:rsidRPr="00B53DF0">
        <w:rPr>
          <w:color w:val="000000"/>
          <w:sz w:val="28"/>
          <w:szCs w:val="28"/>
        </w:rPr>
        <w:t>е богу, а… искусству, которому она глубочайше предана» (М. Булгаков).</w:t>
      </w:r>
    </w:p>
    <w:p w:rsidR="00346480" w:rsidRPr="00B53DF0" w:rsidRDefault="00346480" w:rsidP="00346480">
      <w:pPr>
        <w:tabs>
          <w:tab w:val="left" w:pos="8280"/>
          <w:tab w:val="left" w:pos="8820"/>
        </w:tabs>
        <w:overflowPunct/>
        <w:autoSpaceDE/>
        <w:autoSpaceDN/>
        <w:adjustRightInd/>
        <w:spacing w:before="100" w:beforeAutospacing="1" w:after="100" w:afterAutospacing="1" w:line="360" w:lineRule="auto"/>
        <w:ind w:firstLine="720"/>
        <w:jc w:val="both"/>
        <w:textAlignment w:val="auto"/>
        <w:rPr>
          <w:sz w:val="24"/>
          <w:szCs w:val="24"/>
        </w:rPr>
      </w:pPr>
      <w:r w:rsidRPr="00B53DF0">
        <w:rPr>
          <w:b/>
          <w:sz w:val="28"/>
          <w:szCs w:val="28"/>
        </w:rPr>
        <w:t xml:space="preserve">Домашнее задание. </w:t>
      </w:r>
      <w:r w:rsidRPr="00B53DF0">
        <w:rPr>
          <w:sz w:val="28"/>
          <w:szCs w:val="28"/>
        </w:rPr>
        <w:t xml:space="preserve">Прочитайте отрывок из рассказа А.П. Чехова «Смерть чиновника». Опишите «киноленту видений», дополнив ее деталями и подробностями. Перепишите текст, отмечая в нем логические паузы и ударения, используя при этом прием </w:t>
      </w:r>
      <w:proofErr w:type="spellStart"/>
      <w:r w:rsidRPr="00B53DF0">
        <w:rPr>
          <w:sz w:val="28"/>
          <w:szCs w:val="28"/>
        </w:rPr>
        <w:t>скелетирования</w:t>
      </w:r>
      <w:proofErr w:type="spellEnd"/>
      <w:r w:rsidRPr="00B53DF0">
        <w:rPr>
          <w:sz w:val="28"/>
          <w:szCs w:val="28"/>
        </w:rPr>
        <w:t xml:space="preserve"> и правила постановки логического ударения</w:t>
      </w:r>
      <w:r w:rsidRPr="00B53DF0">
        <w:rPr>
          <w:b/>
          <w:i/>
          <w:sz w:val="28"/>
          <w:szCs w:val="28"/>
        </w:rPr>
        <w:t>.</w:t>
      </w:r>
    </w:p>
    <w:p w:rsidR="00BD2E64" w:rsidRDefault="00BD2E64"/>
    <w:sectPr w:rsidR="00BD2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80"/>
    <w:rsid w:val="00346480"/>
    <w:rsid w:val="00BD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cp:revision>
  <dcterms:created xsi:type="dcterms:W3CDTF">2012-08-31T11:10:00Z</dcterms:created>
  <dcterms:modified xsi:type="dcterms:W3CDTF">2012-08-31T11:11:00Z</dcterms:modified>
</cp:coreProperties>
</file>