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F23" w:rsidRDefault="009F0F23">
      <w:pPr>
        <w:shd w:val="clear" w:color="auto" w:fill="FFFFFF"/>
        <w:spacing w:line="643" w:lineRule="exact"/>
        <w:ind w:right="29"/>
        <w:jc w:val="center"/>
        <w:rPr>
          <w:rFonts w:eastAsia="Times New Roman"/>
          <w:color w:val="000000"/>
          <w:spacing w:val="9"/>
          <w:sz w:val="58"/>
          <w:szCs w:val="58"/>
        </w:rPr>
      </w:pPr>
    </w:p>
    <w:p w:rsidR="009F0F23" w:rsidRDefault="009F0F23">
      <w:pPr>
        <w:shd w:val="clear" w:color="auto" w:fill="FFFFFF"/>
        <w:spacing w:line="643" w:lineRule="exact"/>
        <w:ind w:right="29"/>
        <w:jc w:val="center"/>
        <w:rPr>
          <w:rFonts w:eastAsia="Times New Roman"/>
          <w:color w:val="000000"/>
          <w:spacing w:val="9"/>
          <w:sz w:val="58"/>
          <w:szCs w:val="58"/>
        </w:rPr>
      </w:pPr>
    </w:p>
    <w:p w:rsidR="009F0F23" w:rsidRDefault="009F0F23">
      <w:pPr>
        <w:shd w:val="clear" w:color="auto" w:fill="FFFFFF"/>
        <w:spacing w:line="643" w:lineRule="exact"/>
        <w:ind w:right="29"/>
        <w:jc w:val="center"/>
        <w:rPr>
          <w:rFonts w:eastAsia="Times New Roman"/>
          <w:color w:val="000000"/>
          <w:spacing w:val="9"/>
          <w:sz w:val="58"/>
          <w:szCs w:val="58"/>
        </w:rPr>
      </w:pPr>
    </w:p>
    <w:p w:rsidR="009F0F23" w:rsidRDefault="009F0F23">
      <w:pPr>
        <w:shd w:val="clear" w:color="auto" w:fill="FFFFFF"/>
        <w:spacing w:line="643" w:lineRule="exact"/>
        <w:ind w:right="29"/>
        <w:jc w:val="center"/>
        <w:rPr>
          <w:rFonts w:eastAsia="Times New Roman"/>
          <w:color w:val="000000"/>
          <w:spacing w:val="9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right="29"/>
        <w:jc w:val="center"/>
        <w:rPr>
          <w:rFonts w:eastAsia="Times New Roman"/>
          <w:color w:val="000000"/>
          <w:spacing w:val="9"/>
          <w:sz w:val="58"/>
          <w:szCs w:val="58"/>
        </w:rPr>
      </w:pPr>
    </w:p>
    <w:p w:rsidR="00076C26" w:rsidRDefault="00C15EA7" w:rsidP="009F0F23">
      <w:pPr>
        <w:shd w:val="clear" w:color="auto" w:fill="FFFFFF"/>
        <w:spacing w:line="643" w:lineRule="exact"/>
        <w:ind w:left="-1418" w:right="-585"/>
        <w:jc w:val="center"/>
      </w:pPr>
      <w:r>
        <w:rPr>
          <w:rFonts w:eastAsia="Times New Roman"/>
          <w:color w:val="000000"/>
          <w:spacing w:val="9"/>
          <w:sz w:val="58"/>
          <w:szCs w:val="58"/>
        </w:rPr>
        <w:t>План проведения</w:t>
      </w:r>
    </w:p>
    <w:p w:rsidR="00076C26" w:rsidRDefault="00C15EA7" w:rsidP="009F0F23">
      <w:pPr>
        <w:shd w:val="clear" w:color="auto" w:fill="FFFFFF"/>
        <w:spacing w:before="5" w:line="643" w:lineRule="exact"/>
        <w:ind w:left="-1418" w:right="-585"/>
        <w:jc w:val="center"/>
      </w:pPr>
      <w:r>
        <w:rPr>
          <w:rFonts w:eastAsia="Times New Roman"/>
          <w:color w:val="000000"/>
          <w:spacing w:val="3"/>
          <w:sz w:val="58"/>
          <w:szCs w:val="58"/>
        </w:rPr>
        <w:t>консультационного дня по теме</w:t>
      </w:r>
    </w:p>
    <w:p w:rsidR="00076C26" w:rsidRPr="009F0F23" w:rsidRDefault="00C15EA7" w:rsidP="009F0F23">
      <w:pPr>
        <w:shd w:val="clear" w:color="auto" w:fill="FFFFFF"/>
        <w:spacing w:line="643" w:lineRule="exact"/>
        <w:ind w:left="-1418" w:right="-585"/>
        <w:jc w:val="center"/>
      </w:pPr>
      <w:r>
        <w:rPr>
          <w:color w:val="000000"/>
          <w:spacing w:val="13"/>
          <w:sz w:val="58"/>
          <w:szCs w:val="58"/>
        </w:rPr>
        <w:t>"</w:t>
      </w:r>
      <w:proofErr w:type="spellStart"/>
      <w:r>
        <w:rPr>
          <w:rFonts w:eastAsia="Times New Roman"/>
          <w:color w:val="000000"/>
          <w:spacing w:val="13"/>
          <w:sz w:val="58"/>
          <w:szCs w:val="58"/>
        </w:rPr>
        <w:t>Берегиня</w:t>
      </w:r>
      <w:proofErr w:type="spellEnd"/>
      <w:r>
        <w:rPr>
          <w:rFonts w:eastAsia="Times New Roman"/>
          <w:color w:val="000000"/>
          <w:spacing w:val="13"/>
          <w:sz w:val="58"/>
          <w:szCs w:val="58"/>
        </w:rPr>
        <w:t>" (Основы</w:t>
      </w:r>
      <w:r w:rsidR="009F0F23">
        <w:t xml:space="preserve"> </w:t>
      </w:r>
      <w:r>
        <w:rPr>
          <w:rFonts w:eastAsia="Times New Roman"/>
          <w:color w:val="000000"/>
          <w:spacing w:val="-2"/>
          <w:sz w:val="58"/>
          <w:szCs w:val="58"/>
        </w:rPr>
        <w:t xml:space="preserve">безопасности </w:t>
      </w:r>
      <w:r>
        <w:rPr>
          <w:rFonts w:eastAsia="Times New Roman"/>
          <w:color w:val="000000"/>
          <w:spacing w:val="7"/>
          <w:sz w:val="58"/>
          <w:szCs w:val="58"/>
        </w:rPr>
        <w:t>жизнедеятельности детей)</w:t>
      </w:r>
      <w:r w:rsidR="009F0F23">
        <w:rPr>
          <w:rFonts w:eastAsia="Times New Roman"/>
          <w:color w:val="000000"/>
          <w:spacing w:val="7"/>
          <w:sz w:val="58"/>
          <w:szCs w:val="58"/>
        </w:rPr>
        <w:t>.</w:t>
      </w:r>
    </w:p>
    <w:p w:rsidR="009F0F23" w:rsidRDefault="009F0F23" w:rsidP="009F0F23">
      <w:pPr>
        <w:shd w:val="clear" w:color="auto" w:fill="FFFFFF"/>
        <w:spacing w:line="643" w:lineRule="exact"/>
        <w:ind w:left="-1418" w:firstLine="1738"/>
        <w:jc w:val="center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  <w:rPr>
          <w:rFonts w:eastAsia="Times New Roman"/>
          <w:color w:val="000000"/>
          <w:spacing w:val="7"/>
          <w:sz w:val="58"/>
          <w:szCs w:val="58"/>
        </w:rPr>
      </w:pPr>
    </w:p>
    <w:p w:rsidR="009F0F23" w:rsidRDefault="009F0F23" w:rsidP="009F0F23">
      <w:pPr>
        <w:shd w:val="clear" w:color="auto" w:fill="FFFFFF"/>
        <w:spacing w:line="643" w:lineRule="exact"/>
        <w:ind w:left="-1418" w:firstLine="1738"/>
      </w:pPr>
    </w:p>
    <w:p w:rsidR="00076C26" w:rsidRPr="009F0F23" w:rsidRDefault="00C15EA7" w:rsidP="009F0F23">
      <w:pPr>
        <w:shd w:val="clear" w:color="auto" w:fill="FFFFFF"/>
        <w:spacing w:line="278" w:lineRule="exact"/>
        <w:ind w:left="-1418"/>
        <w:rPr>
          <w:sz w:val="32"/>
          <w:szCs w:val="32"/>
        </w:rPr>
      </w:pPr>
      <w:r w:rsidRPr="009F0F23">
        <w:rPr>
          <w:rFonts w:eastAsia="Times New Roman"/>
          <w:color w:val="000000"/>
          <w:sz w:val="32"/>
          <w:szCs w:val="32"/>
        </w:rPr>
        <w:t xml:space="preserve">Цель. Помочь родителям осознать важность и непосредственного участия в </w:t>
      </w:r>
      <w:r w:rsidRPr="009F0F23">
        <w:rPr>
          <w:rFonts w:eastAsia="Times New Roman"/>
          <w:color w:val="000000"/>
          <w:spacing w:val="-1"/>
          <w:sz w:val="32"/>
          <w:szCs w:val="32"/>
        </w:rPr>
        <w:t xml:space="preserve">жизни своего ребенка, личную социальную ответственность за него; помочь дошкольнику распознать и оценить опасные для жизни и здоровья ситуации, </w:t>
      </w:r>
      <w:r w:rsidRPr="009F0F23">
        <w:rPr>
          <w:rFonts w:eastAsia="Times New Roman"/>
          <w:color w:val="000000"/>
          <w:sz w:val="32"/>
          <w:szCs w:val="32"/>
        </w:rPr>
        <w:t>научить способам защит</w:t>
      </w:r>
      <w:r w:rsidR="009F0F23">
        <w:rPr>
          <w:rFonts w:eastAsia="Times New Roman"/>
          <w:color w:val="000000"/>
          <w:sz w:val="32"/>
          <w:szCs w:val="32"/>
        </w:rPr>
        <w:t>ы, оказание самопомощи и взаимо</w:t>
      </w:r>
      <w:r w:rsidRPr="009F0F23">
        <w:rPr>
          <w:rFonts w:eastAsia="Times New Roman"/>
          <w:color w:val="000000"/>
          <w:sz w:val="32"/>
          <w:szCs w:val="32"/>
        </w:rPr>
        <w:t>помощи.</w:t>
      </w:r>
    </w:p>
    <w:p w:rsidR="009F0F23" w:rsidRDefault="009F0F23" w:rsidP="009F0F23">
      <w:pPr>
        <w:widowControl/>
        <w:autoSpaceDE/>
        <w:autoSpaceDN/>
        <w:adjustRightInd/>
        <w:spacing w:after="200" w:line="276" w:lineRule="auto"/>
        <w:ind w:left="-1418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br w:type="page"/>
      </w:r>
    </w:p>
    <w:p w:rsidR="00076C26" w:rsidRDefault="00C15EA7" w:rsidP="009F0F23">
      <w:pPr>
        <w:shd w:val="clear" w:color="auto" w:fill="FFFFFF"/>
        <w:spacing w:before="269"/>
        <w:ind w:left="-1418"/>
      </w:pPr>
      <w:r>
        <w:rPr>
          <w:rFonts w:eastAsia="Times New Roman"/>
          <w:color w:val="000000"/>
          <w:spacing w:val="-2"/>
          <w:sz w:val="32"/>
          <w:szCs w:val="32"/>
        </w:rPr>
        <w:lastRenderedPageBreak/>
        <w:t>Первый стол.</w:t>
      </w:r>
    </w:p>
    <w:p w:rsidR="00076C26" w:rsidRDefault="00C15EA7" w:rsidP="009F0F23">
      <w:pPr>
        <w:shd w:val="clear" w:color="auto" w:fill="FFFFFF"/>
        <w:spacing w:before="317"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Тема. "Безопасность в доме"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Консультант: воспитатель.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Материал. Альбом плакатов «основы безопасности детей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дошкольного возраста».</w:t>
      </w:r>
    </w:p>
    <w:p w:rsidR="00076C26" w:rsidRDefault="00C15EA7" w:rsidP="009F0F23">
      <w:pPr>
        <w:shd w:val="clear" w:color="auto" w:fill="FFFFFF"/>
        <w:spacing w:before="317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Беспорядок в доме - причина травматизма детей.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Когда мебель может стать опасной.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Осветительные и нагревательные приборы.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Правила поведения в подъезде, лифте.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Почему никому нельзя открывать дверь.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Когда звонить по телефону 02.</w:t>
      </w:r>
    </w:p>
    <w:p w:rsidR="00076C26" w:rsidRDefault="00C15EA7" w:rsidP="009F0F23">
      <w:pPr>
        <w:shd w:val="clear" w:color="auto" w:fill="FFFFFF"/>
        <w:spacing w:before="326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Практическая часть.</w:t>
      </w:r>
    </w:p>
    <w:p w:rsidR="00076C26" w:rsidRDefault="00C15EA7" w:rsidP="009F0F23">
      <w:pPr>
        <w:shd w:val="clear" w:color="auto" w:fill="FFFFFF"/>
        <w:ind w:left="-1418"/>
      </w:pPr>
      <w:r>
        <w:rPr>
          <w:rFonts w:eastAsia="Times New Roman"/>
          <w:color w:val="000000"/>
          <w:sz w:val="28"/>
          <w:szCs w:val="28"/>
        </w:rPr>
        <w:t>Решение ситуативных задач по иллюстрациям из альбома.</w:t>
      </w:r>
    </w:p>
    <w:p w:rsidR="00076C26" w:rsidRDefault="00C15EA7" w:rsidP="009F0F23">
      <w:pPr>
        <w:shd w:val="clear" w:color="auto" w:fill="FFFFFF"/>
        <w:spacing w:before="269"/>
        <w:ind w:left="-1418"/>
      </w:pPr>
      <w:r>
        <w:rPr>
          <w:rFonts w:eastAsia="Times New Roman"/>
          <w:color w:val="000000"/>
          <w:spacing w:val="-2"/>
          <w:sz w:val="32"/>
          <w:szCs w:val="32"/>
        </w:rPr>
        <w:t>Второй стол.</w:t>
      </w:r>
    </w:p>
    <w:p w:rsidR="00076C26" w:rsidRDefault="00C15EA7" w:rsidP="009F0F23">
      <w:pPr>
        <w:shd w:val="clear" w:color="auto" w:fill="FFFFFF"/>
        <w:spacing w:before="269" w:line="322" w:lineRule="exact"/>
        <w:ind w:left="-1418"/>
      </w:pPr>
      <w:r>
        <w:rPr>
          <w:rFonts w:eastAsia="Times New Roman"/>
          <w:color w:val="000000"/>
          <w:spacing w:val="1"/>
          <w:sz w:val="28"/>
          <w:szCs w:val="28"/>
        </w:rPr>
        <w:t>Тема. «Огонь - друг, огонь - враг».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Консультант: работник пожарной охраны.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Материал. Плакаты о причинах возникновения пожара.</w:t>
      </w:r>
    </w:p>
    <w:p w:rsidR="00076C26" w:rsidRDefault="00C15EA7" w:rsidP="009F0F23">
      <w:pPr>
        <w:shd w:val="clear" w:color="auto" w:fill="FFFFFF"/>
        <w:spacing w:before="312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Игры со спичками и зажигалками опасны.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Поведение около костра.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Поведение в доме. Как действовать.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Что делать если загорелась одежда.</w:t>
      </w:r>
    </w:p>
    <w:p w:rsidR="00076C26" w:rsidRDefault="00C15EA7" w:rsidP="009F0F23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Правила вызова пожарных.</w:t>
      </w:r>
    </w:p>
    <w:p w:rsidR="009F0F23" w:rsidRDefault="009F0F23" w:rsidP="009F0F23">
      <w:pPr>
        <w:shd w:val="clear" w:color="auto" w:fill="FFFFFF"/>
        <w:ind w:left="-1418"/>
        <w:rPr>
          <w:rFonts w:eastAsia="Times New Roman"/>
          <w:color w:val="000000"/>
          <w:spacing w:val="-3"/>
          <w:sz w:val="32"/>
          <w:szCs w:val="32"/>
        </w:rPr>
      </w:pPr>
    </w:p>
    <w:p w:rsidR="00076C26" w:rsidRDefault="00C15EA7" w:rsidP="009F0F23">
      <w:pPr>
        <w:shd w:val="clear" w:color="auto" w:fill="FFFFFF"/>
        <w:ind w:left="-1418"/>
      </w:pPr>
      <w:r>
        <w:rPr>
          <w:rFonts w:eastAsia="Times New Roman"/>
          <w:color w:val="000000"/>
          <w:spacing w:val="-3"/>
          <w:sz w:val="32"/>
          <w:szCs w:val="32"/>
        </w:rPr>
        <w:t>Третий стол.</w:t>
      </w:r>
    </w:p>
    <w:p w:rsidR="00076C26" w:rsidRDefault="00C15EA7" w:rsidP="009F0F23">
      <w:pPr>
        <w:shd w:val="clear" w:color="auto" w:fill="FFFFFF"/>
        <w:spacing w:before="278"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Тема. «Животные могут быть опасны».</w:t>
      </w:r>
    </w:p>
    <w:p w:rsidR="00076C26" w:rsidRDefault="00C15EA7" w:rsidP="009F0F23">
      <w:pPr>
        <w:shd w:val="clear" w:color="auto" w:fill="FFFFFF"/>
        <w:spacing w:before="5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Консультант: воспитатель.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Материал. Изображения диких и домашних животных.</w:t>
      </w:r>
    </w:p>
    <w:p w:rsidR="00076C26" w:rsidRDefault="00C15EA7" w:rsidP="009F0F23">
      <w:pPr>
        <w:shd w:val="clear" w:color="auto" w:fill="FFFFFF"/>
        <w:spacing w:before="317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Чем отличаются домашние животные от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диких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Что делать </w:t>
      </w:r>
      <w:proofErr w:type="gramStart"/>
      <w:r>
        <w:rPr>
          <w:rFonts w:eastAsia="Times New Roman"/>
          <w:color w:val="000000"/>
          <w:sz w:val="28"/>
          <w:szCs w:val="28"/>
        </w:rPr>
        <w:t>при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встречи с животными на улице, в лесу.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Почему животные могут быть опасны.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Как заботится о животных.</w:t>
      </w:r>
    </w:p>
    <w:p w:rsidR="009F0F23" w:rsidRDefault="009F0F23" w:rsidP="009F0F23">
      <w:pPr>
        <w:shd w:val="clear" w:color="auto" w:fill="FFFFFF"/>
        <w:spacing w:before="317"/>
        <w:ind w:left="-1418"/>
        <w:rPr>
          <w:rFonts w:eastAsia="Times New Roman"/>
          <w:color w:val="000000"/>
          <w:spacing w:val="-2"/>
          <w:sz w:val="32"/>
          <w:szCs w:val="32"/>
        </w:rPr>
      </w:pPr>
    </w:p>
    <w:p w:rsidR="009F0F23" w:rsidRDefault="00C15EA7" w:rsidP="009F0F23">
      <w:pPr>
        <w:shd w:val="clear" w:color="auto" w:fill="FFFFFF"/>
        <w:spacing w:before="317"/>
        <w:ind w:left="-1418"/>
      </w:pPr>
      <w:r>
        <w:rPr>
          <w:rFonts w:eastAsia="Times New Roman"/>
          <w:color w:val="000000"/>
          <w:spacing w:val="-2"/>
          <w:sz w:val="32"/>
          <w:szCs w:val="32"/>
        </w:rPr>
        <w:lastRenderedPageBreak/>
        <w:t>Четвертый стол.</w:t>
      </w:r>
    </w:p>
    <w:p w:rsidR="00076C26" w:rsidRDefault="00C15EA7" w:rsidP="009F0F23">
      <w:pPr>
        <w:shd w:val="clear" w:color="auto" w:fill="FFFFFF"/>
        <w:spacing w:before="278" w:line="317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Тема. «Улица, дорога, транспорт».</w:t>
      </w:r>
    </w:p>
    <w:p w:rsidR="00076C26" w:rsidRDefault="00C15EA7" w:rsidP="009F0F23">
      <w:pPr>
        <w:shd w:val="clear" w:color="auto" w:fill="FFFFFF"/>
        <w:spacing w:line="317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Консультант: работник ГАИ.</w:t>
      </w:r>
    </w:p>
    <w:p w:rsidR="00076C26" w:rsidRDefault="00C15EA7" w:rsidP="009F0F23">
      <w:pPr>
        <w:shd w:val="clear" w:color="auto" w:fill="FFFFFF"/>
        <w:spacing w:line="317" w:lineRule="exact"/>
        <w:ind w:left="-1418"/>
      </w:pPr>
      <w:r>
        <w:rPr>
          <w:rFonts w:eastAsia="Times New Roman"/>
          <w:color w:val="000000"/>
          <w:sz w:val="28"/>
          <w:szCs w:val="28"/>
        </w:rPr>
        <w:t>Материал. Плакаты с правилами дорожного движения. Альбом</w:t>
      </w:r>
    </w:p>
    <w:p w:rsidR="00076C26" w:rsidRDefault="00C15EA7" w:rsidP="009F0F23">
      <w:pPr>
        <w:shd w:val="clear" w:color="auto" w:fill="FFFFFF"/>
        <w:spacing w:line="317" w:lineRule="exact"/>
        <w:ind w:left="-1418"/>
      </w:pPr>
      <w:r>
        <w:rPr>
          <w:rFonts w:eastAsia="Times New Roman"/>
          <w:color w:val="000000"/>
          <w:sz w:val="28"/>
          <w:szCs w:val="28"/>
        </w:rPr>
        <w:t>плакатов «Основы безопасности детей дошкольного возраста».</w:t>
      </w:r>
    </w:p>
    <w:p w:rsidR="00076C26" w:rsidRDefault="00C15EA7" w:rsidP="009F0F23">
      <w:pPr>
        <w:shd w:val="clear" w:color="auto" w:fill="FFFFFF"/>
        <w:spacing w:before="322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Мы - пешеходы и пассажиры.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Законы улиц и дорог.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Зачем нужен светофор.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Если тебе купили велосипед.</w:t>
      </w:r>
    </w:p>
    <w:p w:rsidR="00076C26" w:rsidRDefault="00C15EA7" w:rsidP="009F0F23">
      <w:pPr>
        <w:shd w:val="clear" w:color="auto" w:fill="FFFFFF"/>
        <w:spacing w:before="278"/>
        <w:ind w:left="-1418"/>
      </w:pPr>
      <w:r>
        <w:rPr>
          <w:rFonts w:eastAsia="Times New Roman"/>
          <w:color w:val="000000"/>
          <w:spacing w:val="-3"/>
          <w:sz w:val="32"/>
          <w:szCs w:val="32"/>
        </w:rPr>
        <w:t>Пятый стол.</w:t>
      </w:r>
    </w:p>
    <w:p w:rsidR="00076C26" w:rsidRDefault="00C15EA7" w:rsidP="009F0F23">
      <w:pPr>
        <w:shd w:val="clear" w:color="auto" w:fill="FFFFFF"/>
        <w:spacing w:before="264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Тема. «Правило поведения на воде».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Консультант: инструктор по плаванию ДОУ (консультация может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сопровождаться показом занятия с детьми в бассейне). </w:t>
      </w:r>
      <w:r>
        <w:rPr>
          <w:rFonts w:eastAsia="Times New Roman"/>
          <w:color w:val="000000"/>
          <w:sz w:val="28"/>
          <w:szCs w:val="28"/>
        </w:rPr>
        <w:t>Материал. Оборудование для обучения детей плаванию.</w:t>
      </w:r>
    </w:p>
    <w:p w:rsidR="00076C26" w:rsidRDefault="00C15EA7" w:rsidP="009F0F23">
      <w:pPr>
        <w:shd w:val="clear" w:color="auto" w:fill="FFFFFF"/>
        <w:spacing w:before="307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Правила купания в открытых водоемах.</w:t>
      </w:r>
    </w:p>
    <w:p w:rsidR="00076C26" w:rsidRPr="00FB5D3F" w:rsidRDefault="00C15EA7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Надувные игрушки: надежны ли они?</w:t>
      </w:r>
    </w:p>
    <w:p w:rsidR="00FB5D3F" w:rsidRDefault="00FB5D3F" w:rsidP="009F0F23">
      <w:pPr>
        <w:numPr>
          <w:ilvl w:val="0"/>
          <w:numId w:val="2"/>
        </w:numPr>
        <w:shd w:val="clear" w:color="auto" w:fill="FFFFFF"/>
        <w:tabs>
          <w:tab w:val="left" w:pos="365"/>
        </w:tabs>
        <w:spacing w:line="322" w:lineRule="exact"/>
        <w:ind w:left="-1418"/>
        <w:rPr>
          <w:color w:val="000000"/>
          <w:sz w:val="28"/>
          <w:szCs w:val="28"/>
        </w:rPr>
      </w:pPr>
    </w:p>
    <w:p w:rsidR="00076C26" w:rsidRDefault="00076C26" w:rsidP="00FB5D3F">
      <w:pPr>
        <w:shd w:val="clear" w:color="auto" w:fill="FFFFFF"/>
        <w:ind w:left="-1418"/>
      </w:pPr>
      <w:r>
        <w:rPr>
          <w:noProof/>
        </w:rPr>
        <w:pict>
          <v:line id="_x0000_s1026" style="position:absolute;left:0;text-align:left;z-index:251658240;mso-position-horizontal-relative:margin" from="-32.9pt,389.3pt" to="-32.9pt,424.35pt" o:allowincell="f" strokeweight=".25pt">
            <w10:wrap anchorx="margin"/>
          </v:line>
        </w:pict>
      </w:r>
      <w:r w:rsidR="00C15EA7">
        <w:rPr>
          <w:rFonts w:eastAsia="Times New Roman"/>
          <w:color w:val="000000"/>
          <w:spacing w:val="-3"/>
          <w:sz w:val="32"/>
          <w:szCs w:val="32"/>
        </w:rPr>
        <w:t>Шестой стол.</w:t>
      </w:r>
    </w:p>
    <w:p w:rsidR="00076C26" w:rsidRDefault="00C15EA7" w:rsidP="009F0F23">
      <w:pPr>
        <w:shd w:val="clear" w:color="auto" w:fill="FFFFFF"/>
        <w:spacing w:before="274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Тема. «Ребенок и природа».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 xml:space="preserve">Консультант: воспитатель или инструктор по </w:t>
      </w:r>
      <w:proofErr w:type="gramStart"/>
      <w:r>
        <w:rPr>
          <w:rFonts w:eastAsia="Times New Roman"/>
          <w:color w:val="000000"/>
          <w:sz w:val="28"/>
          <w:szCs w:val="28"/>
        </w:rPr>
        <w:t>физическому</w:t>
      </w:r>
      <w:proofErr w:type="gramEnd"/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2"/>
          <w:sz w:val="28"/>
          <w:szCs w:val="28"/>
        </w:rPr>
        <w:t>воспитанию ДОУ.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z w:val="28"/>
          <w:szCs w:val="28"/>
        </w:rPr>
        <w:t>Материал. Альбом плакатов «Основы безопасности детей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дошкольного возраста».</w:t>
      </w:r>
    </w:p>
    <w:p w:rsidR="00076C26" w:rsidRDefault="00C15EA7" w:rsidP="009F0F23">
      <w:pPr>
        <w:shd w:val="clear" w:color="auto" w:fill="FFFFFF"/>
        <w:spacing w:before="322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Правила выбора маршрута для похода, экскурсии, прогулки.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Правила поведения в лесу, у речки.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Ядовитые растения и грибы.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Лесные жители могут быть опасны.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Как защитится от клещей, комаров.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Что делать, если ушибся или поранился.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Лесной пожар.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Если вы заблудились в лесу...</w:t>
      </w:r>
    </w:p>
    <w:p w:rsidR="00FB5D3F" w:rsidRDefault="00FB5D3F" w:rsidP="00FB5D3F">
      <w:pPr>
        <w:shd w:val="clear" w:color="auto" w:fill="FFFFFF"/>
        <w:spacing w:before="317"/>
        <w:ind w:left="-1418"/>
        <w:rPr>
          <w:rFonts w:eastAsia="Times New Roman"/>
          <w:color w:val="000000"/>
          <w:spacing w:val="-3"/>
          <w:sz w:val="32"/>
          <w:szCs w:val="32"/>
        </w:rPr>
      </w:pPr>
    </w:p>
    <w:p w:rsidR="00FB5D3F" w:rsidRDefault="00FB5D3F" w:rsidP="00FB5D3F">
      <w:pPr>
        <w:shd w:val="clear" w:color="auto" w:fill="FFFFFF"/>
        <w:spacing w:before="317"/>
        <w:ind w:left="-1418"/>
        <w:rPr>
          <w:rFonts w:eastAsia="Times New Roman"/>
          <w:color w:val="000000"/>
          <w:spacing w:val="-3"/>
          <w:sz w:val="32"/>
          <w:szCs w:val="32"/>
        </w:rPr>
      </w:pPr>
    </w:p>
    <w:p w:rsidR="00076C26" w:rsidRDefault="00C15EA7" w:rsidP="00FB5D3F">
      <w:pPr>
        <w:shd w:val="clear" w:color="auto" w:fill="FFFFFF"/>
        <w:spacing w:before="317"/>
        <w:ind w:left="-1418"/>
      </w:pPr>
      <w:r>
        <w:rPr>
          <w:rFonts w:eastAsia="Times New Roman"/>
          <w:color w:val="000000"/>
          <w:spacing w:val="-3"/>
          <w:sz w:val="32"/>
          <w:szCs w:val="32"/>
        </w:rPr>
        <w:lastRenderedPageBreak/>
        <w:t>Седьмой стол.</w:t>
      </w:r>
    </w:p>
    <w:p w:rsidR="00076C26" w:rsidRDefault="00C15EA7" w:rsidP="009F0F23">
      <w:pPr>
        <w:shd w:val="clear" w:color="auto" w:fill="FFFFFF"/>
        <w:spacing w:before="274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Тема. «Оказание первой помощи».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Консультант: старшая медсестра ДОУ.</w:t>
      </w:r>
    </w:p>
    <w:p w:rsidR="00076C26" w:rsidRDefault="00C15EA7" w:rsidP="009F0F23">
      <w:pPr>
        <w:shd w:val="clear" w:color="auto" w:fill="FFFFFF"/>
        <w:spacing w:line="322" w:lineRule="exact"/>
        <w:ind w:left="-1418"/>
      </w:pPr>
      <w:r>
        <w:rPr>
          <w:rFonts w:eastAsia="Times New Roman"/>
          <w:color w:val="000000"/>
          <w:spacing w:val="-2"/>
          <w:sz w:val="28"/>
          <w:szCs w:val="28"/>
        </w:rPr>
        <w:t>Материал. Предметы и оборудование для оказания первой помощи.</w:t>
      </w:r>
    </w:p>
    <w:p w:rsidR="00076C26" w:rsidRDefault="00C15EA7" w:rsidP="009F0F23">
      <w:pPr>
        <w:shd w:val="clear" w:color="auto" w:fill="FFFFFF"/>
        <w:spacing w:before="317" w:line="322" w:lineRule="exact"/>
        <w:ind w:left="-1418"/>
      </w:pPr>
      <w:r>
        <w:rPr>
          <w:rFonts w:eastAsia="Times New Roman"/>
          <w:color w:val="000000"/>
          <w:spacing w:val="-1"/>
          <w:sz w:val="28"/>
          <w:szCs w:val="28"/>
        </w:rPr>
        <w:t>Вопросы для обсуждения.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 w:hanging="346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Первая помощи при порезах, ссадинах, ушибах, ожогах. Как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сделать и наложить повязку.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Лекарства могут быть опасны.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Дорожная аптечка.</w:t>
      </w:r>
    </w:p>
    <w:p w:rsidR="00076C26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Растения - помощники.</w:t>
      </w:r>
    </w:p>
    <w:p w:rsidR="00C15EA7" w:rsidRDefault="00C15EA7" w:rsidP="009F0F23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322" w:lineRule="exact"/>
        <w:ind w:left="-1418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 вызвать «Скорую помощь».</w:t>
      </w:r>
    </w:p>
    <w:sectPr w:rsidR="00C15EA7" w:rsidSect="00076C26">
      <w:pgSz w:w="11909" w:h="16834"/>
      <w:pgMar w:top="1440" w:right="1284" w:bottom="720" w:left="24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E4C8A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5EA7"/>
    <w:rsid w:val="00076C26"/>
    <w:rsid w:val="009F0F23"/>
    <w:rsid w:val="00A664DB"/>
    <w:rsid w:val="00C15EA7"/>
    <w:rsid w:val="00FB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отец</dc:creator>
  <cp:lastModifiedBy>Тамара</cp:lastModifiedBy>
  <cp:revision>4</cp:revision>
  <dcterms:created xsi:type="dcterms:W3CDTF">2013-10-14T08:42:00Z</dcterms:created>
  <dcterms:modified xsi:type="dcterms:W3CDTF">2013-10-14T09:12:00Z</dcterms:modified>
</cp:coreProperties>
</file>