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E" w:rsidRPr="0078325E" w:rsidRDefault="0078325E" w:rsidP="0078325E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25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8325E" w:rsidRPr="0078325E" w:rsidRDefault="0078325E" w:rsidP="0078325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5E">
        <w:rPr>
          <w:rFonts w:ascii="Times New Roman" w:eastAsia="Times New Roman" w:hAnsi="Times New Roman" w:cs="Times New Roman"/>
          <w:b/>
          <w:sz w:val="28"/>
          <w:szCs w:val="28"/>
        </w:rPr>
        <w:t>Большемалинская средняя общеобразовательная школа</w:t>
      </w: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32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32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</w:t>
      </w:r>
      <w:r w:rsidRPr="007832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УТВЕРЖДАЮ</w:t>
      </w: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325E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школы________В.Е.Глазова</w:t>
      </w:r>
      <w:r w:rsidRPr="0078325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« ____ »_________</w:t>
      </w:r>
      <w:r w:rsidRPr="0078325E">
        <w:rPr>
          <w:rFonts w:ascii="Times New Roman" w:eastAsia="Times New Roman" w:hAnsi="Times New Roman" w:cs="Times New Roman"/>
          <w:sz w:val="24"/>
          <w:szCs w:val="24"/>
        </w:rPr>
        <w:tab/>
      </w:r>
      <w:r w:rsidRPr="0078325E">
        <w:rPr>
          <w:rFonts w:ascii="Times New Roman" w:eastAsia="Times New Roman" w:hAnsi="Times New Roman" w:cs="Times New Roman"/>
          <w:spacing w:val="5"/>
          <w:sz w:val="24"/>
          <w:szCs w:val="24"/>
        </w:rPr>
        <w:t>2010 г.</w:t>
      </w: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EF06A9" w:rsidRDefault="0078325E" w:rsidP="0078325E">
      <w:pPr>
        <w:pStyle w:val="ac"/>
        <w:rPr>
          <w:rFonts w:eastAsia="Times New Roman"/>
          <w:bCs/>
          <w:spacing w:val="1"/>
          <w:sz w:val="24"/>
          <w:szCs w:val="24"/>
        </w:rPr>
      </w:pPr>
    </w:p>
    <w:p w:rsidR="0078325E" w:rsidRPr="0078325E" w:rsidRDefault="0078325E" w:rsidP="0078325E">
      <w:pPr>
        <w:pStyle w:val="ac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</w:pPr>
    </w:p>
    <w:p w:rsidR="0078325E" w:rsidRPr="0078325E" w:rsidRDefault="0078325E" w:rsidP="0078325E">
      <w:pPr>
        <w:pStyle w:val="ac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</w:pPr>
      <w:r w:rsidRPr="0078325E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 xml:space="preserve">Рабочая программа элективного курса </w:t>
      </w:r>
    </w:p>
    <w:p w:rsidR="0078325E" w:rsidRPr="0078325E" w:rsidRDefault="0078325E" w:rsidP="0078325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8325E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 xml:space="preserve"> </w:t>
      </w:r>
      <w:r w:rsidRPr="0078325E">
        <w:rPr>
          <w:rFonts w:ascii="Times New Roman" w:eastAsia="Times New Roman" w:hAnsi="Times New Roman" w:cs="Times New Roman"/>
          <w:b/>
          <w:bCs/>
          <w:i/>
          <w:spacing w:val="3"/>
          <w:sz w:val="40"/>
          <w:szCs w:val="40"/>
        </w:rPr>
        <w:t>по русскому языку</w:t>
      </w:r>
    </w:p>
    <w:p w:rsidR="0078325E" w:rsidRPr="0078325E" w:rsidRDefault="0078325E" w:rsidP="0078325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8325E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для 11 класса среднего (полного) общего образования</w:t>
      </w:r>
    </w:p>
    <w:p w:rsidR="0078325E" w:rsidRPr="0078325E" w:rsidRDefault="0078325E" w:rsidP="0078325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8325E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ED7304">
        <w:rPr>
          <w:rFonts w:ascii="Times New Roman" w:hAnsi="Times New Roman" w:cs="Times New Roman"/>
          <w:b/>
          <w:i/>
          <w:sz w:val="40"/>
          <w:szCs w:val="40"/>
        </w:rPr>
        <w:t>Тестовые задания</w:t>
      </w:r>
      <w:r w:rsidRPr="0078325E">
        <w:rPr>
          <w:rFonts w:ascii="Times New Roman" w:hAnsi="Times New Roman" w:cs="Times New Roman"/>
          <w:b/>
          <w:i/>
          <w:sz w:val="40"/>
          <w:szCs w:val="40"/>
        </w:rPr>
        <w:t xml:space="preserve"> с использованием  ИКТ»</w:t>
      </w:r>
    </w:p>
    <w:p w:rsidR="0078325E" w:rsidRPr="00EF06A9" w:rsidRDefault="0078325E" w:rsidP="0078325E">
      <w:pPr>
        <w:pStyle w:val="ac"/>
        <w:jc w:val="center"/>
        <w:rPr>
          <w:b/>
          <w:i/>
          <w:sz w:val="32"/>
          <w:szCs w:val="32"/>
        </w:rPr>
      </w:pPr>
    </w:p>
    <w:p w:rsidR="0078325E" w:rsidRPr="00EF06A9" w:rsidRDefault="0078325E" w:rsidP="0078325E">
      <w:pPr>
        <w:pStyle w:val="ac"/>
        <w:jc w:val="center"/>
        <w:rPr>
          <w:rFonts w:eastAsia="Times New Roman"/>
          <w:b/>
          <w:i/>
          <w:sz w:val="32"/>
          <w:szCs w:val="32"/>
        </w:rPr>
      </w:pP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78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Автор – составитель: учитель русского языка и литературы</w:t>
      </w:r>
    </w:p>
    <w:p w:rsidR="0078325E" w:rsidRPr="0078325E" w:rsidRDefault="0078325E" w:rsidP="0078325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78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категории </w:t>
      </w:r>
      <w:r w:rsidRPr="0078325E">
        <w:rPr>
          <w:rFonts w:ascii="Times New Roman" w:eastAsia="Times New Roman" w:hAnsi="Times New Roman" w:cs="Times New Roman"/>
          <w:sz w:val="24"/>
          <w:szCs w:val="24"/>
        </w:rPr>
        <w:t>Глазова Валентина Евгеньевна</w:t>
      </w: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Pr="00EF06A9" w:rsidRDefault="0078325E" w:rsidP="0078325E">
      <w:pPr>
        <w:pStyle w:val="ac"/>
        <w:rPr>
          <w:spacing w:val="2"/>
          <w:sz w:val="24"/>
          <w:szCs w:val="24"/>
        </w:rPr>
      </w:pPr>
    </w:p>
    <w:p w:rsidR="0078325E" w:rsidRDefault="0078325E" w:rsidP="0078325E">
      <w:pPr>
        <w:pStyle w:val="ac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325E">
        <w:rPr>
          <w:rFonts w:ascii="Times New Roman" w:hAnsi="Times New Roman" w:cs="Times New Roman"/>
          <w:spacing w:val="2"/>
          <w:sz w:val="24"/>
          <w:szCs w:val="24"/>
        </w:rPr>
        <w:t xml:space="preserve">2010 </w:t>
      </w:r>
      <w:r w:rsidRPr="0078325E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78325E" w:rsidRPr="0078325E" w:rsidRDefault="0078325E" w:rsidP="0078325E">
      <w:pPr>
        <w:pStyle w:val="ac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1891" w:rsidRPr="0078325E" w:rsidRDefault="00221891" w:rsidP="0078325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25E" w:rsidRDefault="0078325E" w:rsidP="0078325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5E" w:rsidRDefault="0078325E" w:rsidP="0078325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5E" w:rsidRDefault="0078325E" w:rsidP="0078325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5E" w:rsidRDefault="0078325E" w:rsidP="0078325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4E" w:rsidRPr="0078325E" w:rsidRDefault="00FF464E" w:rsidP="0078325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элективного курса рассчитана на учащихся одиннадцатого класса.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8325E">
        <w:rPr>
          <w:rFonts w:ascii="Times New Roman" w:hAnsi="Times New Roman" w:cs="Times New Roman"/>
          <w:sz w:val="24"/>
          <w:szCs w:val="24"/>
        </w:rPr>
        <w:t>: повысить интерес к гуманитарному образованию, реализовать интерес к данному предмету.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78325E">
        <w:rPr>
          <w:rFonts w:ascii="Times New Roman" w:hAnsi="Times New Roman" w:cs="Times New Roman"/>
          <w:sz w:val="24"/>
          <w:szCs w:val="24"/>
        </w:rPr>
        <w:t xml:space="preserve"> быстро и эффективно повторить весь курс русского языка, пройденного в основной школе и подготовить учащихся к централизованному тестированию, выпускным и вступительным экзаменам, способствовать формированию навыков работы со справочной литературой, развивать навыки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, используя при этом информационно – коммуникативные технологии</w:t>
      </w:r>
      <w:r w:rsidRPr="007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Информационно - коммуникативные технологии можно использовать при преподавании русского языка в любом классе, но особенно эффективно - в 11 классе при подготовке к выпускным экзаменам. Цель занятий по русскому языку в 11 классе – закрепить и углубить лингвистические знания, уметь применять их на практике, подготовиться к успешной сдаче школьных экзаменов, особенно в форме и по материалам ЕГЭ.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    Данный курс акцентирует внимание на наиболее характерных ошибках, а также на особенно сложных случаях орфографии и пунктуации. Традиционные школьные правила часто заменяются альтернативными, более легкими для понимания и запоминания. Практика показывает, что времени  на повторение теоретического материала не хватает. В течение учебного года приходится несколько раз обращаться к одному и тому же материалу. Чтобы наиболее продуктивно использовать его, целесообразней наряду с учебниками использовать электронные пособия, а также ресурсы сети Интернет.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Экзамены по русскому языку – выпускные в школе и вступительные в вузах – уже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много лет проходят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в виде различного рода тестов. Традиционные тесты включают разделы по орфографии, пунктуации, культуры речи, то есть проверяют практическое знание языка.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Тесты ЕГЭ имеют более сложную структуру: кроме орфографических и синтаксических заданий, они содержат задания по теории языка, требуют знаний по различным разделам языкознания – от фонетики до текста. Отдельным блоком ЕГЭ является задание, связанное с конкретным текстом. Для его выполнения надо уметь анализировать текст, а также создавать свой текст на основе данного.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Подготовка к тестированию требует особого подхода. Прежде всего, это постепенное повторение всех разделов лингвистики и постоянная тренировка в выполнении разных тестов</w:t>
      </w:r>
      <w:r>
        <w:rPr>
          <w:rFonts w:ascii="Times New Roman" w:hAnsi="Times New Roman" w:cs="Times New Roman"/>
          <w:sz w:val="24"/>
          <w:szCs w:val="24"/>
        </w:rPr>
        <w:t>, что удобнее выполнять, используя ИКТ</w:t>
      </w:r>
      <w:r w:rsidRPr="0078325E">
        <w:rPr>
          <w:rFonts w:ascii="Times New Roman" w:hAnsi="Times New Roman" w:cs="Times New Roman"/>
          <w:sz w:val="24"/>
          <w:szCs w:val="24"/>
        </w:rPr>
        <w:t>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Важно воспринимать язык не как свод правил, а как живой организм, систему, которую надо постараться почувствовать, понять, в которой надо разобраться.</w:t>
      </w:r>
    </w:p>
    <w:p w:rsid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Форма организации работы учащихся в рамках данного элективного курса - практические знания, на которых </w:t>
      </w:r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r w:rsidRPr="0078325E">
        <w:rPr>
          <w:rFonts w:ascii="Times New Roman" w:hAnsi="Times New Roman" w:cs="Times New Roman"/>
          <w:sz w:val="24"/>
          <w:szCs w:val="24"/>
        </w:rPr>
        <w:t xml:space="preserve"> повторяют все разделы лингвистики, а также тренировки в выполнении разных тестов.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Кроме того, предусмотрены практикумы творческого плана: интерпретация и рецензирование научного и публицистического текстов, что должно стать надёжной основной речевой и коммуникативной компетентности ученика.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Важно организовать исследовательскую и проектную деятельность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На первом этапе проводится повторение основных понятий по теме. Это целесообразней провести с помощью электронных пособий «Русский язык. Репетитор», «Русский язык 9-11 класс. Экспресс- подготовка к экзамену» раздел «Быстрое усвоение курса», поскольку в пособиях он сконцентрирован, и правила не нужно искать по разным учебникам. Задание учащимся можно дать заранее.    Они могут подготовить его  после уроков  во время работы компьютерного класса.  Материал в данных пособиях дается по разделам, темам, где  в доступной для учащихся форме сформулированы основные понятия.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В качестве закрепления наряду с упражнениями из учебных пособий я использую материалы пособия  «Русский язык 9-11 класс», «Фраза», где приведены как отдельные предложения, так и связные тексты. Формы заданий следующих типов: ответить на вопросы теста по теме, вставить пропущенные знаки в предложении, написать диктант. 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lastRenderedPageBreak/>
        <w:t xml:space="preserve">На последующих уроках основная работа ведется с демонстрационным вариантом теста ЕГЭ, материалами ЕГЭ предшествующих лет, а также различными пособиями, содержащими материалы для подготовки к ЕГЭ. Предполагается по мере необходимости выход в Интернет. 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Структура этих вариантов несколько различается, но набор заданий в принципе одинаковый. В эту систему укладываются задания, приведенные на компакт –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, поскольку основная часть заданий – тесты различной формы. 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 Основную часть данных уроков необходимо посвятить разбору тестовых заданий, выполненных учащимися дома, и подготовленных вопросов по соответствующим разделам языкознания.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Учитель комментирует выполненные задания, анализирует допущенные ошибки.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В ходе урока, используя интерактивную доску, можно провести словарный диктант в самой различной форме, фронтальный опрос. Материал для этого учитель может приготовить сам или взять на дисках «Репетитор. Русский язык», «Экспресс-подготовка к экзамену. Русский язык 9-11 класс», «Фраза», «Страна Лингвиния. Орфографический диктант. Части 1-5» и другие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нтерактивные пособия можно использовать как для коллективной и групповой работы, так и для индивидуальной.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Учащиеся, выполняя тестовые задания на компьютере, могут в краткое время проверить себя, поскольку в программах заложена оценка деятельности пользователя.</w:t>
      </w:r>
    </w:p>
    <w:p w:rsidR="0078325E" w:rsidRDefault="0078325E" w:rsidP="00111BD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Необходимый для комментария теоретический материал можно также найти в электронных и интерактивных пособиях, что сэкономит время урока и обеспечит наглядность.  </w:t>
      </w:r>
    </w:p>
    <w:p w:rsidR="00111BDA" w:rsidRPr="0078325E" w:rsidRDefault="00111BDA" w:rsidP="00111BD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позволяет учащимся осуществить пробы, оценить свои возможности и подготовиться к тестир</w:t>
      </w:r>
      <w:r>
        <w:rPr>
          <w:rFonts w:ascii="Times New Roman" w:hAnsi="Times New Roman" w:cs="Times New Roman"/>
          <w:sz w:val="24"/>
          <w:szCs w:val="24"/>
        </w:rPr>
        <w:t>ованию по русскому языку,</w:t>
      </w:r>
      <w:r w:rsidRPr="0078325E">
        <w:rPr>
          <w:rFonts w:ascii="Times New Roman" w:hAnsi="Times New Roman" w:cs="Times New Roman"/>
          <w:sz w:val="24"/>
          <w:szCs w:val="24"/>
        </w:rPr>
        <w:t xml:space="preserve"> включает новые для учащихся знания, не содержащиеся в базовых программах. Они необходимы для выработки более свободного и широкого взгляда на русский язык. </w:t>
      </w:r>
    </w:p>
    <w:p w:rsidR="00111BDA" w:rsidRPr="0078325E" w:rsidRDefault="00111BDA" w:rsidP="00111BD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содержит новые знания для учащихся, что вызывает познавательный интерес школьников и побуждает желание самообразования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урс предполагает освоение глубоких теоретических познаний в области языка, что способствует восприятию русского языка не как свод правил, а как живой организм, систему, которую надо постараться почувствовать, понять, в которой надо разобраться.</w:t>
      </w:r>
    </w:p>
    <w:p w:rsidR="00111BDA" w:rsidRPr="0078325E" w:rsidRDefault="00111BDA" w:rsidP="00111BD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даёт возможность установить степень достижения промежуточных и итоговых результатов и выявить сбой в прохождении программы в любой момент процесса обучения.</w:t>
      </w:r>
    </w:p>
    <w:p w:rsidR="00111BDA" w:rsidRPr="0078325E" w:rsidRDefault="00111BDA" w:rsidP="00111BDA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Программой определена такая последовательность изучения знаний, которая является наиболее «коротким путём» в достижении целей. Это последовательность, при которой на восстановление забытых или уже утраченных знаний не нужно будет тратить много времени; изучение новых знаний будет опираться на недавно пройденный и легко восстанавливающийся в памяти учебный материал</w:t>
      </w:r>
    </w:p>
    <w:p w:rsidR="0078325E" w:rsidRPr="0078325E" w:rsidRDefault="0078325E" w:rsidP="007832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рассчитана на 34 часа. При недостатке времени данный курс можно сократить или использовать его как часть обобщающего курс</w:t>
      </w:r>
      <w:r>
        <w:rPr>
          <w:rFonts w:ascii="Times New Roman" w:hAnsi="Times New Roman" w:cs="Times New Roman"/>
          <w:sz w:val="24"/>
          <w:szCs w:val="24"/>
        </w:rPr>
        <w:t>а, факультатив.</w:t>
      </w:r>
    </w:p>
    <w:p w:rsidR="006C35D9" w:rsidRPr="00111BDA" w:rsidRDefault="006C35D9" w:rsidP="006C35D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D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"/>
        <w:tblW w:w="8043" w:type="dxa"/>
        <w:tblInd w:w="708" w:type="dxa"/>
        <w:tblLook w:val="04A0"/>
      </w:tblPr>
      <w:tblGrid>
        <w:gridCol w:w="1404"/>
        <w:gridCol w:w="5628"/>
        <w:gridCol w:w="1011"/>
      </w:tblGrid>
      <w:tr w:rsidR="006C35D9" w:rsidRPr="0078325E" w:rsidTr="00907F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C35D9" w:rsidRPr="0078325E" w:rsidTr="00907F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5D9" w:rsidRPr="0078325E" w:rsidTr="00907F91">
        <w:trPr>
          <w:trHeight w:val="4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A">
              <w:rPr>
                <w:rFonts w:ascii="Times New Roman" w:hAnsi="Times New Roman" w:cs="Times New Roman"/>
                <w:sz w:val="24"/>
                <w:szCs w:val="24"/>
              </w:rPr>
              <w:t>Культура речи. Нормы произношения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5D9" w:rsidRPr="0078325E" w:rsidTr="00907F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интаксис и пунктуация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5D9" w:rsidRPr="0078325E" w:rsidTr="00907F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рецензии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5D9" w:rsidRPr="0078325E" w:rsidTr="00907F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тренажере ЕГЭ.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D9" w:rsidRPr="0078325E" w:rsidRDefault="006C35D9" w:rsidP="00907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35D9" w:rsidRDefault="006C35D9" w:rsidP="006C35D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D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C35D9" w:rsidRPr="00111BDA" w:rsidRDefault="006C35D9" w:rsidP="006C35D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Орфография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1. Гласные в корнях слов, проверяемые и непроверяемые ударением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Система правил, регулирующих написание гласных в корне. Роль смыслового анализа при подборе однокоренного проверочного слова. Правописание гласных корня: безударные проверяемые и непроверяемые,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- и -э- в заимствованных словах. -о- и -ё- после шипящих.  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  Правила, нарушающие единообразие написания корня (-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и -и- в корне после приставок), и понятие о фонетическом принципе написания.  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lastRenderedPageBreak/>
        <w:t> Группы корней с чередование гласных: 1) -кас- // -ко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, -лаг- // -лож-, -бир- // -бер-, -тир- //-тер-, -стил- // -стел- и др. (зависимость от глагольного суффикса -а-); 2) -раст- // -рос,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-ска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// - скоч- (зависимость от последующего согласного); 3) -гар- // -гор-, -твар- // -твор-,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-клан- // -кло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, -зар- // -зор- (зависимость от ударения); 4) корни с полногласными и неполногласными сочетаниями оло // ла, оро // ра, ере // ре, ело // ле.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 Правописание иноязычных словообразовательных элементов (лог, фил, гео, фон и т.п.)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 Корни-омофоны.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2. Соединительные гласные в сложных словах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Гласные в приставках. Правописание соединительных гласных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- и -е-. Сложные слова без соединительной гласной: сумасшедший, аквапарк; с первым корнем а) числительным: шестигранник, б) существительным на -мя: имярек, семядоля.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Морфологический принцип написания приставок. Приставки не-и н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; раз- (рас-) и роз-(раз-) Роль смыслового анализа при различении приставок пре- и при-.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Написание иноязычных приставок б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, де-, инфра-, под-, пара-, ре-, экстра-, пере-, эпи-.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Гласные в безударных окончаниях существительных, прилагательных и причастий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Гласные в суффиксах существительных, прилагательных, причастий и наречий. Система правил, регулирующих правописание окончаний разных частей речи. Различие окончаний 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– е – </w:t>
      </w:r>
      <w:r w:rsidRPr="0078325E">
        <w:rPr>
          <w:rFonts w:ascii="Times New Roman" w:hAnsi="Times New Roman" w:cs="Times New Roman"/>
          <w:sz w:val="24"/>
          <w:szCs w:val="24"/>
        </w:rPr>
        <w:t xml:space="preserve">и 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– и – </w:t>
      </w:r>
      <w:r w:rsidRPr="0078325E">
        <w:rPr>
          <w:rFonts w:ascii="Times New Roman" w:hAnsi="Times New Roman" w:cs="Times New Roman"/>
          <w:sz w:val="24"/>
          <w:szCs w:val="24"/>
        </w:rPr>
        <w:t xml:space="preserve">в именах существительных. Ударные окончания в словах </w:t>
      </w:r>
      <w:r w:rsidRPr="00783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забытьи, на острие.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  <w:u w:val="single"/>
        </w:rPr>
        <w:t xml:space="preserve">Орфографические правила, требующие различения морфем, в составе которых находится орфограмма: </w:t>
      </w:r>
      <w:proofErr w:type="gramStart"/>
      <w:r w:rsidRPr="0078325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78325E">
        <w:rPr>
          <w:rFonts w:ascii="Times New Roman" w:hAnsi="Times New Roman" w:cs="Times New Roman"/>
          <w:sz w:val="24"/>
          <w:szCs w:val="24"/>
          <w:u w:val="single"/>
        </w:rPr>
        <w:t>- и 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78325E">
        <w:rPr>
          <w:rFonts w:ascii="Times New Roman" w:hAnsi="Times New Roman" w:cs="Times New Roman"/>
          <w:sz w:val="24"/>
          <w:szCs w:val="24"/>
          <w:u w:val="single"/>
        </w:rPr>
        <w:t>- после шипящих и 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ц-</w:t>
      </w:r>
      <w:r w:rsidRPr="0078325E">
        <w:rPr>
          <w:rFonts w:ascii="Times New Roman" w:hAnsi="Times New Roman" w:cs="Times New Roman"/>
          <w:sz w:val="24"/>
          <w:szCs w:val="24"/>
          <w:u w:val="single"/>
        </w:rPr>
        <w:t xml:space="preserve"> в суффиксе и окончании; правописание 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и-</w:t>
      </w:r>
      <w:r w:rsidRPr="0078325E">
        <w:rPr>
          <w:rFonts w:ascii="Times New Roman" w:hAnsi="Times New Roman" w:cs="Times New Roman"/>
          <w:sz w:val="24"/>
          <w:szCs w:val="24"/>
          <w:u w:val="single"/>
        </w:rPr>
        <w:t xml:space="preserve"> и 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Pr="0078325E">
        <w:rPr>
          <w:rFonts w:ascii="Times New Roman" w:hAnsi="Times New Roman" w:cs="Times New Roman"/>
          <w:sz w:val="24"/>
          <w:szCs w:val="24"/>
          <w:u w:val="single"/>
        </w:rPr>
        <w:t>- после -</w:t>
      </w:r>
      <w:r w:rsidRPr="0078325E">
        <w:rPr>
          <w:rFonts w:ascii="Times New Roman" w:hAnsi="Times New Roman" w:cs="Times New Roman"/>
          <w:b/>
          <w:bCs/>
          <w:sz w:val="24"/>
          <w:szCs w:val="24"/>
          <w:u w:val="single"/>
        </w:rPr>
        <w:t>ц</w:t>
      </w:r>
      <w:r w:rsidRPr="0078325E">
        <w:rPr>
          <w:rFonts w:ascii="Times New Roman" w:hAnsi="Times New Roman" w:cs="Times New Roman"/>
          <w:sz w:val="24"/>
          <w:szCs w:val="24"/>
          <w:u w:val="single"/>
        </w:rPr>
        <w:t>- 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Типичные суффиксы имён существительных и их написание: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рь-</w:t>
      </w:r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тель-</w:t>
      </w:r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ник-</w:t>
      </w:r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изн-</w:t>
      </w:r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есть- </w:t>
      </w:r>
      <w:r w:rsidRPr="0078325E">
        <w:rPr>
          <w:rFonts w:ascii="Times New Roman" w:hAnsi="Times New Roman" w:cs="Times New Roman"/>
          <w:sz w:val="24"/>
          <w:szCs w:val="24"/>
        </w:rPr>
        <w:t>(-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ость-</w:t>
      </w:r>
      <w:r w:rsidRPr="0078325E">
        <w:rPr>
          <w:rFonts w:ascii="Times New Roman" w:hAnsi="Times New Roman" w:cs="Times New Roman"/>
          <w:sz w:val="24"/>
          <w:szCs w:val="24"/>
        </w:rPr>
        <w:t>),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ени-</w:t>
      </w:r>
      <w:r w:rsidRPr="0078325E">
        <w:rPr>
          <w:rFonts w:ascii="Times New Roman" w:hAnsi="Times New Roman" w:cs="Times New Roman"/>
          <w:sz w:val="24"/>
          <w:szCs w:val="24"/>
        </w:rPr>
        <w:t xml:space="preserve"> и другие. Суффиксы 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8325E">
        <w:rPr>
          <w:rFonts w:ascii="Times New Roman" w:hAnsi="Times New Roman" w:cs="Times New Roman"/>
          <w:sz w:val="24"/>
          <w:szCs w:val="24"/>
        </w:rPr>
        <w:t>- и –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78325E">
        <w:rPr>
          <w:rFonts w:ascii="Times New Roman" w:hAnsi="Times New Roman" w:cs="Times New Roman"/>
          <w:sz w:val="24"/>
          <w:szCs w:val="24"/>
        </w:rPr>
        <w:t>-,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ец</w:t>
      </w:r>
      <w:r w:rsidRPr="0078325E">
        <w:rPr>
          <w:rFonts w:ascii="Times New Roman" w:hAnsi="Times New Roman" w:cs="Times New Roman"/>
          <w:sz w:val="24"/>
          <w:szCs w:val="24"/>
        </w:rPr>
        <w:t>- и –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иц</w:t>
      </w:r>
      <w:r w:rsidRPr="0078325E">
        <w:rPr>
          <w:rFonts w:ascii="Times New Roman" w:hAnsi="Times New Roman" w:cs="Times New Roman"/>
          <w:sz w:val="24"/>
          <w:szCs w:val="24"/>
        </w:rPr>
        <w:t>- в именах существительных со значением уменьшительности.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Типичные суффиксы прилагательных и их значение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–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ват-</w:t>
      </w:r>
      <w:r w:rsidRPr="0078325E">
        <w:rPr>
          <w:rFonts w:ascii="Times New Roman" w:hAnsi="Times New Roman" w:cs="Times New Roman"/>
          <w:sz w:val="24"/>
          <w:szCs w:val="24"/>
        </w:rPr>
        <w:t xml:space="preserve"> (-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еват</w:t>
      </w:r>
      <w:r w:rsidRPr="0078325E">
        <w:rPr>
          <w:rFonts w:ascii="Times New Roman" w:hAnsi="Times New Roman" w:cs="Times New Roman"/>
          <w:sz w:val="24"/>
          <w:szCs w:val="24"/>
        </w:rPr>
        <w:t>-),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евит</w:t>
      </w:r>
      <w:r w:rsidRPr="0078325E">
        <w:rPr>
          <w:rFonts w:ascii="Times New Roman" w:hAnsi="Times New Roman" w:cs="Times New Roman"/>
          <w:sz w:val="24"/>
          <w:szCs w:val="24"/>
        </w:rPr>
        <w:t>-,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лив-</w:t>
      </w:r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чив</w:t>
      </w:r>
      <w:r w:rsidRPr="0078325E">
        <w:rPr>
          <w:rFonts w:ascii="Times New Roman" w:hAnsi="Times New Roman" w:cs="Times New Roman"/>
          <w:sz w:val="24"/>
          <w:szCs w:val="24"/>
        </w:rPr>
        <w:t xml:space="preserve">-,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gramStart"/>
      <w:r w:rsidRPr="0078325E">
        <w:rPr>
          <w:rFonts w:ascii="Times New Roman" w:hAnsi="Times New Roman" w:cs="Times New Roman"/>
          <w:b/>
          <w:bCs/>
          <w:sz w:val="24"/>
          <w:szCs w:val="24"/>
        </w:rPr>
        <w:t>т-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ист</w:t>
      </w:r>
      <w:r w:rsidRPr="0078325E">
        <w:rPr>
          <w:rFonts w:ascii="Times New Roman" w:hAnsi="Times New Roman" w:cs="Times New Roman"/>
          <w:sz w:val="24"/>
          <w:szCs w:val="24"/>
        </w:rPr>
        <w:t>-,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оньк</w:t>
      </w:r>
      <w:r w:rsidRPr="0078325E">
        <w:rPr>
          <w:rFonts w:ascii="Times New Roman" w:hAnsi="Times New Roman" w:cs="Times New Roman"/>
          <w:sz w:val="24"/>
          <w:szCs w:val="24"/>
        </w:rPr>
        <w:t>- (-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еньк</w:t>
      </w:r>
      <w:r w:rsidRPr="0078325E">
        <w:rPr>
          <w:rFonts w:ascii="Times New Roman" w:hAnsi="Times New Roman" w:cs="Times New Roman"/>
          <w:sz w:val="24"/>
          <w:szCs w:val="24"/>
        </w:rPr>
        <w:t xml:space="preserve">-) и другие. Различение на письме суффиксов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8325E">
        <w:rPr>
          <w:rFonts w:ascii="Times New Roman" w:hAnsi="Times New Roman" w:cs="Times New Roman"/>
          <w:sz w:val="24"/>
          <w:szCs w:val="24"/>
        </w:rPr>
        <w:t>- и 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ев-</w:t>
      </w:r>
      <w:r w:rsidRPr="0078325E">
        <w:rPr>
          <w:rFonts w:ascii="Times New Roman" w:hAnsi="Times New Roman" w:cs="Times New Roman"/>
          <w:sz w:val="24"/>
          <w:szCs w:val="24"/>
        </w:rPr>
        <w:t>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  Гласные в суффиксах и окончаниях глаголов и их форм</w:t>
      </w:r>
    </w:p>
    <w:p w:rsidR="006C35D9" w:rsidRPr="00111BDA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 xml:space="preserve">Типичные суффиксы глагола и их написание : </w:t>
      </w:r>
      <w:proofErr w:type="gramStart"/>
      <w:r w:rsidRPr="00111BD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111BDA">
        <w:rPr>
          <w:rFonts w:ascii="Times New Roman" w:hAnsi="Times New Roman" w:cs="Times New Roman"/>
          <w:sz w:val="24"/>
          <w:szCs w:val="24"/>
        </w:rPr>
        <w:t>-, -е-, -а-, -ка-, -ва-,  -ирова-, -ича-, -ану- и др. различение на письме глагольных суффиксов – ова- ( -ева-) и  –ыва- . написание суффикса - а – или  -и- в глаголах с приставкой – обез- ( обезлесить – обезлесеть ); - ться и –тся в глаголах.</w:t>
      </w:r>
    </w:p>
    <w:p w:rsidR="006C35D9" w:rsidRPr="00111BDA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  причастий прошедшего времени </w:t>
      </w:r>
      <w:proofErr w:type="gramStart"/>
      <w:r w:rsidRPr="00111B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BDA">
        <w:rPr>
          <w:rFonts w:ascii="Times New Roman" w:hAnsi="Times New Roman" w:cs="Times New Roman"/>
          <w:sz w:val="24"/>
          <w:szCs w:val="24"/>
        </w:rPr>
        <w:t>посеять - посеявший – посеянный ).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Согласные в корнях, приставках, суффиксах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Правописание согласных корня: звонких и глухих; непроизносимых; удвоенных. Чередование согласных в корне и связанные с этим орфографические трудности (доска – дощатый, очки – очёчник).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Приставки на  з (с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- фонетический принцип. Различение суффиксов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ик- и –щик- со значением лица ;  -к- и –ск- в именах прилагательных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. Правописание </w:t>
      </w:r>
      <w:proofErr w:type="gramStart"/>
      <w:r w:rsidRPr="0078325E">
        <w:rPr>
          <w:rFonts w:ascii="Times New Roman" w:hAnsi="Times New Roman" w:cs="Times New Roman"/>
          <w:b/>
          <w:bCs/>
          <w:sz w:val="24"/>
          <w:szCs w:val="24"/>
        </w:rPr>
        <w:t>-н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- и -нн- в прилагательных и причастиях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8325E">
        <w:rPr>
          <w:rFonts w:ascii="Times New Roman" w:hAnsi="Times New Roman" w:cs="Times New Roman"/>
          <w:sz w:val="24"/>
          <w:szCs w:val="24"/>
        </w:rPr>
        <w:t xml:space="preserve"> и 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нн</w:t>
      </w:r>
      <w:r w:rsidRPr="0078325E">
        <w:rPr>
          <w:rFonts w:ascii="Times New Roman" w:hAnsi="Times New Roman" w:cs="Times New Roman"/>
          <w:sz w:val="24"/>
          <w:szCs w:val="24"/>
        </w:rPr>
        <w:t xml:space="preserve"> в полных и кратких формах причастий, а также в прилагательных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образованных от существительного и от глагола.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. Употребление </w:t>
      </w:r>
      <w:proofErr w:type="gramStart"/>
      <w:r w:rsidRPr="0078325E">
        <w:rPr>
          <w:rFonts w:ascii="Times New Roman" w:hAnsi="Times New Roman" w:cs="Times New Roman"/>
          <w:b/>
          <w:bCs/>
          <w:sz w:val="24"/>
          <w:szCs w:val="24"/>
        </w:rPr>
        <w:t>-ь</w:t>
      </w:r>
      <w:proofErr w:type="gramEnd"/>
      <w:r w:rsidRPr="0078325E">
        <w:rPr>
          <w:rFonts w:ascii="Times New Roman" w:hAnsi="Times New Roman" w:cs="Times New Roman"/>
          <w:b/>
          <w:bCs/>
          <w:sz w:val="24"/>
          <w:szCs w:val="24"/>
        </w:rPr>
        <w:t>- и -ъ-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Употребление разделительных ъ и ь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325E">
        <w:rPr>
          <w:rFonts w:ascii="Times New Roman" w:hAnsi="Times New Roman" w:cs="Times New Roman"/>
          <w:sz w:val="24"/>
          <w:szCs w:val="24"/>
        </w:rPr>
        <w:t xml:space="preserve">аписание сочетаний чн , щн ,нч , нщ, рщ, рч, чк,  внутри отдельной морфемы и на стыке морфем ; употребление ь   для обозначения мягкости согласного внутри морфемы и на стыке  морфем. Ь после шипящих в словах разных частей речи.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11.С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литное, раздельное, дефисное написание слов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Система орфограмм данного раздела правописания. Роль смыслового и грамматического анализа при выборе правильного написания.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Орфограммы, связанные с различением на письме  служебного слова и морфемы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рамматико-семантический анализ при выборе слитного и раздельного написания не с разными частями речи. Различение приставки ни и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ни (частицы, союза).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lastRenderedPageBreak/>
        <w:t>Грамматико-орфографические отличия приставки и предлога. Слитное и раздельное написания приставок в наречиях. Историческая справка о происхождении некоторых наречий.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Образование и написание сложных  слов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многообещающий – много обещающий).</w:t>
      </w:r>
    </w:p>
    <w:p w:rsidR="006C35D9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Употребление дефиса в знаменательных и служебных частях речи. Работа со словарем «Слитно или раздельно».</w:t>
      </w:r>
    </w:p>
    <w:p w:rsidR="006C35D9" w:rsidRDefault="006C35D9" w:rsidP="006C35D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11BD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12-</w:t>
      </w:r>
      <w:r w:rsidRPr="00111BDA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Правописание не с разными частями речи. </w:t>
      </w:r>
    </w:p>
    <w:p w:rsidR="006C35D9" w:rsidRPr="006C35D9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6C35D9">
        <w:rPr>
          <w:rFonts w:ascii="Times New Roman" w:hAnsi="Times New Roman" w:cs="Times New Roman"/>
          <w:sz w:val="24"/>
          <w:szCs w:val="24"/>
        </w:rPr>
        <w:t>Уметь применять на практике правила написания не с разными частями речи.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Правописание знаменательных и служебных слов, сходных по звучанию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D9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Особенности написания производных предлогов.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Смысловые, грамматические и орфографические отличия союзов </w:t>
      </w:r>
      <w:r w:rsidRPr="00783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чтобы, также, тоже, потому, поэтому, оттого, отчего, зато, поскольку </w:t>
      </w:r>
      <w:r w:rsidRPr="0078325E">
        <w:rPr>
          <w:rFonts w:ascii="Times New Roman" w:hAnsi="Times New Roman" w:cs="Times New Roman"/>
          <w:sz w:val="24"/>
          <w:szCs w:val="24"/>
        </w:rPr>
        <w:t>от созвучных слов.</w:t>
      </w:r>
      <w:proofErr w:type="gramEnd"/>
    </w:p>
    <w:p w:rsidR="006C35D9" w:rsidRDefault="006C35D9" w:rsidP="006C35D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Контрольный тест по разделу «Орфография»</w:t>
      </w:r>
    </w:p>
    <w:p w:rsidR="006C35D9" w:rsidRPr="00111BDA" w:rsidRDefault="006C35D9" w:rsidP="006C35D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DA">
        <w:rPr>
          <w:rFonts w:ascii="Times New Roman" w:hAnsi="Times New Roman" w:cs="Times New Roman"/>
          <w:b/>
          <w:sz w:val="24"/>
          <w:szCs w:val="24"/>
        </w:rPr>
        <w:t>Культура речи. Нормы произношения.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Орфоэпические (произношение, ударение) и морфологические нормы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Особенности произношения гласных и согласных звуков. Деление слова на слоги. Морфологические нормы знаменательных частей речи.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.Лексические и синтаксические нормы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 Построение предложения с деепричастиями. Управление и однородные члены в предложении, согласование в предложении. Нормы лексической сочетаемости слов.</w:t>
      </w:r>
    </w:p>
    <w:p w:rsidR="006C35D9" w:rsidRDefault="006C35D9" w:rsidP="006C35D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Зачёт по культуре речи</w:t>
      </w:r>
    </w:p>
    <w:p w:rsidR="006C35D9" w:rsidRPr="006C35D9" w:rsidRDefault="006C35D9" w:rsidP="006C35D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35D9">
        <w:rPr>
          <w:rFonts w:ascii="Times New Roman" w:hAnsi="Times New Roman" w:cs="Times New Roman"/>
          <w:b/>
          <w:bCs/>
          <w:sz w:val="24"/>
          <w:szCs w:val="24"/>
          <w:u w:val="single"/>
        </w:rPr>
        <w:t>Синтаксис и пунктуация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Простое предложение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Однородные члены предложения. Тире между подлежащим и сказуемым. Тире между подлежащим и сказуемым. Тире в неполном предложении; инт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8325E">
        <w:rPr>
          <w:rFonts w:ascii="Times New Roman" w:hAnsi="Times New Roman" w:cs="Times New Roman"/>
          <w:sz w:val="24"/>
          <w:szCs w:val="24"/>
        </w:rPr>
        <w:t>ационные особенности этих предложений.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Грамматические и инт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8325E">
        <w:rPr>
          <w:rFonts w:ascii="Times New Roman" w:hAnsi="Times New Roman" w:cs="Times New Roman"/>
          <w:sz w:val="24"/>
          <w:szCs w:val="24"/>
        </w:rPr>
        <w:t>ационные особенности предложений с однородными членами; интонация перечисления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>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члены, соединённые двойными союзами.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Интонационные и пунктуационные особенности предложений с обобщающими словами при однородных членах.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Обособленные члены предложения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Интонационные особенности предложений с обособленными членами.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Обособленные определения распространённые и нераспространённые, согласованные и несогласованные. Причастный оборот как особая синтаксическая конструкция, грамматико-пунктационные отличия его от деепричастного оборота.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Способы обособления предложений.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существительными в косвенном падеже.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Знаки препинания при вводных словах и конструкциях, обращение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lastRenderedPageBreak/>
        <w:t>Пунктуационное выделение междометий, утвердительных, отрицательных, вопросительно-восклицательных слов (что, что ж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как же, что же).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Знаки препинания при прямой речи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Знаки препинания в ССП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Знаки препинания в СПП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Употребление знаков препинания между частями сложноподчинённого предложения.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Знаки препинания в БСП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Семантико-интонационный анализ как основа выбора знака препинания в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бессоюзном сложном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6C35D9" w:rsidRDefault="006C35D9" w:rsidP="006C35D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Контрольный текст по разделу</w:t>
      </w:r>
      <w:r w:rsidRPr="0078325E">
        <w:rPr>
          <w:rFonts w:ascii="Times New Roman" w:hAnsi="Times New Roman" w:cs="Times New Roman"/>
          <w:sz w:val="24"/>
          <w:szCs w:val="24"/>
        </w:rPr>
        <w:t xml:space="preserve"> 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35D9" w:rsidRPr="006C35D9" w:rsidRDefault="006C35D9" w:rsidP="006C35D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5D9">
        <w:rPr>
          <w:rFonts w:ascii="Times New Roman" w:hAnsi="Times New Roman" w:cs="Times New Roman"/>
          <w:b/>
          <w:sz w:val="24"/>
          <w:szCs w:val="24"/>
          <w:u w:val="single"/>
        </w:rPr>
        <w:t>Анализ текста и написание рецензии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Определение функционального стиля текста</w:t>
      </w:r>
      <w:r w:rsidRPr="00783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Текст, его строение, виды его преобразования и основные признаки. Стили речи (разговорные и книжные: </w:t>
      </w:r>
      <w:proofErr w:type="gramStart"/>
      <w:r w:rsidRPr="0078325E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78325E">
        <w:rPr>
          <w:rFonts w:ascii="Times New Roman" w:hAnsi="Times New Roman" w:cs="Times New Roman"/>
          <w:sz w:val="24"/>
          <w:szCs w:val="24"/>
        </w:rPr>
        <w:t xml:space="preserve">, деловой, публицистический, художественный).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Работа со смысловыми типами речи</w:t>
      </w:r>
      <w:r w:rsidRPr="0078325E">
        <w:rPr>
          <w:rFonts w:ascii="Times New Roman" w:hAnsi="Times New Roman" w:cs="Times New Roman"/>
          <w:sz w:val="24"/>
          <w:szCs w:val="24"/>
        </w:rPr>
        <w:t xml:space="preserve">. 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Языковые средства, обеспечивающие связность текста.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Типы речи: повествование, описание, рассуждение.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30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Рецензия на научный и публицистический тексты.</w:t>
      </w:r>
    </w:p>
    <w:p w:rsidR="006C35D9" w:rsidRDefault="006C35D9" w:rsidP="006C35D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78325E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325E">
        <w:rPr>
          <w:rFonts w:ascii="Times New Roman" w:hAnsi="Times New Roman" w:cs="Times New Roman"/>
          <w:b/>
          <w:bCs/>
          <w:sz w:val="24"/>
          <w:szCs w:val="24"/>
        </w:rPr>
        <w:t>. Редактирование текста.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8325E">
        <w:rPr>
          <w:rFonts w:ascii="Times New Roman" w:hAnsi="Times New Roman" w:cs="Times New Roman"/>
          <w:b/>
          <w:sz w:val="24"/>
          <w:szCs w:val="24"/>
        </w:rPr>
        <w:t>32-34 Выполнение заданий на тренажере ЕГЭ.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8325E">
        <w:rPr>
          <w:rFonts w:ascii="Times New Roman" w:hAnsi="Times New Roman" w:cs="Times New Roman"/>
          <w:i/>
          <w:sz w:val="24"/>
          <w:szCs w:val="24"/>
        </w:rPr>
        <w:t>подготовка к экзаменам, отработка процедуры ЕГЭ на лингвистическом тренажере</w:t>
      </w:r>
      <w:r w:rsidRPr="0078325E">
        <w:rPr>
          <w:rFonts w:ascii="Times New Roman" w:hAnsi="Times New Roman" w:cs="Times New Roman"/>
          <w:sz w:val="24"/>
          <w:szCs w:val="24"/>
        </w:rPr>
        <w:t>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На данных уроках проводится тестовый контроль. Имеющиеся демонстрационные и примерные варианты ЕГЭ в электронном виде позволяют объективно и быстро проверить знания учащихся.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После ее выполнения компьютерная программа оценивает работу учащегося.</w:t>
      </w:r>
    </w:p>
    <w:p w:rsidR="006C35D9" w:rsidRPr="0078325E" w:rsidRDefault="006C35D9" w:rsidP="006C35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25E" w:rsidRPr="00111BDA" w:rsidRDefault="0078325E" w:rsidP="00111BD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D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Программа по русскому языку / Власенков А.И. –М., 2001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Власенков А.И., Рыбченкова  Л.М. Русский язык: Грамматика. Текст. Стили речи: Учеб</w:t>
      </w:r>
      <w:proofErr w:type="gramStart"/>
      <w:r w:rsidRPr="00111B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11BDA">
        <w:rPr>
          <w:rFonts w:ascii="Times New Roman" w:hAnsi="Times New Roman" w:cs="Times New Roman"/>
          <w:sz w:val="24"/>
          <w:szCs w:val="24"/>
        </w:rPr>
        <w:t>ля 10-11 кл. общеобразоват. учреждений- М.: Просвещение, 2003.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eastAsia="Calibri" w:hAnsi="Times New Roman" w:cs="Times New Roman"/>
          <w:sz w:val="24"/>
          <w:szCs w:val="24"/>
        </w:rPr>
        <w:t xml:space="preserve">А.Д. Дейкина, Т.М. Паханова. Русский язык. Учебник-практикум для ст. кл. Для учащихся 10-11 кл. общеобразоват. учреждений. – М.: Вербум-М, 2001. – 414с. 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Банников С.В. Компьютерные технологии в работе  учителя//  Справочник  классного руководителя № 12, 2007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Информационные технологии в учебном процессе: нормативное обеспечение, рекомендации из опыта работы/</w:t>
      </w:r>
      <w:r>
        <w:rPr>
          <w:rFonts w:ascii="Times New Roman" w:hAnsi="Times New Roman" w:cs="Times New Roman"/>
          <w:sz w:val="24"/>
          <w:szCs w:val="24"/>
        </w:rPr>
        <w:t xml:space="preserve"> сост. О.Н.Черненко. -   </w:t>
      </w:r>
      <w:r w:rsidRPr="00111BDA">
        <w:rPr>
          <w:rFonts w:ascii="Times New Roman" w:hAnsi="Times New Roman" w:cs="Times New Roman"/>
          <w:sz w:val="24"/>
          <w:szCs w:val="24"/>
        </w:rPr>
        <w:t xml:space="preserve"> Волгоград: Учитель, 2007.</w:t>
      </w:r>
      <w:r w:rsidRPr="00111B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eastAsia="Calibri" w:hAnsi="Times New Roman" w:cs="Times New Roman"/>
          <w:sz w:val="24"/>
          <w:szCs w:val="24"/>
        </w:rPr>
        <w:t>Д. И. Архарова. Подготовка к ЕГЭ</w:t>
      </w:r>
      <w:proofErr w:type="gramStart"/>
      <w:r w:rsidRPr="00111BD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11BDA">
        <w:rPr>
          <w:rFonts w:ascii="Times New Roman" w:eastAsia="Calibri" w:hAnsi="Times New Roman" w:cs="Times New Roman"/>
          <w:sz w:val="24"/>
          <w:szCs w:val="24"/>
        </w:rPr>
        <w:t xml:space="preserve"> Русский язык. Анализ текста и написание рецензии. </w:t>
      </w:r>
      <w:proofErr w:type="gramStart"/>
      <w:r w:rsidRPr="00111BDA">
        <w:rPr>
          <w:rFonts w:ascii="Times New Roman" w:eastAsia="Calibri" w:hAnsi="Times New Roman" w:cs="Times New Roman"/>
          <w:sz w:val="24"/>
          <w:szCs w:val="24"/>
        </w:rPr>
        <w:t>(Курс подготовки к написанию сочинения.</w:t>
      </w:r>
      <w:proofErr w:type="gramEnd"/>
      <w:r w:rsidRPr="00111BDA">
        <w:rPr>
          <w:rFonts w:ascii="Times New Roman" w:eastAsia="Calibri" w:hAnsi="Times New Roman" w:cs="Times New Roman"/>
          <w:sz w:val="24"/>
          <w:szCs w:val="24"/>
        </w:rPr>
        <w:t xml:space="preserve"> Задания типа С.) – М.: Айрис-Пресс, 2005 год. </w:t>
      </w:r>
    </w:p>
    <w:p w:rsidR="00111BDA" w:rsidRPr="0078325E" w:rsidRDefault="00111BDA" w:rsidP="00111BDA">
      <w:pPr>
        <w:pStyle w:val="ac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8325E">
        <w:rPr>
          <w:rFonts w:ascii="Times New Roman" w:eastAsia="Calibri" w:hAnsi="Times New Roman" w:cs="Times New Roman"/>
          <w:sz w:val="24"/>
          <w:szCs w:val="24"/>
        </w:rPr>
        <w:t>М.Т. Баранов, Т.А. Костяева, А.В. Прудникова. Русский язык: Справочные материалы</w:t>
      </w:r>
      <w:proofErr w:type="gramStart"/>
      <w:r w:rsidRPr="0078325E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78325E">
        <w:rPr>
          <w:rFonts w:ascii="Times New Roman" w:eastAsia="Calibri" w:hAnsi="Times New Roman" w:cs="Times New Roman"/>
          <w:sz w:val="24"/>
          <w:szCs w:val="24"/>
        </w:rPr>
        <w:t xml:space="preserve">од редактированием Н.М. Шанского. – 7-е изд., испр. – М., 1995 год. 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8325E">
        <w:rPr>
          <w:rFonts w:ascii="Times New Roman" w:eastAsia="Calibri" w:hAnsi="Times New Roman" w:cs="Times New Roman"/>
          <w:sz w:val="24"/>
          <w:szCs w:val="24"/>
        </w:rPr>
        <w:t xml:space="preserve"> Н.В. Егорова. Пособие для интенсивной подготовки к экзамену по русскому языку. – М.: Вако, 2005 год. 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Сдаем ЕГЭ.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 xml:space="preserve">Электронное пособие. Справочник школьника. Русский язык 5-11 класс. 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Страна Лингвиния.  Мультимедийная книга.</w:t>
      </w:r>
    </w:p>
    <w:p w:rsidR="00111BDA" w:rsidRP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Страна Лингвиния. Орфографический диктант. Выпуски № 1- 3.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Экспресс- подготовка к экзамену. 9-11 класс. Русский язык.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 xml:space="preserve">Электронное пособие. Справочник школьника. Русский язык 5-11 класс. 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lastRenderedPageBreak/>
        <w:t>Электронное пособие. Страна Лингвиния.  Мультимедийная книга.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Страна Лингвиния. Орфографический диктант. Выпуски № 1- 3.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BDA">
        <w:rPr>
          <w:rFonts w:ascii="Times New Roman" w:hAnsi="Times New Roman" w:cs="Times New Roman"/>
          <w:sz w:val="24"/>
          <w:szCs w:val="24"/>
        </w:rPr>
        <w:t>Электронное пособие. Экспресс- подготовка к экзамену. 9-11 класс. Русский язык.</w:t>
      </w:r>
    </w:p>
    <w:p w:rsidR="00111BDA" w:rsidRDefault="00111BDA" w:rsidP="00111BD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«Образовательный портал для студентов и школьников»</w:t>
      </w:r>
    </w:p>
    <w:p w:rsidR="0078325E" w:rsidRPr="00111BDA" w:rsidRDefault="00111BDA" w:rsidP="0078325E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ФИПИ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  <w:r w:rsidRPr="0078325E">
        <w:rPr>
          <w:rFonts w:ascii="Times New Roman" w:hAnsi="Times New Roman" w:cs="Times New Roman"/>
          <w:sz w:val="24"/>
          <w:szCs w:val="24"/>
        </w:rPr>
        <w:t>Программа курса распределяется следующим образом (по усмотрению учителя количество часов по конкретным темам может меняться).</w:t>
      </w:r>
    </w:p>
    <w:p w:rsidR="0078325E" w:rsidRPr="0078325E" w:rsidRDefault="0078325E" w:rsidP="0078325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25E" w:rsidRPr="00111BDA" w:rsidRDefault="0078325E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  <w:sectPr w:rsidR="00111BDA" w:rsidSect="006C35D9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tbl>
      <w:tblPr>
        <w:tblStyle w:val="af"/>
        <w:tblpPr w:leftFromText="180" w:rightFromText="180" w:vertAnchor="text" w:horzAnchor="margin" w:tblpX="-68" w:tblpY="31"/>
        <w:tblW w:w="0" w:type="auto"/>
        <w:tblLook w:val="04A0"/>
      </w:tblPr>
      <w:tblGrid>
        <w:gridCol w:w="2220"/>
        <w:gridCol w:w="573"/>
        <w:gridCol w:w="4448"/>
        <w:gridCol w:w="574"/>
        <w:gridCol w:w="6407"/>
        <w:gridCol w:w="701"/>
        <w:gridCol w:w="691"/>
      </w:tblGrid>
      <w:tr w:rsidR="00154D88" w:rsidTr="00421A4D">
        <w:tc>
          <w:tcPr>
            <w:tcW w:w="2220" w:type="dxa"/>
          </w:tcPr>
          <w:p w:rsidR="00154D88" w:rsidRPr="00F26481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lastRenderedPageBreak/>
              <w:t>Раздел</w:t>
            </w:r>
          </w:p>
          <w:p w:rsidR="00154D88" w:rsidRPr="00F26481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программы</w:t>
            </w:r>
          </w:p>
          <w:p w:rsidR="00154D88" w:rsidRPr="00F26481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и к-во часов</w:t>
            </w:r>
          </w:p>
        </w:tc>
        <w:tc>
          <w:tcPr>
            <w:tcW w:w="0" w:type="auto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4" w:type="dxa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F26481">
              <w:rPr>
                <w:rFonts w:ascii="Times New Roman" w:hAnsi="Times New Roman" w:cs="Times New Roman"/>
              </w:rPr>
              <w:t>К-во</w:t>
            </w:r>
            <w:proofErr w:type="gramEnd"/>
            <w:r w:rsidRPr="00F26481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6407" w:type="dxa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Требования к уровню подготовки (знать, уметь, осознать)</w:t>
            </w:r>
          </w:p>
        </w:tc>
        <w:tc>
          <w:tcPr>
            <w:tcW w:w="0" w:type="auto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План</w:t>
            </w:r>
          </w:p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Факт</w:t>
            </w:r>
          </w:p>
          <w:p w:rsidR="00154D88" w:rsidRPr="00F26481" w:rsidRDefault="00154D88" w:rsidP="006C35D9">
            <w:pPr>
              <w:pStyle w:val="ac"/>
              <w:rPr>
                <w:rFonts w:ascii="Times New Roman" w:hAnsi="Times New Roman" w:cs="Times New Roman"/>
              </w:rPr>
            </w:pPr>
            <w:r w:rsidRPr="00F26481">
              <w:rPr>
                <w:rFonts w:ascii="Times New Roman" w:hAnsi="Times New Roman" w:cs="Times New Roman"/>
              </w:rPr>
              <w:t>дата</w:t>
            </w:r>
          </w:p>
        </w:tc>
      </w:tr>
      <w:tr w:rsidR="00154D88" w:rsidTr="00421A4D">
        <w:tc>
          <w:tcPr>
            <w:tcW w:w="2220" w:type="dxa"/>
            <w:vMerge w:val="restart"/>
          </w:tcPr>
          <w:p w:rsidR="00154D88" w:rsidRPr="006C35D9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Орфография.-15ч.</w:t>
            </w:r>
          </w:p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Гласные в корнях слов, проверяемые и непроверяемые ударением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истема правил, регулирующих написание гласных в корне. Роль смыслового анализа при подборе однокоренного проверочного слова. Правописание гласных корня: безударные проверяемые и непроверяемые,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 и -э- в заимствованных словах. -о- и -ё- после шипящих.  </w:t>
            </w:r>
          </w:p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  Правила, нарушающие единообразие написания корня (-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и -и- в корне после приставок), и понятие о фонетическом принципе написания.   </w:t>
            </w:r>
          </w:p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 Группы корней с чередование гласных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в сложных словах. Гласные в приставках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правописание г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приставках. Правописание соединительных гласных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 и -е-. Сложные слова без соединительной гласной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154D88" w:rsidRPr="00111BDA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безударных  окончаниях существительных, прилагательных и причастий. Гласные с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существительных, прилагательных, причастий и наречий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г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ласные в суффиксах существительных, прилагательных, причастий и наречий. Система правил, регулирующих правописание окончаний разных частей речи. Различие окончаний </w:t>
            </w:r>
            <w:r w:rsidRPr="0078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е – 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и – 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в именах существительных.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 окончаниях глаголов и их форм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ипичные суффиксы глагола и их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ься и –тся в глаголах.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 с помощью специальных суффиксов. Сохранение на письме глагольного суффикса при образовании  причастий прошедшего времени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rPr>
          <w:trHeight w:val="1911"/>
        </w:trPr>
        <w:tc>
          <w:tcPr>
            <w:tcW w:w="2220" w:type="dxa"/>
            <w:vMerge/>
          </w:tcPr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Согласные в корнях, приставках, суффиксах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равописание согласных корня: звонких и глухих; непроизносимых; удвоенных. Чередование согласных в корне и связанные с этим орфографические трудности (доска – дощатый, очки – очёчник).</w:t>
            </w:r>
          </w:p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Приставки на  з (с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- фонетический принцип. Различение суффиксов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ик- и –щик- со значением лица ;  -к- и –ск- в именах прилагательных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rPr>
          <w:trHeight w:val="805"/>
        </w:trPr>
        <w:tc>
          <w:tcPr>
            <w:tcW w:w="2220" w:type="dxa"/>
            <w:vMerge/>
          </w:tcPr>
          <w:p w:rsidR="00154D88" w:rsidRPr="0078325E" w:rsidRDefault="00154D88" w:rsidP="001E76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 и -нн- в прилагательных и причастиях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6C35D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35D9">
              <w:rPr>
                <w:rFonts w:ascii="Times New Roman" w:hAnsi="Times New Roman" w:cs="Times New Roman"/>
                <w:bCs/>
                <w:sz w:val="24"/>
                <w:szCs w:val="24"/>
              </w:rPr>
              <w:t>нн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формах причастий, а также в прилагательных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образованных от существительного и от глагола.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Pr="0078325E" w:rsidRDefault="00154D88" w:rsidP="001E76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-ь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- и -ъ-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разделительных ъ и ь . написание сочетаний чн , щн ,нч , нщ, рщ, рч, чк,  внутри отдельной морфемы и на стыке морфем ; употребление ь   для обозначения мягкости согласного внутри морфемы и на стыке  морфем. Ь после шипящих в словах разных частей речи. 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Pr="0078325E" w:rsidRDefault="00154D88" w:rsidP="001E76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слов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 данного раздела правописания. Орфограммы, связанные с различением на письме  служебного слова и морфемы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рамматико-семантический анализ при выборе слитного и раздельного написания не с разными частями речи. Различение приставки ни и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ни (частицы, союза).</w:t>
            </w:r>
          </w:p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Грамматико-орфографические отличия приставки и предлога. Слитное и раздельное написания приставок в наречиях. Образование и написание сложных 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грамматические отличия сложных прилагательных, образованных слиянием, и созвучных словосочетаний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потребление дефиса в знаменательных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лужебных частях речи. 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rPr>
          <w:trHeight w:val="682"/>
        </w:trPr>
        <w:tc>
          <w:tcPr>
            <w:tcW w:w="2220" w:type="dxa"/>
            <w:vMerge/>
          </w:tcPr>
          <w:p w:rsidR="00154D88" w:rsidRDefault="00154D88" w:rsidP="001E76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разными частями речи. 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правила написания не с разными частями речи.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Правописание знаменательных и служебных слов, сходных по звучанию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производных предлогов.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грамматические и орфографические отличия союзов </w:t>
            </w:r>
            <w:r w:rsidRPr="007832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чтобы, также, тоже, потому, поэтому, оттого, отчего, зато, поскольку 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от созвучных слов.</w:t>
            </w:r>
            <w:proofErr w:type="gramEnd"/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разделу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 w:val="restart"/>
          </w:tcPr>
          <w:p w:rsidR="00154D88" w:rsidRPr="006C35D9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 Нормы произношения.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- 3ч.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(произношение, ударение) и морфологические нормы 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собенности произношения гласных и согласных звуков. Деление слова на слоги. Морфологические нормы знаменательных частей речи.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2D27EE">
        <w:trPr>
          <w:trHeight w:val="828"/>
        </w:trPr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4D88" w:rsidRPr="0078325E" w:rsidRDefault="00154D88" w:rsidP="006C24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Лексические и синтаксические нормы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54D88" w:rsidRPr="00421A4D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предложения с деепричастиями. Управление и однородные члены в предложении, согласование в предложении. Нормы лексической сочетаемости слов.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 w:val="restart"/>
          </w:tcPr>
          <w:p w:rsidR="00154D88" w:rsidRPr="0078325E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154D88" w:rsidRDefault="00154D88" w:rsidP="006C35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Однородные члены предложения. Тире между подлежащим и сказуемым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днородные члены предложения. Тире между подлежащим и сказуемым. Тире между подлежащим и сказуемым. </w:t>
            </w:r>
          </w:p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 предложений с обособленными членами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ричастный оборот как особая синтаксическая конструкция, грамматико-пунктационные отличия его от деепричастного оборота.</w:t>
            </w:r>
          </w:p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Способы обособления предложений.</w:t>
            </w:r>
          </w:p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обстоятельств, выраженных одиночным деепричастием и деепричастным оборотом. 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конструкциях, обращение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Интонационные и пунктуационные особенности предложений с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Пунктуационное выделение междометий, утвердительных, отрицательных, вопросительно-восклицательных слов (что, что ж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как же, что же).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рямая и косвенная речь. Оформление на письме прямой речи и диалога. Разные способы оформления на письме цитат.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потребление знаков препинания между частями сложноподчинённого предложения.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Знать:с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емантико-интонационный анализ как основа выбора знака препинания в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бессоюзном сложном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154D88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8">
              <w:rPr>
                <w:rFonts w:ascii="Times New Roman" w:hAnsi="Times New Roman" w:cs="Times New Roman"/>
                <w:sz w:val="24"/>
                <w:szCs w:val="24"/>
              </w:rPr>
              <w:t>Знать: постановку знаков в СП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 w:val="restart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написание рецензии. – 3ч.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функционального стиля текста 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6C35D9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екст, его строение, виды его преобразования и основные признаки. Стили речи (разговорные и книжные: </w:t>
            </w:r>
            <w:proofErr w:type="gramStart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, деловой, публицистический, художественный). 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Работа со смысловыми типами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обеспечивающие связность текста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ипы речи: повествование, описание, рассуждение.</w:t>
            </w:r>
            <w:r w:rsidRPr="00783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научный и публицистический тексты 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оставлять рецензию на научный и публицистический стиль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  <w:vMerge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35D9">
              <w:rPr>
                <w:rFonts w:ascii="Times New Roman" w:hAnsi="Times New Roman" w:cs="Times New Roman"/>
                <w:sz w:val="24"/>
                <w:szCs w:val="24"/>
              </w:rPr>
              <w:t>редактировать текст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88" w:rsidTr="00421A4D">
        <w:tc>
          <w:tcPr>
            <w:tcW w:w="2220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Pr="0078325E" w:rsidRDefault="00154D88" w:rsidP="006C3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тренажере ЕГЭ.</w:t>
            </w:r>
          </w:p>
        </w:tc>
        <w:tc>
          <w:tcPr>
            <w:tcW w:w="574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78325E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 процедуры ЕГЭ на лингвистическом тренажере</w:t>
            </w:r>
            <w:r w:rsidRPr="00783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D88" w:rsidRDefault="00154D88" w:rsidP="006C35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BDA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11BDA" w:rsidRPr="0078325E" w:rsidRDefault="00111BDA" w:rsidP="0078325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14CA1" w:rsidRPr="0078325E" w:rsidRDefault="00B14CA1" w:rsidP="0078325E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B14CA1" w:rsidRPr="0078325E" w:rsidSect="006C35D9">
      <w:pgSz w:w="16838" w:h="11906" w:orient="landscape"/>
      <w:pgMar w:top="720" w:right="720" w:bottom="720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04" w:rsidRDefault="00ED7304" w:rsidP="00ED7304">
      <w:r>
        <w:separator/>
      </w:r>
    </w:p>
  </w:endnote>
  <w:endnote w:type="continuationSeparator" w:id="1">
    <w:p w:rsidR="00ED7304" w:rsidRDefault="00ED7304" w:rsidP="00ED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126"/>
      <w:docPartObj>
        <w:docPartGallery w:val="Page Numbers (Bottom of Page)"/>
        <w:docPartUnique/>
      </w:docPartObj>
    </w:sdtPr>
    <w:sdtContent>
      <w:p w:rsidR="00ED7304" w:rsidRDefault="00C6432B">
        <w:pPr>
          <w:pStyle w:val="a7"/>
          <w:jc w:val="right"/>
        </w:pPr>
        <w:fldSimple w:instr=" PAGE   \* MERGEFORMAT ">
          <w:r w:rsidR="00154D88">
            <w:rPr>
              <w:noProof/>
            </w:rPr>
            <w:t>7</w:t>
          </w:r>
        </w:fldSimple>
      </w:p>
    </w:sdtContent>
  </w:sdt>
  <w:p w:rsidR="00ED7304" w:rsidRDefault="00ED73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04" w:rsidRDefault="00ED7304" w:rsidP="00ED7304">
      <w:r>
        <w:separator/>
      </w:r>
    </w:p>
  </w:footnote>
  <w:footnote w:type="continuationSeparator" w:id="1">
    <w:p w:rsidR="00ED7304" w:rsidRDefault="00ED7304" w:rsidP="00ED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06F"/>
    <w:multiLevelType w:val="hybridMultilevel"/>
    <w:tmpl w:val="7528E82C"/>
    <w:lvl w:ilvl="0" w:tplc="576081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18C"/>
    <w:multiLevelType w:val="hybridMultilevel"/>
    <w:tmpl w:val="02FA9FB2"/>
    <w:lvl w:ilvl="0" w:tplc="EDAECF5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712D2"/>
    <w:multiLevelType w:val="hybridMultilevel"/>
    <w:tmpl w:val="6B2C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075C"/>
    <w:multiLevelType w:val="hybridMultilevel"/>
    <w:tmpl w:val="84D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31F5"/>
    <w:multiLevelType w:val="multilevel"/>
    <w:tmpl w:val="6F3A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D2ACE"/>
    <w:multiLevelType w:val="hybridMultilevel"/>
    <w:tmpl w:val="57607F0E"/>
    <w:lvl w:ilvl="0" w:tplc="3D869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129C"/>
    <w:multiLevelType w:val="hybridMultilevel"/>
    <w:tmpl w:val="A2B2F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820AE"/>
    <w:multiLevelType w:val="hybridMultilevel"/>
    <w:tmpl w:val="84D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4E"/>
    <w:rsid w:val="00111BDA"/>
    <w:rsid w:val="00154D88"/>
    <w:rsid w:val="00221891"/>
    <w:rsid w:val="00415D1B"/>
    <w:rsid w:val="00421A4D"/>
    <w:rsid w:val="005063D6"/>
    <w:rsid w:val="006C35D9"/>
    <w:rsid w:val="00770679"/>
    <w:rsid w:val="0078325E"/>
    <w:rsid w:val="00B14CA1"/>
    <w:rsid w:val="00C3502B"/>
    <w:rsid w:val="00C6432B"/>
    <w:rsid w:val="00CC15C9"/>
    <w:rsid w:val="00CE4D94"/>
    <w:rsid w:val="00E93950"/>
    <w:rsid w:val="00ED7304"/>
    <w:rsid w:val="00F51727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325E"/>
    <w:pPr>
      <w:outlineLvl w:val="1"/>
    </w:pPr>
    <w:rPr>
      <w:rFonts w:ascii="Arial" w:hAnsi="Arial" w:cs="Arial"/>
      <w:color w:val="FF8C05"/>
      <w:sz w:val="34"/>
      <w:szCs w:val="34"/>
    </w:rPr>
  </w:style>
  <w:style w:type="paragraph" w:styleId="3">
    <w:name w:val="heading 3"/>
    <w:basedOn w:val="a"/>
    <w:link w:val="30"/>
    <w:qFormat/>
    <w:rsid w:val="0078325E"/>
    <w:pPr>
      <w:outlineLvl w:val="2"/>
    </w:pPr>
    <w:rPr>
      <w:rFonts w:ascii="Arial" w:hAnsi="Arial" w:cs="Arial"/>
      <w:b/>
      <w:bCs/>
      <w:color w:val="FF8C05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64E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4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64E"/>
  </w:style>
  <w:style w:type="paragraph" w:styleId="a7">
    <w:name w:val="footer"/>
    <w:basedOn w:val="a"/>
    <w:link w:val="a8"/>
    <w:uiPriority w:val="99"/>
    <w:unhideWhenUsed/>
    <w:rsid w:val="00FF4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64E"/>
  </w:style>
  <w:style w:type="paragraph" w:styleId="a9">
    <w:name w:val="Balloon Text"/>
    <w:basedOn w:val="a"/>
    <w:link w:val="aa"/>
    <w:uiPriority w:val="99"/>
    <w:semiHidden/>
    <w:unhideWhenUsed/>
    <w:rsid w:val="00FF4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4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FF464E"/>
  </w:style>
  <w:style w:type="paragraph" w:styleId="ac">
    <w:name w:val="No Spacing"/>
    <w:link w:val="ab"/>
    <w:uiPriority w:val="1"/>
    <w:qFormat/>
    <w:rsid w:val="00FF464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F464E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FF464E"/>
    <w:rPr>
      <w:vertAlign w:val="superscript"/>
    </w:rPr>
  </w:style>
  <w:style w:type="table" w:styleId="af">
    <w:name w:val="Table Grid"/>
    <w:basedOn w:val="a1"/>
    <w:rsid w:val="00FF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325E"/>
    <w:rPr>
      <w:rFonts w:ascii="Arial" w:eastAsia="Times New Roman" w:hAnsi="Arial" w:cs="Arial"/>
      <w:color w:val="FF8C0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78325E"/>
    <w:rPr>
      <w:rFonts w:ascii="Arial" w:eastAsia="Times New Roman" w:hAnsi="Arial" w:cs="Arial"/>
      <w:b/>
      <w:bCs/>
      <w:color w:val="FF8C05"/>
      <w:sz w:val="31"/>
      <w:szCs w:val="31"/>
      <w:lang w:eastAsia="ru-RU"/>
    </w:rPr>
  </w:style>
  <w:style w:type="paragraph" w:styleId="af0">
    <w:name w:val="Normal (Web)"/>
    <w:basedOn w:val="a"/>
    <w:rsid w:val="0078325E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9</cp:revision>
  <cp:lastPrinted>2011-03-30T11:15:00Z</cp:lastPrinted>
  <dcterms:created xsi:type="dcterms:W3CDTF">2008-09-03T16:03:00Z</dcterms:created>
  <dcterms:modified xsi:type="dcterms:W3CDTF">2011-03-30T11:16:00Z</dcterms:modified>
</cp:coreProperties>
</file>