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1A" w:rsidRPr="007A3B1A" w:rsidRDefault="007A3B1A" w:rsidP="007A3B1A">
      <w:pPr>
        <w:jc w:val="center"/>
        <w:rPr>
          <w:b/>
          <w:sz w:val="28"/>
          <w:szCs w:val="28"/>
        </w:rPr>
      </w:pPr>
      <w:r w:rsidRPr="007A3B1A">
        <w:rPr>
          <w:b/>
          <w:sz w:val="28"/>
          <w:szCs w:val="28"/>
        </w:rPr>
        <w:t>«Направление ножа косяка при вырезании геометрической резьбы»</w:t>
      </w:r>
    </w:p>
    <w:p w:rsidR="001F44F8" w:rsidRDefault="007A3B1A" w:rsidP="007A3B1A">
      <w:pPr>
        <w:jc w:val="center"/>
      </w:pPr>
      <w:r>
        <w:t>(Схемы)</w:t>
      </w:r>
    </w:p>
    <w:p w:rsidR="007A3B1A" w:rsidRDefault="007A3B1A" w:rsidP="007A3B1A">
      <w:pPr>
        <w:jc w:val="center"/>
      </w:pPr>
      <w:r>
        <w:t>1.</w:t>
      </w:r>
    </w:p>
    <w:p w:rsidR="007A3B1A" w:rsidRDefault="007A3B1A" w:rsidP="007A3B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400300"/>
            <wp:effectExtent l="19050" t="0" r="0" b="0"/>
            <wp:docPr id="1" name="Рисунок 1" descr="H:\схема наравления ножа косяка при вырезании геометрической резьбы\SDC1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хема наравления ножа косяка при вырезании геометрической резьбы\SDC126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A" w:rsidRDefault="007A3B1A" w:rsidP="007A3B1A">
      <w:pPr>
        <w:jc w:val="center"/>
      </w:pPr>
    </w:p>
    <w:p w:rsidR="007A3B1A" w:rsidRDefault="007A3B1A" w:rsidP="007A3B1A">
      <w:pPr>
        <w:jc w:val="center"/>
      </w:pPr>
      <w:r>
        <w:t>2.</w:t>
      </w:r>
    </w:p>
    <w:p w:rsidR="007A3B1A" w:rsidRDefault="007A3B1A" w:rsidP="007A3B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400300"/>
            <wp:effectExtent l="19050" t="0" r="0" b="0"/>
            <wp:docPr id="2" name="Рисунок 2" descr="H:\схема наравления ножа косяка при вырезании геометрической резьбы\SDC1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хема наравления ножа косяка при вырезании геометрической резьбы\SDC12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A" w:rsidRDefault="007A3B1A" w:rsidP="007A3B1A">
      <w:pPr>
        <w:jc w:val="center"/>
      </w:pPr>
    </w:p>
    <w:p w:rsidR="007A3B1A" w:rsidRDefault="007A3B1A" w:rsidP="007A3B1A">
      <w:pPr>
        <w:jc w:val="center"/>
      </w:pPr>
      <w:r>
        <w:t>3.</w:t>
      </w:r>
    </w:p>
    <w:p w:rsidR="007A3B1A" w:rsidRDefault="007A3B1A" w:rsidP="007A3B1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00300" cy="4267200"/>
            <wp:effectExtent l="19050" t="0" r="0" b="0"/>
            <wp:docPr id="3" name="Рисунок 3" descr="H:\схема наравления ножа косяка при вырезании геометрической резьбы\SDC1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хема наравления ножа косяка при вырезании геометрической резьбы\SDC12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1A" w:rsidRDefault="007A3B1A" w:rsidP="007A3B1A">
      <w:pPr>
        <w:jc w:val="center"/>
      </w:pPr>
      <w:r>
        <w:t>4.</w:t>
      </w:r>
    </w:p>
    <w:p w:rsidR="007A3B1A" w:rsidRDefault="007A3B1A" w:rsidP="007A3B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400300"/>
            <wp:effectExtent l="19050" t="0" r="0" b="0"/>
            <wp:docPr id="4" name="Рисунок 4" descr="H:\схема наравления ножа косяка при вырезании геометрической резьбы\SDC1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хема наравления ножа косяка при вырезании геометрической резьбы\SDC12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B1A" w:rsidSect="001F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1A"/>
    <w:rsid w:val="001F44F8"/>
    <w:rsid w:val="007A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79</Characters>
  <Application>Microsoft Office Word</Application>
  <DocSecurity>0</DocSecurity>
  <Lines>1</Lines>
  <Paragraphs>1</Paragraphs>
  <ScaleCrop>false</ScaleCrop>
  <Company>Krokoz™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2013-01-27T14:33:00Z</dcterms:created>
  <dcterms:modified xsi:type="dcterms:W3CDTF">2013-01-27T14:36:00Z</dcterms:modified>
</cp:coreProperties>
</file>