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99" w:rsidRPr="00E9578C" w:rsidRDefault="00DA7999" w:rsidP="00CB201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8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DF18C9" w:rsidRPr="00E9578C">
        <w:rPr>
          <w:rFonts w:ascii="Times New Roman" w:hAnsi="Times New Roman" w:cs="Times New Roman"/>
          <w:b/>
          <w:sz w:val="24"/>
          <w:szCs w:val="24"/>
        </w:rPr>
        <w:t xml:space="preserve">безопасной работы при занятиях </w:t>
      </w:r>
      <w:proofErr w:type="spellStart"/>
      <w:r w:rsidRPr="00E9578C">
        <w:rPr>
          <w:rFonts w:ascii="Times New Roman" w:hAnsi="Times New Roman" w:cs="Times New Roman"/>
          <w:b/>
          <w:sz w:val="24"/>
          <w:szCs w:val="24"/>
        </w:rPr>
        <w:t>бисероплетени</w:t>
      </w:r>
      <w:r w:rsidR="00DF18C9" w:rsidRPr="00E9578C">
        <w:rPr>
          <w:rFonts w:ascii="Times New Roman" w:hAnsi="Times New Roman" w:cs="Times New Roman"/>
          <w:b/>
          <w:sz w:val="24"/>
          <w:szCs w:val="24"/>
        </w:rPr>
        <w:t>ем</w:t>
      </w:r>
      <w:proofErr w:type="spellEnd"/>
      <w:r w:rsidRPr="00E9578C">
        <w:rPr>
          <w:rFonts w:ascii="Times New Roman" w:hAnsi="Times New Roman" w:cs="Times New Roman"/>
          <w:b/>
          <w:sz w:val="24"/>
          <w:szCs w:val="24"/>
        </w:rPr>
        <w:t>.</w:t>
      </w:r>
    </w:p>
    <w:p w:rsidR="00DA7999" w:rsidRPr="006B4700" w:rsidRDefault="00DA7999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Невозможно удержаться от восхищения при виде узоров, вышитых бисером. Трудно поверить, что эти картины не написаны кистью художника на холсте, а вышиты иглой опытной мастерицы-вышивальщицы. Игра красок завораживает, и хочется тоже взять в руки иголку с ниткой и, подбирая бисеринку к бисеринке, создать нечто подобное.</w:t>
      </w:r>
    </w:p>
    <w:p w:rsidR="00DA7999" w:rsidRPr="006B4700" w:rsidRDefault="00DA7999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Когда-то очень давно бисер стоил немалых денег, а способ производства крошечных бусинок хранили как сокровенную тайну. Бисером, словно драгоценным жемчугом, расшивали дорогую одежду и обувь, предметы культа и вещи, призванные украшать быт богатых людей. Из него создавали великолепные картины, которые ныне бережно хранятся в лучших музеях мира. Настали иные времена, и теперь бисер уже перестал быть роскошью. Сегодня можно пойти в магазин и выбрать бусинки по своему вкусу. Промышленность выпускает бисер разных размеров и оттенков. Маленьким стеклянным крупинкам придают самые замысловатые формы, оттенки, цвета.</w:t>
      </w:r>
    </w:p>
    <w:p w:rsidR="00DA7999" w:rsidRPr="006B4700" w:rsidRDefault="00DA7999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НО НУЖНО СОБЛЮДАТЬ НЕСКОЛЬКО ПРАВИЛ ДЛЯ БЕЗОПАСНОЙ РАБОТЫ</w:t>
      </w:r>
      <w:bookmarkStart w:id="0" w:name="_GoBack"/>
      <w:bookmarkEnd w:id="0"/>
    </w:p>
    <w:p w:rsidR="00402C20" w:rsidRPr="006B4700" w:rsidRDefault="00402C20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бисером</w:t>
      </w:r>
      <w:r w:rsidR="004C207C" w:rsidRPr="006B4700">
        <w:rPr>
          <w:rFonts w:ascii="Times New Roman" w:hAnsi="Times New Roman" w:cs="Times New Roman"/>
          <w:sz w:val="24"/>
          <w:szCs w:val="24"/>
        </w:rPr>
        <w:t>:</w:t>
      </w:r>
    </w:p>
    <w:p w:rsidR="00402C20" w:rsidRPr="006B4700" w:rsidRDefault="00402C20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 xml:space="preserve">1. Опасности в работе: повреждение пальцев иглой; травма руки ножницами; травма глаз. </w:t>
      </w:r>
    </w:p>
    <w:p w:rsidR="00402C20" w:rsidRPr="006B4700" w:rsidRDefault="00402C20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 xml:space="preserve">2. Что нужно сделать до начала работы: посчитать количество иголок и булавок в игольнице; положить инструменты и приспособления в отведенное для них место. </w:t>
      </w:r>
    </w:p>
    <w:p w:rsidR="00402C20" w:rsidRPr="006B4700" w:rsidRDefault="00402C20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4700">
        <w:rPr>
          <w:rFonts w:ascii="Times New Roman" w:hAnsi="Times New Roman" w:cs="Times New Roman"/>
          <w:sz w:val="24"/>
          <w:szCs w:val="24"/>
        </w:rPr>
        <w:t xml:space="preserve">Что нужно делать во время работы: быть внимательной к работе; вкалывать иглы и булавка только в игольницу; иглу не бросать, а класть в специально от веденную для этого коробку, класть ножницы справа с сомкнутыми лезвиями, направленными от себя; передавать ножницы только с сомкнутыми лезвиями и кольцами вперед. </w:t>
      </w:r>
      <w:proofErr w:type="gramEnd"/>
    </w:p>
    <w:p w:rsidR="00463C71" w:rsidRPr="006B4700" w:rsidRDefault="00402C20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4. Что нужно сделать по окончании работы: посчитать количество иголок и булавок в игольнице. Их должно быть столько, сколько было в начале работы; убрать рабочее место.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Берегите зрение, глаза устают при долгой работе с бисером.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 xml:space="preserve"> Общий комплекс упражнений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Закройте глаза, зажмурьтесь и подождите несколько секунд, прежде чем открыть глаза и расслабить мышцы глаз. Сфокусируйте зрение на дальнем предмете: например, выгляните в окно и сконцентрируйте внимание на доме, который расположен вдали.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Держите голову прямо. Поморгайте 10-15 раз. Глазные мышцы при этом не должны быть напряжены.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Поиграйте взглядом в «шашки»: посмотрите направо вверх, налево вниз, прямо вдаль. Упражнение занимает около 6 секунд. Затем посмотрите налево вверх, направо вниз и снова вдаль.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Упражнения для глаз, приведенные выше, просты и не отнимут у вас много времени. Вы можете выполнять их как дома, так и в офисе, а главное – это поможет сохранить здоровье ваших глаз.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Позаботьтесь о своем зрении сегодня, если хотите сохранить его в будущем!</w:t>
      </w:r>
    </w:p>
    <w:p w:rsidR="00402C20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Источники:</w:t>
      </w:r>
    </w:p>
    <w:p w:rsidR="00D120DD" w:rsidRPr="006B4700" w:rsidRDefault="00D120DD" w:rsidP="006B47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4700">
        <w:rPr>
          <w:rFonts w:ascii="Times New Roman" w:hAnsi="Times New Roman" w:cs="Times New Roman"/>
          <w:sz w:val="24"/>
          <w:szCs w:val="24"/>
        </w:rPr>
        <w:t>Сайт:</w:t>
      </w:r>
      <w:r w:rsidRPr="006B4700">
        <w:rPr>
          <w:sz w:val="24"/>
          <w:szCs w:val="24"/>
        </w:rPr>
        <w:t xml:space="preserve"> </w:t>
      </w:r>
      <w:hyperlink r:id="rId4" w:history="1">
        <w:r w:rsidRPr="006B4700">
          <w:rPr>
            <w:rStyle w:val="a3"/>
            <w:rFonts w:ascii="Times New Roman" w:hAnsi="Times New Roman" w:cs="Times New Roman"/>
            <w:sz w:val="24"/>
            <w:szCs w:val="24"/>
          </w:rPr>
          <w:t>http://horosheezrenie.ru/gymnastics.php?utm_source=yandex&amp;utm_medium=cpc&amp;utm_content=gimnastika_dlja_glaz&amp;utm_campaign=HorosheeZrenie_search_Yandex_PPC</w:t>
        </w:r>
      </w:hyperlink>
    </w:p>
    <w:sectPr w:rsidR="00D120DD" w:rsidRPr="006B4700" w:rsidSect="006B47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43EE4"/>
    <w:rsid w:val="00084AA9"/>
    <w:rsid w:val="001A2F23"/>
    <w:rsid w:val="00402C20"/>
    <w:rsid w:val="00463C71"/>
    <w:rsid w:val="004C207C"/>
    <w:rsid w:val="006B4700"/>
    <w:rsid w:val="00A218CC"/>
    <w:rsid w:val="00CB2012"/>
    <w:rsid w:val="00D120DD"/>
    <w:rsid w:val="00D43EE4"/>
    <w:rsid w:val="00DA7999"/>
    <w:rsid w:val="00DF18C9"/>
    <w:rsid w:val="00E53424"/>
    <w:rsid w:val="00E9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0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rosheezrenie.ru/gymnastics.php?utm_source=yandex&amp;utm_medium=cpc&amp;utm_content=gimnastika_dlja_glaz&amp;utm_campaign=HorosheeZrenie_search_Yandex_P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Учитель</cp:lastModifiedBy>
  <cp:revision>14</cp:revision>
  <dcterms:created xsi:type="dcterms:W3CDTF">2013-09-20T18:07:00Z</dcterms:created>
  <dcterms:modified xsi:type="dcterms:W3CDTF">2013-09-23T12:10:00Z</dcterms:modified>
</cp:coreProperties>
</file>