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93" w:rsidRDefault="00C91DF8" w:rsidP="006C4F6C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Технологическая карта по изготовлению</w:t>
      </w:r>
      <w:r w:rsidRPr="00C91DF8">
        <w:rPr>
          <w:sz w:val="36"/>
          <w:szCs w:val="36"/>
        </w:rPr>
        <w:t xml:space="preserve"> «Букет</w:t>
      </w:r>
      <w:r>
        <w:rPr>
          <w:sz w:val="36"/>
          <w:szCs w:val="36"/>
        </w:rPr>
        <w:t>а цветов, в</w:t>
      </w:r>
      <w:r w:rsidRPr="00C91DF8">
        <w:rPr>
          <w:sz w:val="36"/>
          <w:szCs w:val="36"/>
        </w:rPr>
        <w:t xml:space="preserve"> технике «торцевание на пластилине»</w:t>
      </w:r>
    </w:p>
    <w:p w:rsidR="00C91DF8" w:rsidRDefault="006C4F6C" w:rsidP="006C4F6C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C91DF8" w:rsidRPr="00C91DF8">
        <w:rPr>
          <w:sz w:val="36"/>
          <w:szCs w:val="36"/>
        </w:rPr>
        <w:drawing>
          <wp:inline distT="0" distB="0" distL="0" distR="0">
            <wp:extent cx="4011283" cy="2406770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313363"/>
                      <a:chOff x="250825" y="981075"/>
                      <a:chExt cx="8229600" cy="5313363"/>
                    </a:xfrm>
                  </a:grpSpPr>
                  <a:pic>
                    <a:nvPicPr>
                      <a:cNvPr id="3074" name="Picture 5" descr="мой опыт работы 297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1913" y="2492375"/>
                        <a:ext cx="5543550" cy="3802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075" name="Rectangle 2"/>
                      <a:cNvSpPr>
                        <a:spLocks noGrp="1"/>
                      </a:cNvSpPr>
                    </a:nvSpPr>
                    <a:spPr bwMode="auto">
                      <a:xfrm>
                        <a:off x="250825" y="981075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 eaLnBrk="1" hangingPunct="1"/>
                          <a:r>
                            <a:rPr lang="ru-RU" sz="2000" dirty="0" smtClean="0">
                              <a:solidFill>
                                <a:srgbClr val="F51929"/>
                              </a:solidFill>
                            </a:rPr>
                            <a:t>Для изготовления работы понадобится: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                                                                              - пластилин;</a:t>
                          </a:r>
                          <a:b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</a:b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- гофрированная цветная  бумага;</a:t>
                          </a:r>
                          <a:b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</a:b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- соломинка для коктейля;</a:t>
                          </a:r>
                          <a:b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</a:b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- деревянная палочка или карандаш с узким тупым концом – «торцовка».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1DF8" w:rsidRDefault="006C4F6C" w:rsidP="006C4F6C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91DF8" w:rsidRPr="00C91DF8">
        <w:rPr>
          <w:sz w:val="36"/>
          <w:szCs w:val="36"/>
        </w:rPr>
        <w:drawing>
          <wp:inline distT="0" distB="0" distL="0" distR="0">
            <wp:extent cx="2941607" cy="2458528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37550" cy="6219825"/>
                      <a:chOff x="179388" y="476250"/>
                      <a:chExt cx="8337550" cy="6219825"/>
                    </a:xfrm>
                  </a:grpSpPr>
                  <a:sp>
                    <a:nvSpPr>
                      <a:cNvPr id="4098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179388" y="476250"/>
                        <a:ext cx="83375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 eaLnBrk="1" hangingPunct="1"/>
                          <a:r>
                            <a:rPr lang="ru-RU" sz="1800" smtClean="0">
                              <a:solidFill>
                                <a:schemeClr val="hlink"/>
                              </a:solidFill>
                            </a:rPr>
                            <a:t> Катаем из пластилина шарик (размер зависит от размера предполагаемого цветка).                                                                                                                                    Нарезаем бумагу на квадраты. Квадрат наматываем «кульком» на торцовку и, не снимая с неё, вставляем «кулёк» в бок шарика. И так по всей окружности. «Лепестки» вставляем плотно друг к другу.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099" name="Picture 5" descr="мой опыт работы 256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5650" y="1844675"/>
                        <a:ext cx="3168650" cy="2376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0" name="Picture 6" descr="мой опыт работы 275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27538" y="1773238"/>
                        <a:ext cx="3240087" cy="24304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1" name="Picture 7" descr="мой опыт работы 277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5650" y="4292600"/>
                        <a:ext cx="3168650" cy="2378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2" name="Picture 8" descr="мой опыт работы 279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27538" y="4292600"/>
                        <a:ext cx="3205162" cy="240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>
        <w:rPr>
          <w:sz w:val="36"/>
          <w:szCs w:val="36"/>
        </w:rPr>
        <w:t>3</w:t>
      </w:r>
      <w:r w:rsidRPr="006C4F6C">
        <w:rPr>
          <w:sz w:val="36"/>
          <w:szCs w:val="36"/>
        </w:rPr>
        <w:drawing>
          <wp:inline distT="0" distB="0" distL="0" distR="0">
            <wp:extent cx="3605841" cy="2337758"/>
            <wp:effectExtent l="0" t="0" r="0" b="0"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467372"/>
                      <a:chOff x="214282" y="285728"/>
                      <a:chExt cx="8229600" cy="5467372"/>
                    </a:xfrm>
                  </a:grpSpPr>
                  <a:sp>
                    <a:nvSpPr>
                      <a:cNvPr id="5122" name="Rectangle 2"/>
                      <a:cNvSpPr>
                        <a:spLocks noGrp="1"/>
                      </a:cNvSpPr>
                    </a:nvSpPr>
                    <a:spPr bwMode="auto">
                      <a:xfrm>
                        <a:off x="214282" y="28572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Когда</a:t>
                          </a:r>
                          <a:r>
                            <a:rPr lang="ru-RU" sz="4000" dirty="0" smtClean="0">
                              <a:solidFill>
                                <a:schemeClr val="hlink"/>
                              </a:solidFill>
                            </a:rPr>
                            <a:t> 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вставлены все лепестки, переходим к заполнению середины цветка. Кладём квадрат на указательный палец левой руки, придерживая его большим пальцем. На квадрат ставим перпендикулярно «торцовку» и наматываем бумагу на неё. Получается «</a:t>
                          </a:r>
                          <a:r>
                            <a:rPr lang="ru-RU" sz="1800" dirty="0" err="1" smtClean="0">
                              <a:solidFill>
                                <a:schemeClr val="hlink"/>
                              </a:solidFill>
                            </a:rPr>
                            <a:t>торцовочка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». Готовую «</a:t>
                          </a:r>
                          <a:r>
                            <a:rPr lang="ru-RU" sz="1800" dirty="0" err="1" smtClean="0">
                              <a:solidFill>
                                <a:schemeClr val="hlink"/>
                              </a:solidFill>
                            </a:rPr>
                            <a:t>торцовочку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» вставляем в середину пластилинового шара и начинаем заполнять всю сердцевину цветка.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5123" name="Picture 4" descr="мой опыт работы 280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4213" y="3213100"/>
                        <a:ext cx="3384550" cy="2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124" name="Picture 5" descr="мой опыт работы 282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00563" y="3213100"/>
                        <a:ext cx="3313112" cy="2484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91DF8" w:rsidRDefault="00C91DF8" w:rsidP="006C4F6C">
      <w:pPr>
        <w:jc w:val="center"/>
        <w:rPr>
          <w:sz w:val="36"/>
          <w:szCs w:val="36"/>
        </w:rPr>
      </w:pPr>
    </w:p>
    <w:p w:rsidR="00C91DF8" w:rsidRPr="00C91DF8" w:rsidRDefault="006C4F6C" w:rsidP="006C4F6C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C91DF8" w:rsidRPr="00C91DF8">
        <w:rPr>
          <w:sz w:val="36"/>
          <w:szCs w:val="36"/>
        </w:rPr>
        <w:drawing>
          <wp:inline distT="0" distB="0" distL="0" distR="0">
            <wp:extent cx="3086459" cy="2087593"/>
            <wp:effectExtent l="19050" t="0" r="0" b="0"/>
            <wp:docPr id="1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7" cy="5114939"/>
                      <a:chOff x="538163" y="357166"/>
                      <a:chExt cx="8135937" cy="5114939"/>
                    </a:xfrm>
                  </a:grpSpPr>
                  <a:pic>
                    <a:nvPicPr>
                      <a:cNvPr id="6146" name="Picture 5" descr="мой опыт работы 287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43438" y="2428868"/>
                        <a:ext cx="4030662" cy="302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47" name="Picture 4" descr="мой опыт работы 286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8163" y="2446330"/>
                        <a:ext cx="4032250" cy="302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148" name="Rectangle 6"/>
                      <a:cNvSpPr>
                        <a:spLocks noGrp="1"/>
                      </a:cNvSpPr>
                    </a:nvSpPr>
                    <a:spPr bwMode="auto">
                      <a:xfrm>
                        <a:off x="1571604" y="357166"/>
                        <a:ext cx="5903912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 eaLnBrk="1" hangingPunct="1"/>
                          <a:r>
                            <a:rPr lang="ru-RU" sz="2000" dirty="0" smtClean="0">
                              <a:solidFill>
                                <a:schemeClr val="hlink"/>
                              </a:solidFill>
                              <a:latin typeface="Arial" charset="0"/>
                            </a:rPr>
                            <a:t>Вот так выглядит «лицевая» часть цветка. Делаем их несколько штук, по желанию разного  цвета размера.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sz w:val="36"/>
          <w:szCs w:val="36"/>
        </w:rPr>
        <w:t>5</w:t>
      </w:r>
      <w:r w:rsidRPr="006C4F6C">
        <w:rPr>
          <w:sz w:val="36"/>
          <w:szCs w:val="36"/>
        </w:rPr>
        <w:drawing>
          <wp:inline distT="0" distB="0" distL="0" distR="0">
            <wp:extent cx="3569539" cy="2061713"/>
            <wp:effectExtent l="19050" t="0" r="0" b="0"/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53450" cy="4662503"/>
                      <a:chOff x="0" y="981075"/>
                      <a:chExt cx="8553450" cy="4662503"/>
                    </a:xfrm>
                  </a:grpSpPr>
                  <a:sp>
                    <a:nvSpPr>
                      <a:cNvPr id="7170" name="Rectangle 2"/>
                      <a:cNvSpPr>
                        <a:spLocks noGrp="1"/>
                      </a:cNvSpPr>
                    </a:nvSpPr>
                    <a:spPr bwMode="auto">
                      <a:xfrm>
                        <a:off x="323850" y="981075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Пер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  <a:latin typeface="Arial" charset="0"/>
                            </a:rPr>
                            <a:t>е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ходим к оформлению задней части цветка. Из зелёной бумаги вырезаем круг чуть больше окружности пластилинового шара. Накладываем его на шар и аккуратно, при помощи тонкого, тупого предмета, «заправляем» края вниз. Берём соломинку для коктейля зелёного цвета, вставляем в середину зелёного круга</a:t>
                          </a:r>
                          <a:r>
                            <a:rPr lang="ru-RU" sz="1800" dirty="0" smtClean="0">
                              <a:solidFill>
                                <a:schemeClr val="hlink"/>
                              </a:solidFill>
                            </a:rPr>
                            <a:t>.</a:t>
                          </a:r>
                          <a:endParaRPr lang="ru-RU" sz="1800" dirty="0" smtClean="0">
                            <a:solidFill>
                              <a:schemeClr val="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171" name="Picture 4" descr="мой опыт работы 289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357430"/>
                        <a:ext cx="3527425" cy="2646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172" name="Picture 5" descr="мой опыт работы 291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43570" y="2357430"/>
                        <a:ext cx="2879725" cy="2652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173" name="Picture 7" descr="мой опыт работы 293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2357430"/>
                        <a:ext cx="2466427" cy="32861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C91DF8" w:rsidRPr="00C91DF8" w:rsidSect="00C91DF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DF8"/>
    <w:rsid w:val="00222EF0"/>
    <w:rsid w:val="006C4F6C"/>
    <w:rsid w:val="009E55DB"/>
    <w:rsid w:val="00C91DF8"/>
    <w:rsid w:val="00F1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Орбита</dc:creator>
  <cp:keywords/>
  <dc:description/>
  <cp:lastModifiedBy>Орбита</cp:lastModifiedBy>
  <cp:revision>2</cp:revision>
  <dcterms:created xsi:type="dcterms:W3CDTF">2014-05-10T14:26:00Z</dcterms:created>
  <dcterms:modified xsi:type="dcterms:W3CDTF">2014-05-10T14:41:00Z</dcterms:modified>
</cp:coreProperties>
</file>