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7" w:rsidRDefault="00933CF7" w:rsidP="00933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1BE">
        <w:rPr>
          <w:rFonts w:ascii="Times New Roman" w:eastAsia="Times New Roman" w:hAnsi="Times New Roman"/>
          <w:color w:val="003366"/>
          <w:sz w:val="24"/>
          <w:szCs w:val="24"/>
          <w:lang w:eastAsia="ru-RU"/>
        </w:rPr>
        <w:t> </w:t>
      </w:r>
      <w:r w:rsidRPr="0074774C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933CF7" w:rsidRPr="00EC2E8A" w:rsidRDefault="00933CF7" w:rsidP="00933CF7">
      <w:pPr>
        <w:shd w:val="clear" w:color="auto" w:fill="FFFFFF"/>
        <w:spacing w:after="0"/>
        <w:ind w:firstLine="1418"/>
        <w:rPr>
          <w:rFonts w:ascii="Times New Roman" w:hAnsi="Times New Roman"/>
          <w:sz w:val="24"/>
          <w:szCs w:val="28"/>
        </w:rPr>
      </w:pPr>
      <w:proofErr w:type="gramStart"/>
      <w:r w:rsidRPr="00EC2E8A">
        <w:rPr>
          <w:rFonts w:ascii="Times New Roman" w:hAnsi="Times New Roman"/>
          <w:sz w:val="24"/>
          <w:szCs w:val="28"/>
        </w:rPr>
        <w:t xml:space="preserve">Рабочая программа </w:t>
      </w:r>
      <w:r>
        <w:rPr>
          <w:rFonts w:ascii="Times New Roman" w:hAnsi="Times New Roman"/>
          <w:sz w:val="24"/>
          <w:szCs w:val="28"/>
        </w:rPr>
        <w:t>по  технологии для неделимых 5-8</w:t>
      </w:r>
      <w:r w:rsidRPr="00EC2E8A">
        <w:rPr>
          <w:rFonts w:ascii="Times New Roman" w:hAnsi="Times New Roman"/>
          <w:sz w:val="24"/>
          <w:szCs w:val="28"/>
        </w:rPr>
        <w:t xml:space="preserve"> классов сельской школы разработана в соответствии с  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EC2E8A">
          <w:rPr>
            <w:rFonts w:ascii="Times New Roman" w:hAnsi="Times New Roman"/>
            <w:sz w:val="24"/>
            <w:szCs w:val="28"/>
          </w:rPr>
          <w:t>2004 г</w:t>
        </w:r>
      </w:smartTag>
      <w:r w:rsidRPr="00EC2E8A">
        <w:rPr>
          <w:rFonts w:ascii="Times New Roman" w:hAnsi="Times New Roman"/>
          <w:sz w:val="24"/>
          <w:szCs w:val="28"/>
        </w:rPr>
        <w:t>., обязательным минимумом содержания основного общего образования (Приказ МО РФ от 19.05.98. № 1276), а</w:t>
      </w:r>
      <w:r w:rsidRPr="00EC2E8A">
        <w:rPr>
          <w:rFonts w:ascii="Times New Roman" w:hAnsi="Times New Roman"/>
          <w:color w:val="000000"/>
          <w:sz w:val="24"/>
          <w:szCs w:val="28"/>
        </w:rPr>
        <w:t xml:space="preserve">вторской  экспериментальной </w:t>
      </w:r>
      <w:r w:rsidRPr="00EC2E8A">
        <w:rPr>
          <w:rFonts w:ascii="Times New Roman" w:hAnsi="Times New Roman"/>
          <w:sz w:val="24"/>
          <w:szCs w:val="28"/>
        </w:rPr>
        <w:t xml:space="preserve">программой по направлению «Технология» для неделимых 5-7 классов (автор Ю.В.Крупская, </w:t>
      </w:r>
      <w:proofErr w:type="gramEnd"/>
    </w:p>
    <w:p w:rsidR="00933CF7" w:rsidRPr="00EC2E8A" w:rsidRDefault="00933CF7" w:rsidP="00933CF7">
      <w:pPr>
        <w:shd w:val="clear" w:color="auto" w:fill="FFFFFF"/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EC2E8A">
        <w:rPr>
          <w:rFonts w:ascii="Times New Roman" w:hAnsi="Times New Roman"/>
          <w:sz w:val="24"/>
          <w:szCs w:val="28"/>
        </w:rPr>
        <w:t>В.Д. Симоненко), автор</w:t>
      </w:r>
      <w:r w:rsidRPr="00EC2E8A">
        <w:rPr>
          <w:rFonts w:ascii="Times New Roman" w:hAnsi="Times New Roman"/>
          <w:sz w:val="24"/>
          <w:szCs w:val="28"/>
        </w:rPr>
        <w:softHyphen/>
        <w:t>ской программой «Технология» для неделимого 8-го класса</w:t>
      </w:r>
      <w:r w:rsidRPr="00EC2E8A">
        <w:rPr>
          <w:rFonts w:ascii="Times New Roman" w:hAnsi="Times New Roman"/>
          <w:sz w:val="20"/>
          <w:szCs w:val="18"/>
        </w:rPr>
        <w:t xml:space="preserve"> </w:t>
      </w:r>
      <w:r w:rsidRPr="00EC2E8A">
        <w:rPr>
          <w:rFonts w:ascii="Times New Roman" w:hAnsi="Times New Roman"/>
          <w:sz w:val="24"/>
          <w:szCs w:val="28"/>
        </w:rPr>
        <w:t>(автор Ю.В.Крупская), примерных программ основного общего образования по технологии «Технология.</w:t>
      </w:r>
      <w:proofErr w:type="gramEnd"/>
      <w:r w:rsidRPr="00EC2E8A">
        <w:rPr>
          <w:rFonts w:ascii="Times New Roman" w:hAnsi="Times New Roman"/>
          <w:sz w:val="24"/>
          <w:szCs w:val="28"/>
        </w:rPr>
        <w:t xml:space="preserve"> Технический труд», «Технология. Обслуживающий труд», «Технология. Сельскохозяйственный труд (</w:t>
      </w:r>
      <w:proofErr w:type="spellStart"/>
      <w:r w:rsidRPr="00EC2E8A">
        <w:rPr>
          <w:rFonts w:ascii="Times New Roman" w:hAnsi="Times New Roman"/>
          <w:sz w:val="24"/>
          <w:szCs w:val="28"/>
        </w:rPr>
        <w:t>агротехнологии</w:t>
      </w:r>
      <w:proofErr w:type="spellEnd"/>
      <w:r w:rsidRPr="00EC2E8A">
        <w:rPr>
          <w:rFonts w:ascii="Times New Roman" w:hAnsi="Times New Roman"/>
          <w:sz w:val="24"/>
          <w:szCs w:val="28"/>
        </w:rPr>
        <w:t xml:space="preserve">)». Программа по направлению «Технология»  для неделимых </w:t>
      </w:r>
      <w:r>
        <w:rPr>
          <w:rFonts w:ascii="Times New Roman" w:hAnsi="Times New Roman"/>
          <w:sz w:val="24"/>
          <w:szCs w:val="28"/>
        </w:rPr>
        <w:t>5-8</w:t>
      </w:r>
      <w:r w:rsidRPr="00EC2E8A">
        <w:rPr>
          <w:rFonts w:ascii="Times New Roman" w:hAnsi="Times New Roman"/>
          <w:sz w:val="24"/>
          <w:szCs w:val="28"/>
        </w:rPr>
        <w:t xml:space="preserve"> классов сельской школы составлена на основе федерального компонента государственного стандарта основного общего образования. </w:t>
      </w:r>
    </w:p>
    <w:p w:rsidR="00933CF7" w:rsidRPr="00EC2E8A" w:rsidRDefault="00933CF7" w:rsidP="00933CF7">
      <w:pPr>
        <w:shd w:val="clear" w:color="auto" w:fill="FFFFFF"/>
        <w:spacing w:after="0"/>
        <w:rPr>
          <w:rFonts w:ascii="Times New Roman" w:hAnsi="Times New Roman"/>
          <w:sz w:val="24"/>
          <w:szCs w:val="28"/>
        </w:rPr>
      </w:pPr>
      <w:r w:rsidRPr="00EC2E8A">
        <w:rPr>
          <w:rFonts w:ascii="Times New Roman" w:hAnsi="Times New Roman"/>
          <w:color w:val="000000"/>
          <w:sz w:val="24"/>
          <w:szCs w:val="28"/>
        </w:rPr>
        <w:t>Базовы</w:t>
      </w:r>
      <w:r w:rsidRPr="00EC2E8A">
        <w:rPr>
          <w:rFonts w:ascii="Times New Roman" w:hAnsi="Times New Roman"/>
          <w:color w:val="000000"/>
          <w:sz w:val="24"/>
          <w:szCs w:val="28"/>
        </w:rPr>
        <w:softHyphen/>
        <w:t xml:space="preserve">ми в </w:t>
      </w:r>
      <w:r>
        <w:rPr>
          <w:rFonts w:ascii="Times New Roman" w:hAnsi="Times New Roman"/>
          <w:color w:val="000000"/>
          <w:sz w:val="24"/>
          <w:szCs w:val="28"/>
        </w:rPr>
        <w:t>программе для 5-8</w:t>
      </w:r>
      <w:r w:rsidRPr="00EC2E8A">
        <w:rPr>
          <w:rFonts w:ascii="Times New Roman" w:hAnsi="Times New Roman"/>
          <w:color w:val="000000"/>
          <w:sz w:val="24"/>
          <w:szCs w:val="28"/>
        </w:rPr>
        <w:t xml:space="preserve"> классов </w:t>
      </w:r>
      <w:r w:rsidRPr="00EC2E8A">
        <w:rPr>
          <w:rFonts w:ascii="Times New Roman" w:hAnsi="Times New Roman"/>
          <w:sz w:val="24"/>
          <w:szCs w:val="28"/>
        </w:rPr>
        <w:t xml:space="preserve">(авторы Ю.В.Крупская, В.Д.Симоненко) </w:t>
      </w:r>
      <w:r w:rsidRPr="00EC2E8A">
        <w:rPr>
          <w:rFonts w:ascii="Times New Roman" w:hAnsi="Times New Roman"/>
          <w:color w:val="000000"/>
          <w:sz w:val="24"/>
          <w:szCs w:val="28"/>
        </w:rPr>
        <w:t xml:space="preserve"> являются разделы: </w:t>
      </w:r>
      <w:proofErr w:type="gramStart"/>
      <w:r w:rsidRPr="00EC2E8A">
        <w:rPr>
          <w:rFonts w:ascii="Times New Roman" w:hAnsi="Times New Roman"/>
          <w:color w:val="000000"/>
          <w:sz w:val="24"/>
          <w:szCs w:val="28"/>
        </w:rPr>
        <w:t>«Культура питания», «Электротехника, электротехнические работы», «Бытовая техника», «Основы чертежной грамот</w:t>
      </w:r>
      <w:r w:rsidRPr="00EC2E8A">
        <w:rPr>
          <w:rFonts w:ascii="Times New Roman" w:hAnsi="Times New Roman"/>
          <w:color w:val="000000"/>
          <w:sz w:val="24"/>
          <w:szCs w:val="28"/>
        </w:rPr>
        <w:softHyphen/>
        <w:t>ности», «Ремонтные работы в быту», «Материа</w:t>
      </w:r>
      <w:r w:rsidRPr="00EC2E8A">
        <w:rPr>
          <w:rFonts w:ascii="Times New Roman" w:hAnsi="Times New Roman"/>
          <w:color w:val="000000"/>
          <w:sz w:val="24"/>
          <w:szCs w:val="28"/>
        </w:rPr>
        <w:softHyphen/>
        <w:t>ловедение», «Машиноведение», «Декоративная обработка древесины», «Декоративная обработ</w:t>
      </w:r>
      <w:r w:rsidRPr="00EC2E8A">
        <w:rPr>
          <w:rFonts w:ascii="Times New Roman" w:hAnsi="Times New Roman"/>
          <w:color w:val="000000"/>
          <w:sz w:val="24"/>
          <w:szCs w:val="28"/>
        </w:rPr>
        <w:softHyphen/>
        <w:t xml:space="preserve">ка металла», «Изготовление швейного изделия», «Уход за одеждой, ее ремонт». </w:t>
      </w:r>
      <w:proofErr w:type="gramEnd"/>
    </w:p>
    <w:p w:rsidR="00933CF7" w:rsidRDefault="00933CF7" w:rsidP="00933CF7">
      <w:pPr>
        <w:spacing w:after="0"/>
        <w:rPr>
          <w:rFonts w:ascii="Times New Roman" w:hAnsi="Times New Roman"/>
          <w:sz w:val="24"/>
          <w:szCs w:val="28"/>
        </w:rPr>
      </w:pPr>
      <w:r w:rsidRPr="00EC2E8A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программу для неделимых 5-8</w:t>
      </w:r>
      <w:r w:rsidRPr="00EC2E8A">
        <w:rPr>
          <w:rFonts w:ascii="Times New Roman" w:hAnsi="Times New Roman"/>
          <w:sz w:val="24"/>
          <w:szCs w:val="28"/>
        </w:rPr>
        <w:t xml:space="preserve"> классов включены разделы по сельскохозяйственному труду «Растениеводство»</w:t>
      </w:r>
      <w:r>
        <w:rPr>
          <w:rFonts w:ascii="Times New Roman" w:hAnsi="Times New Roman"/>
          <w:sz w:val="24"/>
          <w:szCs w:val="28"/>
        </w:rPr>
        <w:t xml:space="preserve"> для 5-8</w:t>
      </w:r>
      <w:r w:rsidRPr="00EC2E8A">
        <w:rPr>
          <w:rFonts w:ascii="Times New Roman" w:hAnsi="Times New Roman"/>
          <w:sz w:val="24"/>
          <w:szCs w:val="28"/>
        </w:rPr>
        <w:t xml:space="preserve"> классов из примерной программы «Технология. Сельскохозяйственный труд (</w:t>
      </w:r>
      <w:proofErr w:type="spellStart"/>
      <w:r w:rsidRPr="00EC2E8A">
        <w:rPr>
          <w:rFonts w:ascii="Times New Roman" w:hAnsi="Times New Roman"/>
          <w:sz w:val="24"/>
          <w:szCs w:val="28"/>
        </w:rPr>
        <w:t>агротехнологии</w:t>
      </w:r>
      <w:proofErr w:type="spellEnd"/>
      <w:r w:rsidRPr="00EC2E8A">
        <w:rPr>
          <w:rFonts w:ascii="Times New Roman" w:hAnsi="Times New Roman"/>
          <w:sz w:val="24"/>
          <w:szCs w:val="28"/>
        </w:rPr>
        <w:t>)»</w:t>
      </w:r>
    </w:p>
    <w:p w:rsidR="00933CF7" w:rsidRPr="00EC2E8A" w:rsidRDefault="00933CF7" w:rsidP="00933CF7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1577A">
        <w:rPr>
          <w:rFonts w:ascii="Times New Roman" w:hAnsi="Times New Roman"/>
          <w:sz w:val="24"/>
          <w:szCs w:val="24"/>
        </w:rPr>
        <w:t xml:space="preserve">Программа по направлению «Технология» при совместном обучении мальчиков и девочек составлена на основе федерального компонента государственного стандарта основного общего образования. </w:t>
      </w:r>
      <w:proofErr w:type="gramStart"/>
      <w:r w:rsidRPr="0081577A">
        <w:rPr>
          <w:rFonts w:ascii="Times New Roman" w:hAnsi="Times New Roman"/>
          <w:sz w:val="24"/>
          <w:szCs w:val="24"/>
        </w:rPr>
        <w:t xml:space="preserve">Она позволяет учителям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отражает распределение учебных часов по разделам и темам курса, а также рекомендуемую последовательность их изучения с учетом </w:t>
      </w:r>
      <w:proofErr w:type="spellStart"/>
      <w:r w:rsidRPr="0081577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157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577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1577A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pacing w:val="-2"/>
          <w:sz w:val="24"/>
          <w:szCs w:val="24"/>
        </w:rPr>
      </w:pPr>
      <w:r w:rsidRPr="0081577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Программа разработана для обучения школьников с </w:t>
      </w:r>
      <w:r w:rsidRPr="0081577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V</w:t>
      </w:r>
      <w:r w:rsidRPr="0081577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</w:t>
      </w:r>
      <w:r w:rsidRPr="0081577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VIII</w:t>
      </w:r>
      <w:r w:rsidRPr="0081577A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 и рассчитана на 272 часов. </w:t>
      </w:r>
      <w:r w:rsidRPr="0081577A">
        <w:rPr>
          <w:rFonts w:ascii="Times New Roman" w:hAnsi="Times New Roman"/>
          <w:spacing w:val="-2"/>
          <w:sz w:val="24"/>
          <w:szCs w:val="24"/>
        </w:rPr>
        <w:t xml:space="preserve">Базовыми для программы по направлению «Технология» для неделимых классов являются разделы: </w:t>
      </w:r>
      <w:proofErr w:type="gramStart"/>
      <w:r w:rsidRPr="0081577A">
        <w:rPr>
          <w:rFonts w:ascii="Times New Roman" w:hAnsi="Times New Roman"/>
          <w:spacing w:val="-2"/>
          <w:sz w:val="24"/>
          <w:szCs w:val="24"/>
        </w:rPr>
        <w:t xml:space="preserve">«Культура питания», «Бытовая техника», «Основы чертежной грамотности», «Ремонтные работы в быту», «Материаловедение», «Машиноведение», «Изготовление швейного изделия», «Декоративная обработка древесины», «Декоративная обработка металла», «Уход за одеждой, ее ремонт», «Дизайн пришкольного участка». </w:t>
      </w:r>
      <w:proofErr w:type="gramEnd"/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1577A">
        <w:rPr>
          <w:rFonts w:ascii="Times New Roman" w:hAnsi="Times New Roman"/>
          <w:sz w:val="24"/>
          <w:szCs w:val="24"/>
        </w:rPr>
        <w:t>Она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1577A">
        <w:rPr>
          <w:rFonts w:ascii="Times New Roman" w:hAnsi="Times New Roman"/>
          <w:sz w:val="24"/>
          <w:szCs w:val="24"/>
        </w:rPr>
        <w:t xml:space="preserve">С учетом материально-технических возможностей школ, материальных возможностей учащихся и </w:t>
      </w:r>
      <w:proofErr w:type="gramStart"/>
      <w:r w:rsidRPr="0081577A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81577A">
        <w:rPr>
          <w:rFonts w:ascii="Times New Roman" w:hAnsi="Times New Roman"/>
          <w:sz w:val="24"/>
          <w:szCs w:val="24"/>
        </w:rPr>
        <w:t xml:space="preserve"> востребованности был предложен ряд объектов труда, чтобы предоставить учителю возможность выбора. </w:t>
      </w:r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1577A">
        <w:rPr>
          <w:rFonts w:ascii="Times New Roman" w:hAnsi="Times New Roman"/>
          <w:sz w:val="24"/>
          <w:szCs w:val="24"/>
        </w:rPr>
        <w:t xml:space="preserve">Основные отличительные моменты данной программы заключаются в следующем. </w:t>
      </w:r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1577A">
        <w:rPr>
          <w:rFonts w:ascii="Times New Roman" w:hAnsi="Times New Roman"/>
          <w:sz w:val="24"/>
          <w:szCs w:val="24"/>
        </w:rPr>
        <w:lastRenderedPageBreak/>
        <w:t xml:space="preserve">Особый акцент сделан на инновационный раздел «Дизайн пришкольного участка».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имеет огромное эстетическое, воспитательное и санитарно-гигиеническое значение. При этом в процессе изучения данного раздела учащиеся осваивают не только варианты озеленения школьного участка (двора жилого дома), но и знакомятся с различными видами художественного оформления участка из недорогих, практически «бросовых» материалов. Инициатива, самостоятельность, творческий подход, совершенствование умений работы в коллективе при выполнении творческих проектов – это лишь часть из задач, которые решаются в процессе изучения данного раздела. </w:t>
      </w:r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pacing w:val="-2"/>
          <w:sz w:val="24"/>
          <w:szCs w:val="24"/>
        </w:rPr>
      </w:pPr>
      <w:r w:rsidRPr="0081577A">
        <w:rPr>
          <w:rFonts w:ascii="Times New Roman" w:hAnsi="Times New Roman"/>
          <w:sz w:val="24"/>
          <w:szCs w:val="24"/>
        </w:rPr>
        <w:t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оказались одинаково востребованы мальчиками и девочками. В связи с тем, что в классах занимаются одновременно и мальчики и девочки были введены два раз</w:t>
      </w:r>
      <w:r w:rsidRPr="0081577A">
        <w:rPr>
          <w:rFonts w:ascii="Times New Roman" w:hAnsi="Times New Roman"/>
          <w:spacing w:val="-2"/>
          <w:sz w:val="24"/>
          <w:szCs w:val="24"/>
        </w:rPr>
        <w:t>дела: «Декоративная обработка древесины» и «Декоративная обработка металла». Чем привлекательна декоративная обработка материалов? А тем,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исполнения. Проектные задания для учащихся подобраны таким образом, чтобы, получая консультац</w:t>
      </w:r>
      <w:proofErr w:type="gramStart"/>
      <w:r w:rsidRPr="0081577A">
        <w:rPr>
          <w:rFonts w:ascii="Times New Roman" w:hAnsi="Times New Roman"/>
          <w:spacing w:val="-2"/>
          <w:sz w:val="24"/>
          <w:szCs w:val="24"/>
        </w:rPr>
        <w:t>ии у у</w:t>
      </w:r>
      <w:proofErr w:type="gramEnd"/>
      <w:r w:rsidRPr="0081577A">
        <w:rPr>
          <w:rFonts w:ascii="Times New Roman" w:hAnsi="Times New Roman"/>
          <w:spacing w:val="-2"/>
          <w:sz w:val="24"/>
          <w:szCs w:val="24"/>
        </w:rPr>
        <w:t xml:space="preserve">чителя и выполняя часть работы на уроках, они имели возможность в домашних условиях </w:t>
      </w:r>
      <w:bookmarkStart w:id="0" w:name="_GoBack"/>
      <w:bookmarkEnd w:id="0"/>
      <w:r w:rsidRPr="0081577A">
        <w:rPr>
          <w:rFonts w:ascii="Times New Roman" w:hAnsi="Times New Roman"/>
          <w:spacing w:val="-2"/>
          <w:sz w:val="24"/>
          <w:szCs w:val="24"/>
        </w:rPr>
        <w:t xml:space="preserve">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</w:t>
      </w:r>
    </w:p>
    <w:p w:rsidR="00933CF7" w:rsidRPr="0081577A" w:rsidRDefault="00933CF7" w:rsidP="00933CF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1577A">
        <w:rPr>
          <w:rFonts w:ascii="Times New Roman" w:hAnsi="Times New Roman"/>
          <w:sz w:val="24"/>
          <w:szCs w:val="24"/>
        </w:rPr>
        <w:t>Данная программа может быть в равной степени использована как в городской, так и в сельской школе.</w:t>
      </w:r>
    </w:p>
    <w:p w:rsidR="00933CF7" w:rsidRPr="006A1424" w:rsidRDefault="00933CF7" w:rsidP="00933CF7">
      <w:pPr>
        <w:spacing w:after="0"/>
        <w:ind w:firstLine="284"/>
        <w:rPr>
          <w:rFonts w:ascii="Times New Roman" w:hAnsi="Times New Roman"/>
          <w:spacing w:val="-3"/>
          <w:sz w:val="24"/>
          <w:szCs w:val="24"/>
        </w:rPr>
      </w:pPr>
      <w:r w:rsidRPr="0081577A">
        <w:rPr>
          <w:rFonts w:ascii="Times New Roman" w:hAnsi="Times New Roman"/>
          <w:spacing w:val="-3"/>
          <w:sz w:val="24"/>
          <w:szCs w:val="24"/>
        </w:rPr>
        <w:t xml:space="preserve">В целом </w:t>
      </w:r>
      <w:proofErr w:type="gramStart"/>
      <w:r w:rsidRPr="0081577A">
        <w:rPr>
          <w:rFonts w:ascii="Times New Roman" w:hAnsi="Times New Roman"/>
          <w:spacing w:val="-3"/>
          <w:sz w:val="24"/>
          <w:szCs w:val="24"/>
        </w:rPr>
        <w:t>обучение по</w:t>
      </w:r>
      <w:proofErr w:type="gramEnd"/>
      <w:r w:rsidRPr="0081577A">
        <w:rPr>
          <w:rFonts w:ascii="Times New Roman" w:hAnsi="Times New Roman"/>
          <w:spacing w:val="-3"/>
          <w:sz w:val="24"/>
          <w:szCs w:val="24"/>
        </w:rPr>
        <w:t xml:space="preserve"> данной программе позволяет сформировать творческую, социально активную и технологически грамотную личность.</w:t>
      </w:r>
    </w:p>
    <w:p w:rsidR="00C54BEB" w:rsidRPr="003E5AC6" w:rsidRDefault="00C54BEB" w:rsidP="00A707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 программы технология (6 класс)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377"/>
        <w:gridCol w:w="3822"/>
        <w:gridCol w:w="2707"/>
        <w:gridCol w:w="1383"/>
        <w:gridCol w:w="1204"/>
      </w:tblGrid>
      <w:tr w:rsidR="00376F52" w:rsidRPr="003E5AC6" w:rsidTr="00A707F5">
        <w:trPr>
          <w:trHeight w:val="983"/>
        </w:trPr>
        <w:tc>
          <w:tcPr>
            <w:tcW w:w="1376" w:type="dxa"/>
            <w:vMerge w:val="restart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377" w:type="dxa"/>
            <w:vMerge w:val="restart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22" w:type="dxa"/>
            <w:vMerge w:val="restart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Тип и форма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707" w:type="dxa"/>
            <w:vMerge w:val="restart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587" w:type="dxa"/>
            <w:gridSpan w:val="2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76F52" w:rsidRPr="003E5AC6" w:rsidTr="00A707F5">
        <w:trPr>
          <w:trHeight w:val="622"/>
        </w:trPr>
        <w:tc>
          <w:tcPr>
            <w:tcW w:w="1376" w:type="dxa"/>
            <w:vMerge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04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76F52" w:rsidRPr="003E5AC6" w:rsidTr="00A707F5">
        <w:trPr>
          <w:trHeight w:val="647"/>
        </w:trPr>
        <w:tc>
          <w:tcPr>
            <w:tcW w:w="1376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Санитарн</w:t>
            </w:r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E5AC6">
              <w:rPr>
                <w:rFonts w:ascii="Times New Roman" w:hAnsi="Times New Roman"/>
                <w:sz w:val="24"/>
                <w:szCs w:val="24"/>
              </w:rPr>
              <w:t xml:space="preserve"> гигиенические требования.</w:t>
            </w:r>
          </w:p>
        </w:tc>
        <w:tc>
          <w:tcPr>
            <w:tcW w:w="3822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933CF7">
            <w:pPr>
              <w:pStyle w:val="14"/>
              <w:jc w:val="left"/>
              <w:rPr>
                <w:sz w:val="24"/>
                <w:szCs w:val="24"/>
              </w:rPr>
            </w:pPr>
            <w:r w:rsidRPr="003E5AC6">
              <w:rPr>
                <w:sz w:val="24"/>
                <w:szCs w:val="24"/>
              </w:rPr>
              <w:lastRenderedPageBreak/>
              <w:t>3</w:t>
            </w:r>
          </w:p>
          <w:p w:rsidR="00376F52" w:rsidRPr="003E5AC6" w:rsidRDefault="00376F52" w:rsidP="00933CF7">
            <w:pPr>
              <w:pStyle w:val="14"/>
              <w:jc w:val="left"/>
              <w:rPr>
                <w:sz w:val="24"/>
                <w:szCs w:val="24"/>
              </w:rPr>
            </w:pPr>
            <w:r w:rsidRPr="003E5AC6">
              <w:rPr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 xml:space="preserve">Понятие сорт, селекция. Требования к качеству сортов. </w:t>
            </w:r>
            <w:proofErr w:type="spellStart"/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E5AC6">
              <w:rPr>
                <w:rFonts w:ascii="Times New Roman" w:hAnsi="Times New Roman"/>
                <w:sz w:val="24"/>
                <w:szCs w:val="24"/>
              </w:rPr>
              <w:t xml:space="preserve"> р «Изучение сортов капусты белокочанной»</w:t>
            </w:r>
          </w:p>
        </w:tc>
        <w:tc>
          <w:tcPr>
            <w:tcW w:w="3822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 xml:space="preserve">Виды овощей семейства </w:t>
            </w:r>
            <w:proofErr w:type="spellStart"/>
            <w:r w:rsidRPr="003E5AC6">
              <w:rPr>
                <w:rFonts w:ascii="Times New Roman" w:hAnsi="Times New Roman"/>
                <w:sz w:val="24"/>
                <w:szCs w:val="24"/>
              </w:rPr>
              <w:t>пасленовх</w:t>
            </w:r>
            <w:proofErr w:type="spellEnd"/>
            <w:r w:rsidRPr="003E5AC6">
              <w:rPr>
                <w:rFonts w:ascii="Times New Roman" w:hAnsi="Times New Roman"/>
                <w:sz w:val="24"/>
                <w:szCs w:val="24"/>
              </w:rPr>
              <w:t xml:space="preserve">. Пр. </w:t>
            </w:r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E5AC6">
              <w:rPr>
                <w:rFonts w:ascii="Times New Roman" w:hAnsi="Times New Roman"/>
                <w:sz w:val="24"/>
                <w:szCs w:val="24"/>
              </w:rPr>
              <w:t xml:space="preserve"> «уборка семенников капусты, свеклы»</w:t>
            </w:r>
          </w:p>
        </w:tc>
        <w:tc>
          <w:tcPr>
            <w:tcW w:w="3822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93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 xml:space="preserve">Виды овощей семейства тыквенные. Пр. </w:t>
            </w:r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E5AC6">
              <w:rPr>
                <w:rFonts w:ascii="Times New Roman" w:hAnsi="Times New Roman"/>
                <w:sz w:val="24"/>
                <w:szCs w:val="24"/>
              </w:rPr>
              <w:t xml:space="preserve"> «Сбор урожая тыквы, кабачков»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 xml:space="preserve">Виды капустных овощей. Пр. </w:t>
            </w:r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E5AC6">
              <w:rPr>
                <w:rFonts w:ascii="Times New Roman" w:hAnsi="Times New Roman"/>
                <w:sz w:val="24"/>
                <w:szCs w:val="24"/>
              </w:rPr>
              <w:t xml:space="preserve"> «Подготовка участка под посадку капусты»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13C67" w:rsidRPr="003E5AC6" w:rsidRDefault="00013C67" w:rsidP="003F4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7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Физиология питания 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 xml:space="preserve">Усвоение новых знаний, </w:t>
            </w:r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3E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7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(письменный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7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3822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7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круп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F52" w:rsidRPr="003E5A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2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7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обеда в походных условиях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7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Урок зачет,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(письменный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B14580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77" w:type="dxa"/>
          </w:tcPr>
          <w:p w:rsidR="00376F52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роспись по ткани</w:t>
            </w:r>
          </w:p>
          <w:p w:rsidR="00B14580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особенности свободной росписи по ткани</w:t>
            </w:r>
          </w:p>
        </w:tc>
        <w:tc>
          <w:tcPr>
            <w:tcW w:w="3822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 xml:space="preserve">Усвоение новых знаний, </w:t>
            </w:r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3E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(письменный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B14580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77" w:type="dxa"/>
          </w:tcPr>
          <w:p w:rsidR="00376F52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росписи по ткани</w:t>
            </w:r>
          </w:p>
          <w:p w:rsidR="00B14580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защита готового изделия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376F52" w:rsidRPr="003E5AC6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BB761E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13C67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B761E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376F52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вторичного сырья в быту</w:t>
            </w:r>
          </w:p>
          <w:p w:rsidR="00BB761E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 выбранного изделия</w:t>
            </w:r>
          </w:p>
        </w:tc>
        <w:tc>
          <w:tcPr>
            <w:tcW w:w="3822" w:type="dxa"/>
          </w:tcPr>
          <w:p w:rsidR="00376F52" w:rsidRDefault="00B14580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  <w:p w:rsidR="00BB761E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61E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BB761E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77" w:type="dxa"/>
          </w:tcPr>
          <w:p w:rsidR="00376F52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изготовлению изделия</w:t>
            </w:r>
          </w:p>
        </w:tc>
        <w:tc>
          <w:tcPr>
            <w:tcW w:w="3822" w:type="dxa"/>
          </w:tcPr>
          <w:p w:rsidR="00376F52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13C67" w:rsidRPr="003E5AC6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77" w:type="dxa"/>
          </w:tcPr>
          <w:p w:rsidR="00376F52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Урок обобщения и коррекции,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13C67" w:rsidRDefault="00013C67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B761E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B761E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волокна</w:t>
            </w:r>
          </w:p>
          <w:p w:rsidR="00376F52" w:rsidRPr="00BB761E" w:rsidRDefault="00013C67" w:rsidP="00BB7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натуральных волокон</w:t>
            </w:r>
          </w:p>
        </w:tc>
        <w:tc>
          <w:tcPr>
            <w:tcW w:w="3822" w:type="dxa"/>
          </w:tcPr>
          <w:p w:rsidR="00376F52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BB761E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F601D" w:rsidRPr="003E5AC6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77" w:type="dxa"/>
          </w:tcPr>
          <w:p w:rsidR="00376F52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Регуляторы швейной машины. </w:t>
            </w:r>
          </w:p>
          <w:p w:rsidR="00BB761E" w:rsidRPr="003E5AC6" w:rsidRDefault="00BB761E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Причины дефектов строчки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новых знаний, </w:t>
            </w:r>
            <w:proofErr w:type="gramStart"/>
            <w:r w:rsidRPr="003E5AC6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BB761E" w:rsidRDefault="00FF601D" w:rsidP="00BB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FF601D" w:rsidRPr="003E5AC6" w:rsidRDefault="00FF601D" w:rsidP="00BB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77" w:type="dxa"/>
          </w:tcPr>
          <w:p w:rsidR="00BB761E" w:rsidRDefault="00BB761E" w:rsidP="00BB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швейной машинкой</w:t>
            </w:r>
          </w:p>
          <w:p w:rsidR="00BB761E" w:rsidRPr="003E5AC6" w:rsidRDefault="00BB761E" w:rsidP="00BB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передач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FF601D" w:rsidRDefault="00FF601D" w:rsidP="00FF6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FF601D" w:rsidRPr="003E5AC6" w:rsidRDefault="00FF601D" w:rsidP="00FF6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7" w:type="dxa"/>
          </w:tcPr>
          <w:p w:rsidR="00376F52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Эстетика и экология жилища </w:t>
            </w:r>
          </w:p>
          <w:p w:rsidR="00FF601D" w:rsidRPr="003E5AC6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«эскиз интерьера»</w:t>
            </w:r>
          </w:p>
        </w:tc>
        <w:tc>
          <w:tcPr>
            <w:tcW w:w="3822" w:type="dxa"/>
          </w:tcPr>
          <w:p w:rsidR="00376F52" w:rsidRPr="003E5AC6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F601D" w:rsidRPr="003E5AC6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77" w:type="dxa"/>
          </w:tcPr>
          <w:p w:rsidR="00376F52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одеждой и обувью </w:t>
            </w:r>
          </w:p>
          <w:p w:rsidR="00FF601D" w:rsidRPr="003E5AC6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«наложение заплаты ручным способом»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(письменный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FF601D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377" w:type="dxa"/>
          </w:tcPr>
          <w:p w:rsidR="00376F52" w:rsidRPr="003E5AC6" w:rsidRDefault="00FF601D" w:rsidP="00FF6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Электромонтажные работы и профессии связанные с этим 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77" w:type="dxa"/>
          </w:tcPr>
          <w:p w:rsidR="00376F52" w:rsidRPr="003E5AC6" w:rsidRDefault="00FF601D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«Подключение проводов к вилке»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Резание деталей слесарной ножовкой.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Опиливание заготовок из сортового проката. Отделка изделий.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Урок зачет,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Установка и устройство дверных замков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 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(письменный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Техническая эстетика изделий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Усвоение новых знаний,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изделий.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Элементы конструирования.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(письменный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Выбор и оформление творческого проекта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Урок зачет,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Понятие о сорных растениях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(письменный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4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Химические методы борьбы с сорняками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35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Вредители сельскохозяйственных культур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1354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Технология защиты растений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2" w:rsidRPr="003E5AC6" w:rsidTr="00A707F5">
        <w:trPr>
          <w:trHeight w:val="70"/>
        </w:trPr>
        <w:tc>
          <w:tcPr>
            <w:tcW w:w="1376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C6">
              <w:rPr>
                <w:rFonts w:ascii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  <w:tc>
          <w:tcPr>
            <w:tcW w:w="3822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376F52" w:rsidRPr="003E5AC6" w:rsidRDefault="00376F52" w:rsidP="003F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834" w:rsidRDefault="00883834"/>
    <w:sectPr w:rsidR="00883834" w:rsidSect="00A707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CE6"/>
    <w:rsid w:val="00013C67"/>
    <w:rsid w:val="001578D0"/>
    <w:rsid w:val="00376F52"/>
    <w:rsid w:val="00883834"/>
    <w:rsid w:val="00933CF7"/>
    <w:rsid w:val="009E7A48"/>
    <w:rsid w:val="00A707F5"/>
    <w:rsid w:val="00B14580"/>
    <w:rsid w:val="00BB761E"/>
    <w:rsid w:val="00BF4A67"/>
    <w:rsid w:val="00C54BEB"/>
    <w:rsid w:val="00CA3D89"/>
    <w:rsid w:val="00F06210"/>
    <w:rsid w:val="00F53CE6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3центру"/>
    <w:basedOn w:val="a"/>
    <w:rsid w:val="00C54B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dcterms:created xsi:type="dcterms:W3CDTF">2014-09-05T09:55:00Z</dcterms:created>
  <dcterms:modified xsi:type="dcterms:W3CDTF">2015-02-15T13:44:00Z</dcterms:modified>
</cp:coreProperties>
</file>