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814" w:rsidRPr="00AF0CBF" w:rsidRDefault="00AF0CBF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40"/>
          <w:szCs w:val="40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40"/>
          <w:szCs w:val="40"/>
          <w:lang w:eastAsia="ru-RU"/>
        </w:rPr>
        <w:t>Готовимся к Рождеству.</w:t>
      </w:r>
    </w:p>
    <w:p w:rsidR="009A7814" w:rsidRDefault="00785E36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  <w:t>Изготов</w:t>
      </w:r>
      <w:r w:rsidR="009A7814"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  <w:t xml:space="preserve">ление обрядовых кукол. </w:t>
      </w: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9A7814" w:rsidRDefault="00785E36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01802"/>
          <w:sz w:val="26"/>
          <w:szCs w:val="26"/>
          <w:lang w:eastAsia="ru-RU"/>
        </w:rPr>
        <w:drawing>
          <wp:inline distT="0" distB="0" distL="0" distR="0">
            <wp:extent cx="2387720" cy="3239817"/>
            <wp:effectExtent l="19050" t="0" r="0" b="0"/>
            <wp:docPr id="1" name="Рисунок 1" descr="C:\Users\Irina\Desktop\поделки\DSC0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поделки\DSC074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0" cy="323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color w:val="601802"/>
          <w:sz w:val="26"/>
          <w:szCs w:val="26"/>
          <w:lang w:eastAsia="ru-RU"/>
        </w:rPr>
        <w:drawing>
          <wp:inline distT="0" distB="0" distL="0" distR="0">
            <wp:extent cx="2844920" cy="3243532"/>
            <wp:effectExtent l="19050" t="0" r="0" b="0"/>
            <wp:docPr id="2" name="Рисунок 2" descr="C:\Users\Irina\Desktop\поделки\DSC0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поделки\DSC074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9A7814" w:rsidRDefault="00785E36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01802"/>
          <w:sz w:val="26"/>
          <w:szCs w:val="26"/>
          <w:lang w:eastAsia="ru-RU"/>
        </w:rPr>
        <w:drawing>
          <wp:inline distT="0" distB="0" distL="0" distR="0">
            <wp:extent cx="2665563" cy="4103452"/>
            <wp:effectExtent l="19050" t="0" r="1437" b="0"/>
            <wp:docPr id="3" name="Рисунок 3" descr="C:\Users\Irina\Desktop\поделки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поделки\DSC074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80" cy="41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14" w:rsidRDefault="00785E36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01802"/>
          <w:sz w:val="26"/>
          <w:szCs w:val="26"/>
          <w:lang w:eastAsia="ru-RU"/>
        </w:rPr>
        <w:lastRenderedPageBreak/>
        <w:drawing>
          <wp:inline distT="0" distB="0" distL="0" distR="0">
            <wp:extent cx="2612006" cy="4423502"/>
            <wp:effectExtent l="19050" t="0" r="0" b="0"/>
            <wp:docPr id="4" name="Рисунок 4" descr="C:\Users\Irina\Desktop\поделки\DSC0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поделки\DSC074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44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9A7814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</w:p>
    <w:p w:rsidR="00772E1A" w:rsidRPr="00785E36" w:rsidRDefault="009A7814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  <w:t xml:space="preserve"> </w:t>
      </w:r>
      <w:r w:rsidRPr="00785E36"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  <w:t>Обрядовая</w:t>
      </w:r>
      <w:r w:rsidR="00785E36"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  <w:t xml:space="preserve"> рождественская </w:t>
      </w:r>
      <w:r w:rsidRPr="00785E36"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  <w:t xml:space="preserve"> кукла</w:t>
      </w:r>
      <w:r w:rsidR="00785E36"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  <w:t xml:space="preserve"> «Коза</w:t>
      </w:r>
      <w:r w:rsidR="00772E1A" w:rsidRPr="00785E36">
        <w:rPr>
          <w:rFonts w:ascii="Trebuchet MS" w:eastAsia="Times New Roman" w:hAnsi="Trebuchet MS" w:cs="Times New Roman"/>
          <w:b/>
          <w:bCs/>
          <w:color w:val="601802"/>
          <w:sz w:val="44"/>
          <w:szCs w:val="44"/>
          <w:lang w:eastAsia="ru-RU"/>
        </w:rPr>
        <w:t>»</w:t>
      </w:r>
    </w:p>
    <w:p w:rsidR="00772E1A" w:rsidRDefault="009A7814" w:rsidP="00772E1A">
      <w:pPr>
        <w:shd w:val="clear" w:color="auto" w:fill="FFFFFF"/>
        <w:spacing w:after="0" w:line="240" w:lineRule="auto"/>
        <w:ind w:firstLine="272"/>
        <w:jc w:val="both"/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Автор мастер-класса </w:t>
      </w: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>Лучезарнова</w:t>
      </w:r>
      <w:proofErr w:type="spellEnd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 Ирина </w:t>
      </w: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>Ваисовна</w:t>
      </w:r>
      <w:proofErr w:type="spellEnd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</w:p>
    <w:p w:rsidR="009A7814" w:rsidRPr="00772E1A" w:rsidRDefault="009A7814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Педагог доп. образования МБОУ ДОД ДДТ </w:t>
      </w:r>
      <w:proofErr w:type="gramStart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>г</w:t>
      </w:r>
      <w:proofErr w:type="gramEnd"/>
      <w:r>
        <w:rPr>
          <w:rFonts w:ascii="Verdana" w:eastAsia="Times New Roman" w:hAnsi="Verdana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 Димитровград 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Целевая аудитория</w:t>
      </w: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учителя и воспитатели школ, педагоги дополнительного образования, родители. Для широкого круга читателей, интересующихся славянской культурой.</w:t>
      </w:r>
    </w:p>
    <w:p w:rsidR="00772E1A" w:rsidRPr="00772E1A" w:rsidRDefault="00772E1A" w:rsidP="00772E1A">
      <w:pPr>
        <w:shd w:val="clear" w:color="auto" w:fill="FFFFFF"/>
        <w:spacing w:before="136" w:after="27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</w:pPr>
      <w:r w:rsidRPr="00772E1A"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  <w:t>Мастер – класс: Рождественская обрядовая кукла «Коза» своими руками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Цель</w:t>
      </w: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Передача личного профессионального опыта в сфере творческой и педагогической деятельности. Повышение профессионального мастерства педагогов в процессе освоения опыта изготовления обрядовой куклы «Козы».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Задачи: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формирование представления об изготовлении народной обрядовой куклы, как атрибута духовной культуры русского народа.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привитие интереса к изготовлению </w:t>
      </w:r>
      <w:proofErr w:type="spell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обереговых</w:t>
      </w:r>
      <w:proofErr w:type="spell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обрядовых и игровых кукол;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создание обрядовой куклы по традиционной технологии.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 детских мастер-классах развитие мелкой моторики и первичных навыков рукоделия.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развитие индивидуальных задатков и творческих способностей.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На Руси существовало поверье:</w:t>
      </w:r>
      <w:r w:rsidRPr="00772E1A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«Чем дольше женщина играет в куклы, тем счастливее и моложе она будет».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Кукла имеет многовековую историю. Появившись в далеком прошлом, тряпичная кукла сохранила отголоски древнейших представлений и верований. В ней отразились народные представления о мире, добре, красоте. Тряпичная  они могли защитить человека от злых сил, принять на себя болезнь, помочь большому урожаю. Так и появились первые куколки-обереги. Кукла по-прежнему находит путь к сердцу детей и взрослых. Она индивидуальна и самобытна. Традиционные народные куклы очень разнообразны. Это обрядовые куклы, </w:t>
      </w:r>
      <w:proofErr w:type="spell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обережные</w:t>
      </w:r>
      <w:proofErr w:type="spell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игровые.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Одной из обрядовых кукол, является рождественская кукла Коза.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Одним из святочных обрядов был обход дворов с праздничными поздравлениями</w:t>
      </w:r>
      <w:proofErr w:type="gram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,</w:t>
      </w:r>
      <w:proofErr w:type="gram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ряженье. В некоторых губерниях кукла Коза, заменяла </w:t>
      </w:r>
      <w:proofErr w:type="gram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переодевающегося</w:t>
      </w:r>
      <w:proofErr w:type="gram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козу </w:t>
      </w:r>
      <w:proofErr w:type="spell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колядовщика</w:t>
      </w:r>
      <w:proofErr w:type="spell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Традиционно </w:t>
      </w: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Коза символизирует богатство, обильный урожай, здоровье, жизнерадостность. А так же прекрасный образ новогоднего праздника и веселья. Куклу Козу делают на святки, когда празднуют переход к новому году, и она помогает заложить образы новой жизни, в которой сбываются наши желания.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Коза -  кукла радости, веселья. Оберег хорошего настроения. «Коза» - всегда весела, всегда беспечна. Она помогает серьезным людям посмотреть на мир веселее. Она подобна молодой, игривой, немного упрямой задорной девицы. Своими колокольчиками она словно дарит свое веселье и жизнерадостность и отгоняет тоску и печаль из сердца. Эта кукла будит женщину, дает ей силы.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Если вдруг тебе </w:t>
      </w:r>
      <w:proofErr w:type="spellStart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всгрустнется</w:t>
      </w:r>
      <w:proofErr w:type="spellEnd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,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Хандре </w:t>
      </w:r>
      <w:proofErr w:type="gramStart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волю не давай</w:t>
      </w:r>
      <w:proofErr w:type="gramEnd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!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Пусть Коза вновь встрепенётся,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Тоску звоном изгоняй!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На </w:t>
      </w:r>
      <w:proofErr w:type="gramStart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Колядки</w:t>
      </w:r>
      <w:proofErr w:type="gramEnd"/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 коль захочешь,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Ты Козу с собой бери.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Её звоном и весельем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Людям радость подари!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основе куклы «Козы» - деревянная крестовина, рога, борода – из лыка. Одета была «Коза» в яркое платье, поверх которого крепились обрядовые предметы: дудочки, бубны, подкова в подарок на счастье, колокольчики, бубенцы, бусы, серьги, венки благополучия с маленькими красными мешочками с зернами злаковых, деревянная колодка в подарок холостяку, как напоминание необходимость жениться. Считалось, если к вам на святки придет «Коза» - год будет веселым и радостным. Кукла Коза связана с богиней </w:t>
      </w:r>
      <w:proofErr w:type="spell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Макошью</w:t>
      </w:r>
      <w:proofErr w:type="spell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прародительницей богов.</w:t>
      </w:r>
    </w:p>
    <w:p w:rsidR="00772E1A" w:rsidRPr="00772E1A" w:rsidRDefault="00772E1A" w:rsidP="00772E1A">
      <w:pPr>
        <w:shd w:val="clear" w:color="auto" w:fill="FFFFFF"/>
        <w:spacing w:before="136" w:after="27" w:line="240" w:lineRule="auto"/>
        <w:outlineLvl w:val="3"/>
        <w:rPr>
          <w:rFonts w:ascii="Arial" w:eastAsia="Times New Roman" w:hAnsi="Arial" w:cs="Arial"/>
          <w:b/>
          <w:bCs/>
          <w:color w:val="00530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5300"/>
          <w:lang w:eastAsia="ru-RU"/>
        </w:rPr>
        <w:t>Для изготовления куклы Козы необходимо: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 Лыко мочальное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 2 палочки для крестовины размером 25 (20) см и19 (15) см.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 Лоскут</w:t>
      </w:r>
      <w:r w:rsidR="00785E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красивой ткани для юбки.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4. Ленты, бусины, колокольчики и др</w:t>
      </w:r>
      <w:proofErr w:type="gramStart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gramEnd"/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елочи для украшения.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1: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Заплетаем или обматываем заготовку (35-40 см) для рогов (косы) лентами или красивыми нитками.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2: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Складываем рога пополам.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3: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Сделаем заготовку для ушей  10-12 см. Край обрежем наискосок.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4: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Сложенные пополам рога прикрепляем к более длинной палочке.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5: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основанию рогов крепим уши, приматываем крепко нитками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6: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середину заготовки для рук помещаем палочку поменьше и закрепляем в трех местах ниткой.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7: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Закрепленные рога и уши помещаем внутрь заготовки для тела, обозначаем нитками шею и сразу же присоединяем руки, перевязываем крепко, крестообразно нитками.</w:t>
      </w:r>
    </w:p>
    <w:p w:rsidR="00772E1A" w:rsidRPr="00772E1A" w:rsidRDefault="00772E1A" w:rsidP="00785E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E1A" w:rsidRPr="00772E1A" w:rsidRDefault="00785E36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Шаг 8</w:t>
      </w:r>
      <w:r w:rsidR="00772E1A" w:rsidRPr="00772E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: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E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Завязываем на рогах, руках яркие ленты. Украшаем Козу бусами, лентами. И вот наша красавица готова.</w:t>
      </w:r>
    </w:p>
    <w:p w:rsidR="00772E1A" w:rsidRPr="00772E1A" w:rsidRDefault="00772E1A" w:rsidP="00772E1A">
      <w:pPr>
        <w:shd w:val="clear" w:color="auto" w:fill="FFFFFF"/>
        <w:spacing w:after="0" w:line="240" w:lineRule="auto"/>
        <w:ind w:firstLine="27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04AFD" w:rsidRDefault="00785E36">
      <w:r>
        <w:rPr>
          <w:noProof/>
          <w:lang w:eastAsia="ru-RU"/>
        </w:rPr>
        <w:lastRenderedPageBreak/>
        <w:drawing>
          <wp:inline distT="0" distB="0" distL="0" distR="0">
            <wp:extent cx="5940425" cy="8876657"/>
            <wp:effectExtent l="19050" t="0" r="3175" b="0"/>
            <wp:docPr id="5" name="Рисунок 5" descr="C:\Users\Irina\Desktop\поделки\DSC0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поделки\DSC07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AFD" w:rsidSect="00785E3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2E1A"/>
    <w:rsid w:val="001E1B34"/>
    <w:rsid w:val="005A095A"/>
    <w:rsid w:val="00772E1A"/>
    <w:rsid w:val="00785E36"/>
    <w:rsid w:val="009A7814"/>
    <w:rsid w:val="00AF0CBF"/>
    <w:rsid w:val="00B04AFD"/>
    <w:rsid w:val="00BE0383"/>
    <w:rsid w:val="00F84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FD"/>
  </w:style>
  <w:style w:type="paragraph" w:styleId="3">
    <w:name w:val="heading 3"/>
    <w:basedOn w:val="a"/>
    <w:link w:val="30"/>
    <w:uiPriority w:val="9"/>
    <w:qFormat/>
    <w:rsid w:val="00772E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72E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2E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2E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2E1A"/>
    <w:rPr>
      <w:b/>
      <w:bCs/>
    </w:rPr>
  </w:style>
  <w:style w:type="character" w:customStyle="1" w:styleId="apple-converted-space">
    <w:name w:val="apple-converted-space"/>
    <w:basedOn w:val="a0"/>
    <w:rsid w:val="00772E1A"/>
  </w:style>
  <w:style w:type="character" w:styleId="a5">
    <w:name w:val="Emphasis"/>
    <w:basedOn w:val="a0"/>
    <w:uiPriority w:val="20"/>
    <w:qFormat/>
    <w:rsid w:val="00772E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628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8</cp:revision>
  <dcterms:created xsi:type="dcterms:W3CDTF">2014-12-15T20:08:00Z</dcterms:created>
  <dcterms:modified xsi:type="dcterms:W3CDTF">2014-12-18T04:57:00Z</dcterms:modified>
</cp:coreProperties>
</file>