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B704F" w:rsidRPr="00AD5624" w:rsidRDefault="00314538" w:rsidP="00AB704F">
      <w:pPr>
        <w:jc w:val="center"/>
        <w:rPr>
          <w:rFonts w:ascii="Euphemia" w:hAnsi="Euphemia"/>
          <w:b/>
          <w:color w:val="0D0D0D"/>
        </w:rPr>
      </w:pPr>
      <w:r w:rsidRPr="00696D89">
        <w:rPr>
          <w:rFonts w:ascii="Euphemia" w:hAnsi="Euphemia"/>
          <w:noProof/>
          <w:color w:val="0D0D0D"/>
        </w:rPr>
        <w:drawing>
          <wp:anchor distT="0" distB="0" distL="114300" distR="114300" simplePos="0" relativeHeight="251658240" behindDoc="0" locked="0" layoutInCell="1" allowOverlap="1" wp14:anchorId="5D7E7822" wp14:editId="57D3A098">
            <wp:simplePos x="1181100" y="723900"/>
            <wp:positionH relativeFrom="margin">
              <wp:align>left</wp:align>
            </wp:positionH>
            <wp:positionV relativeFrom="margin">
              <wp:align>top</wp:align>
            </wp:positionV>
            <wp:extent cx="1638300" cy="2374265"/>
            <wp:effectExtent l="323850" t="323850" r="323850" b="330835"/>
            <wp:wrapSquare wrapText="bothSides"/>
            <wp:docPr id="2" name="Рисунок 2" descr="C:\Users\Жанна\Desktop\передвижк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передвижка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742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D89">
        <w:rPr>
          <w:rFonts w:ascii="Euphemia" w:hAnsi="Euphemia"/>
          <w:color w:val="0D0D0D"/>
        </w:rPr>
        <w:t xml:space="preserve"> </w:t>
      </w:r>
      <w:r w:rsidR="00AB704F" w:rsidRPr="00AD5624">
        <w:rPr>
          <w:rFonts w:ascii="Euphemia" w:hAnsi="Euphemia"/>
          <w:b/>
          <w:color w:val="0D0D0D"/>
        </w:rPr>
        <w:t>«</w:t>
      </w:r>
      <w:r w:rsidR="00AB704F" w:rsidRPr="00AD5624">
        <w:rPr>
          <w:rFonts w:ascii="Arial" w:hAnsi="Arial" w:cs="Arial"/>
          <w:b/>
          <w:color w:val="0D0D0D"/>
        </w:rPr>
        <w:t>КАК</w:t>
      </w:r>
      <w:r w:rsidR="00AB704F" w:rsidRPr="00AD5624">
        <w:rPr>
          <w:rFonts w:ascii="Euphemia" w:hAnsi="Euphemia"/>
          <w:b/>
          <w:color w:val="0D0D0D"/>
        </w:rPr>
        <w:t xml:space="preserve"> </w:t>
      </w:r>
      <w:r w:rsidR="00AB704F" w:rsidRPr="00AD5624">
        <w:rPr>
          <w:rFonts w:ascii="Arial" w:hAnsi="Arial" w:cs="Arial"/>
          <w:b/>
          <w:color w:val="0D0D0D"/>
        </w:rPr>
        <w:t>НАУЧИТЬСЯ</w:t>
      </w:r>
      <w:r w:rsidR="00AB704F" w:rsidRPr="00AD5624">
        <w:rPr>
          <w:rFonts w:ascii="Euphemia" w:hAnsi="Euphemia"/>
          <w:b/>
          <w:color w:val="0D0D0D"/>
        </w:rPr>
        <w:t xml:space="preserve"> </w:t>
      </w:r>
      <w:r w:rsidR="00AB704F" w:rsidRPr="00AD5624">
        <w:rPr>
          <w:rFonts w:ascii="Arial" w:hAnsi="Arial" w:cs="Arial"/>
          <w:b/>
          <w:color w:val="0D0D0D"/>
        </w:rPr>
        <w:t>ИГРАТЬ</w:t>
      </w:r>
      <w:r w:rsidR="00AB704F" w:rsidRPr="00AD5624">
        <w:rPr>
          <w:rFonts w:ascii="Euphemia" w:hAnsi="Euphemia"/>
          <w:b/>
          <w:color w:val="0D0D0D"/>
        </w:rPr>
        <w:t xml:space="preserve"> </w:t>
      </w:r>
      <w:r w:rsidR="00AB704F" w:rsidRPr="00AD5624">
        <w:rPr>
          <w:rFonts w:ascii="Arial" w:hAnsi="Arial" w:cs="Arial"/>
          <w:b/>
          <w:color w:val="0D0D0D"/>
        </w:rPr>
        <w:t>В</w:t>
      </w:r>
      <w:r w:rsidR="00AB704F" w:rsidRPr="00AD5624">
        <w:rPr>
          <w:rFonts w:ascii="Euphemia" w:hAnsi="Euphemia"/>
          <w:b/>
          <w:color w:val="0D0D0D"/>
        </w:rPr>
        <w:t xml:space="preserve"> </w:t>
      </w:r>
      <w:r w:rsidR="00AB704F" w:rsidRPr="00AD5624">
        <w:rPr>
          <w:rFonts w:ascii="Arial" w:hAnsi="Arial" w:cs="Arial"/>
          <w:b/>
          <w:color w:val="0D0D0D"/>
        </w:rPr>
        <w:t>ПАЛЬЧИКОВЫЕ</w:t>
      </w:r>
      <w:r w:rsidR="00AB704F" w:rsidRPr="00AD5624">
        <w:rPr>
          <w:rFonts w:ascii="Euphemia" w:hAnsi="Euphemia"/>
          <w:b/>
          <w:color w:val="0D0D0D"/>
        </w:rPr>
        <w:t xml:space="preserve"> </w:t>
      </w:r>
      <w:r w:rsidR="00AB704F" w:rsidRPr="00AD5624">
        <w:rPr>
          <w:rFonts w:ascii="Arial" w:hAnsi="Arial" w:cs="Arial"/>
          <w:b/>
          <w:color w:val="0D0D0D"/>
        </w:rPr>
        <w:t>ИГРЫ</w:t>
      </w:r>
      <w:r w:rsidR="00AB704F" w:rsidRPr="00AD5624">
        <w:rPr>
          <w:rFonts w:ascii="Euphemia" w:hAnsi="Euphemia"/>
          <w:b/>
          <w:color w:val="0D0D0D"/>
        </w:rPr>
        <w:t>?</w:t>
      </w:r>
      <w:r w:rsidR="00AB704F" w:rsidRPr="00AD5624">
        <w:rPr>
          <w:rFonts w:ascii="Euphemia" w:hAnsi="Euphemia" w:cs="Euphemia"/>
          <w:b/>
          <w:color w:val="0D0D0D"/>
        </w:rPr>
        <w:t>»</w:t>
      </w:r>
    </w:p>
    <w:p w:rsidR="00AB704F" w:rsidRPr="00696D89" w:rsidRDefault="00AB704F" w:rsidP="00AB704F">
      <w:pPr>
        <w:jc w:val="center"/>
        <w:rPr>
          <w:rFonts w:ascii="Euphemia" w:hAnsi="Euphemia"/>
          <w:color w:val="0D0D0D"/>
        </w:rPr>
      </w:pPr>
    </w:p>
    <w:p w:rsidR="00AB704F" w:rsidRPr="00696D89" w:rsidRDefault="00AB704F" w:rsidP="00AB704F">
      <w:pPr>
        <w:jc w:val="center"/>
        <w:rPr>
          <w:rFonts w:ascii="Euphemia" w:hAnsi="Euphemia"/>
          <w:color w:val="0D0D0D"/>
          <w:sz w:val="22"/>
        </w:rPr>
      </w:pPr>
      <w:r w:rsidRPr="00696D89">
        <w:rPr>
          <w:rFonts w:ascii="Arial" w:hAnsi="Arial" w:cs="Arial"/>
          <w:color w:val="0D0D0D"/>
          <w:sz w:val="22"/>
        </w:rPr>
        <w:t>ОЧЕНЬ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ПРОСТО</w:t>
      </w:r>
      <w:r w:rsidRPr="00696D89">
        <w:rPr>
          <w:rFonts w:ascii="Euphemia" w:hAnsi="Euphemia"/>
          <w:color w:val="0D0D0D"/>
          <w:sz w:val="22"/>
        </w:rPr>
        <w:t xml:space="preserve">: </w:t>
      </w:r>
      <w:r w:rsidRPr="00696D89">
        <w:rPr>
          <w:rFonts w:ascii="Arial" w:hAnsi="Arial" w:cs="Arial"/>
          <w:color w:val="0D0D0D"/>
          <w:sz w:val="22"/>
        </w:rPr>
        <w:t>НУЖНО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НАБРАТЬСЯ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ТЕРПЕНИЯ</w:t>
      </w:r>
      <w:r w:rsidRPr="00696D89">
        <w:rPr>
          <w:rFonts w:ascii="Euphemia" w:hAnsi="Euphemia"/>
          <w:color w:val="0D0D0D"/>
          <w:sz w:val="22"/>
        </w:rPr>
        <w:t xml:space="preserve">, </w:t>
      </w:r>
      <w:r w:rsidRPr="00696D89">
        <w:rPr>
          <w:rFonts w:ascii="Arial" w:hAnsi="Arial" w:cs="Arial"/>
          <w:color w:val="0D0D0D"/>
          <w:sz w:val="22"/>
        </w:rPr>
        <w:t>ПОДУЧИТЬ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СТИХИ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И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ПОТЕШКИ</w:t>
      </w:r>
      <w:r w:rsidRPr="00696D89">
        <w:rPr>
          <w:rFonts w:ascii="Euphemia" w:hAnsi="Euphemia"/>
          <w:color w:val="0D0D0D"/>
          <w:sz w:val="22"/>
        </w:rPr>
        <w:t xml:space="preserve">, </w:t>
      </w:r>
      <w:r w:rsidRPr="00696D89">
        <w:rPr>
          <w:rFonts w:ascii="Arial" w:hAnsi="Arial" w:cs="Arial"/>
          <w:color w:val="0D0D0D"/>
          <w:sz w:val="22"/>
        </w:rPr>
        <w:t>А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ПОТОМ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НАУЧИТЬСЯ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ВЕРИТЬ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В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ИГРУ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И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ПРИНИМАТЬ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РЕБЕНКА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ТАКИМ</w:t>
      </w:r>
      <w:r w:rsidRPr="00696D89">
        <w:rPr>
          <w:rFonts w:ascii="Euphemia" w:hAnsi="Euphemia"/>
          <w:color w:val="0D0D0D"/>
          <w:sz w:val="22"/>
        </w:rPr>
        <w:t xml:space="preserve">, </w:t>
      </w:r>
      <w:r w:rsidRPr="00696D89">
        <w:rPr>
          <w:rFonts w:ascii="Arial" w:hAnsi="Arial" w:cs="Arial"/>
          <w:color w:val="0D0D0D"/>
          <w:sz w:val="22"/>
        </w:rPr>
        <w:t>КАКОЙ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ОН</w:t>
      </w:r>
      <w:r w:rsidRPr="00696D89">
        <w:rPr>
          <w:rFonts w:ascii="Euphemia" w:hAnsi="Euphemia"/>
          <w:color w:val="0D0D0D"/>
          <w:sz w:val="22"/>
        </w:rPr>
        <w:t xml:space="preserve"> </w:t>
      </w:r>
      <w:r w:rsidRPr="00696D89">
        <w:rPr>
          <w:rFonts w:ascii="Arial" w:hAnsi="Arial" w:cs="Arial"/>
          <w:color w:val="0D0D0D"/>
          <w:sz w:val="22"/>
        </w:rPr>
        <w:t>ЕСТЬ</w:t>
      </w:r>
      <w:r w:rsidRPr="00696D89">
        <w:rPr>
          <w:rFonts w:ascii="Euphemia" w:hAnsi="Euphemia" w:cs="Euphemia"/>
          <w:color w:val="0D0D0D"/>
          <w:sz w:val="22"/>
        </w:rPr>
        <w:t>…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  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       </w:t>
      </w:r>
      <w:r w:rsidRPr="00696D89">
        <w:rPr>
          <w:rFonts w:ascii="Arial" w:hAnsi="Arial" w:cs="Arial"/>
          <w:color w:val="0D0D0D"/>
        </w:rPr>
        <w:t>Пальчиковые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дают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возможность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родителям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играть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ребенком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радовать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вместе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тем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развивать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речь</w:t>
      </w:r>
      <w:bookmarkStart w:id="0" w:name="_GoBack"/>
      <w:bookmarkEnd w:id="0"/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мелкую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моторику</w:t>
      </w:r>
      <w:r w:rsidRPr="00696D89">
        <w:rPr>
          <w:rFonts w:ascii="Euphemia" w:hAnsi="Euphemia"/>
          <w:color w:val="0D0D0D"/>
        </w:rPr>
        <w:t xml:space="preserve">. </w:t>
      </w:r>
      <w:r w:rsidRPr="00696D89">
        <w:rPr>
          <w:rFonts w:ascii="Arial" w:hAnsi="Arial" w:cs="Arial"/>
          <w:color w:val="0D0D0D"/>
        </w:rPr>
        <w:t>Благодаря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таким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играм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ребёнок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получает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разнообразные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сенсорные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впечатления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у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него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развивается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внимательность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способность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сосредотачиваться</w:t>
      </w:r>
      <w:r w:rsidRPr="00696D89">
        <w:rPr>
          <w:rFonts w:ascii="Euphemia" w:hAnsi="Euphemia"/>
          <w:color w:val="0D0D0D"/>
        </w:rPr>
        <w:t xml:space="preserve">. </w:t>
      </w:r>
      <w:r w:rsidRPr="00696D89">
        <w:rPr>
          <w:rFonts w:ascii="Arial" w:hAnsi="Arial" w:cs="Arial"/>
          <w:color w:val="0D0D0D"/>
        </w:rPr>
        <w:t>Такие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формируют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добрые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взаимоотношения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между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детьми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также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между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взрослым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ребёнком</w:t>
      </w:r>
      <w:r w:rsidRPr="00696D89">
        <w:rPr>
          <w:rFonts w:ascii="Euphemia" w:hAnsi="Euphemia"/>
          <w:color w:val="0D0D0D"/>
        </w:rPr>
        <w:t>.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    </w:t>
      </w:r>
      <w:r w:rsidRPr="00696D89">
        <w:rPr>
          <w:rFonts w:ascii="Arial" w:hAnsi="Arial" w:cs="Arial"/>
          <w:color w:val="0D0D0D"/>
        </w:rPr>
        <w:t>Пальчиковые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готовят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малыша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к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счёту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в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других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Euphemia" w:hAnsi="Euphemia" w:cs="Euphemia"/>
          <w:color w:val="0D0D0D"/>
        </w:rPr>
        <w:t>—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ребёнок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должен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действовать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используя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обе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руки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что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помогает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лучше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осознать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понятия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выше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ниже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сверху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снизу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справа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слева</w:t>
      </w:r>
      <w:r w:rsidRPr="00696D89">
        <w:rPr>
          <w:rFonts w:ascii="Euphemia" w:hAnsi="Euphemia"/>
          <w:color w:val="0D0D0D"/>
        </w:rPr>
        <w:t>.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   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Игры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в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которых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малыш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ловит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или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гладит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руку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взрослого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или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другого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ребёнка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хлопает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его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руке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или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загибает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пальцы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партнёра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игре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важны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для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формирования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чувства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уверенности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у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ребёнка</w:t>
      </w:r>
      <w:r w:rsidRPr="00696D89">
        <w:rPr>
          <w:rFonts w:ascii="Euphemia" w:hAnsi="Euphemia"/>
          <w:color w:val="0D0D0D"/>
        </w:rPr>
        <w:t>.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 </w:t>
      </w:r>
    </w:p>
    <w:p w:rsidR="00AB704F" w:rsidRPr="00696D89" w:rsidRDefault="00AB704F" w:rsidP="0066432B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 </w:t>
      </w:r>
      <w:r w:rsidRPr="00696D89">
        <w:rPr>
          <w:rFonts w:ascii="Arial" w:hAnsi="Arial" w:cs="Arial"/>
          <w:color w:val="0D0D0D"/>
        </w:rPr>
        <w:t>Персонажи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образы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пальчиковых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</w:t>
      </w:r>
      <w:r w:rsidRPr="00696D89">
        <w:rPr>
          <w:rFonts w:ascii="Euphemia" w:hAnsi="Euphemia"/>
          <w:color w:val="0D0D0D"/>
        </w:rPr>
        <w:t xml:space="preserve">: </w:t>
      </w:r>
      <w:r w:rsidRPr="00696D89">
        <w:rPr>
          <w:rFonts w:ascii="Arial" w:hAnsi="Arial" w:cs="Arial"/>
          <w:color w:val="0D0D0D"/>
        </w:rPr>
        <w:t>паучок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бабочка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коза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зайчик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дерево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птица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солнышко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дождик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нравятся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малышам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полутора</w:t>
      </w:r>
      <w:r w:rsidRPr="00696D89">
        <w:rPr>
          <w:rFonts w:ascii="Euphemia" w:hAnsi="Euphemia"/>
          <w:color w:val="0D0D0D"/>
        </w:rPr>
        <w:t>-</w:t>
      </w:r>
      <w:r w:rsidRPr="00696D89">
        <w:rPr>
          <w:rFonts w:ascii="Arial" w:hAnsi="Arial" w:cs="Arial"/>
          <w:color w:val="0D0D0D"/>
        </w:rPr>
        <w:t>двух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лет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дети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удовольствием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повторяют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за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взрослыми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тексты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движения</w:t>
      </w:r>
      <w:r w:rsidRPr="00696D89">
        <w:rPr>
          <w:rFonts w:ascii="Euphemia" w:hAnsi="Euphemia"/>
          <w:color w:val="0D0D0D"/>
        </w:rPr>
        <w:t>.</w:t>
      </w:r>
    </w:p>
    <w:p w:rsidR="0066432B" w:rsidRPr="00696D89" w:rsidRDefault="0066432B" w:rsidP="0066432B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- </w:t>
      </w:r>
      <w:r w:rsidRPr="00696D89">
        <w:rPr>
          <w:rFonts w:ascii="Arial" w:hAnsi="Arial" w:cs="Arial"/>
          <w:color w:val="0D0D0D"/>
        </w:rPr>
        <w:t>Произносить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тексты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пальчиковых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взрослый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должен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максимально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выразительно</w:t>
      </w:r>
      <w:r w:rsidRPr="00696D89">
        <w:rPr>
          <w:rFonts w:ascii="Euphemia" w:hAnsi="Euphemia"/>
          <w:color w:val="0D0D0D"/>
        </w:rPr>
        <w:t xml:space="preserve">: </w:t>
      </w:r>
      <w:r w:rsidRPr="00696D89">
        <w:rPr>
          <w:rFonts w:ascii="Arial" w:hAnsi="Arial" w:cs="Arial"/>
          <w:color w:val="0D0D0D"/>
        </w:rPr>
        <w:t>то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повышая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то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понижая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голос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делая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паузы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подчёркивая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отдельные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слова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движения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выполнять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синхронно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текстом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или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паузах</w:t>
      </w:r>
      <w:r w:rsidRPr="00696D89">
        <w:rPr>
          <w:rFonts w:ascii="Euphemia" w:hAnsi="Euphemia"/>
          <w:color w:val="0D0D0D"/>
        </w:rPr>
        <w:t>.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- </w:t>
      </w:r>
      <w:r w:rsidRPr="00696D89">
        <w:rPr>
          <w:rFonts w:ascii="Arial" w:hAnsi="Arial" w:cs="Arial"/>
          <w:color w:val="0D0D0D"/>
        </w:rPr>
        <w:t>Следует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добиваться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чтобы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дети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выполняли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движения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кистями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пальцами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оптимальной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амплитудой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нагрузкой</w:t>
      </w:r>
      <w:r w:rsidRPr="00696D89">
        <w:rPr>
          <w:rFonts w:ascii="Euphemia" w:hAnsi="Euphemia"/>
          <w:color w:val="0D0D0D"/>
        </w:rPr>
        <w:t xml:space="preserve">. </w:t>
      </w:r>
      <w:r w:rsidRPr="00696D89">
        <w:rPr>
          <w:rFonts w:ascii="Arial" w:hAnsi="Arial" w:cs="Arial"/>
          <w:color w:val="0D0D0D"/>
        </w:rPr>
        <w:t>От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вялых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небрежных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движений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пользы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будет</w:t>
      </w:r>
      <w:r w:rsidRPr="00696D89">
        <w:rPr>
          <w:rFonts w:ascii="Euphemia" w:hAnsi="Euphemia"/>
          <w:color w:val="0D0D0D"/>
        </w:rPr>
        <w:t>.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- </w:t>
      </w:r>
      <w:r w:rsidRPr="00696D89">
        <w:rPr>
          <w:rFonts w:ascii="Arial" w:hAnsi="Arial" w:cs="Arial"/>
          <w:color w:val="0D0D0D"/>
        </w:rPr>
        <w:t>Детям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сначала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трудно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проговаривать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текст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им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достаточно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выполнять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движения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вместе</w:t>
      </w:r>
      <w:r w:rsidRPr="00696D89">
        <w:rPr>
          <w:rFonts w:ascii="Euphemia" w:hAnsi="Euphemia"/>
          <w:color w:val="0D0D0D"/>
        </w:rPr>
        <w:t xml:space="preserve"> </w:t>
      </w:r>
      <w:proofErr w:type="gramStart"/>
      <w:r w:rsidRPr="00696D89">
        <w:rPr>
          <w:rFonts w:ascii="Arial" w:hAnsi="Arial" w:cs="Arial"/>
          <w:color w:val="0D0D0D"/>
        </w:rPr>
        <w:t>со</w:t>
      </w:r>
      <w:proofErr w:type="gramEnd"/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взрослым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или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его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помощью</w:t>
      </w:r>
      <w:r w:rsidRPr="00696D89">
        <w:rPr>
          <w:rFonts w:ascii="Euphemia" w:hAnsi="Euphemia"/>
          <w:color w:val="0D0D0D"/>
        </w:rPr>
        <w:t xml:space="preserve">. </w:t>
      </w:r>
      <w:r w:rsidRPr="00696D89">
        <w:rPr>
          <w:rFonts w:ascii="Arial" w:hAnsi="Arial" w:cs="Arial"/>
          <w:color w:val="0D0D0D"/>
        </w:rPr>
        <w:t>Выполнять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упражнение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следует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вместе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ребёнком</w:t>
      </w:r>
      <w:r w:rsidRPr="00696D89">
        <w:rPr>
          <w:rFonts w:ascii="Euphemia" w:hAnsi="Euphemia"/>
          <w:color w:val="0D0D0D"/>
        </w:rPr>
        <w:t xml:space="preserve">, </w:t>
      </w:r>
      <w:r w:rsidRPr="00696D89">
        <w:rPr>
          <w:rFonts w:ascii="Arial" w:hAnsi="Arial" w:cs="Arial"/>
          <w:color w:val="0D0D0D"/>
        </w:rPr>
        <w:t>при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этом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демонстрируя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собственную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увлечённость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игрой</w:t>
      </w:r>
      <w:r w:rsidRPr="00696D89">
        <w:rPr>
          <w:rFonts w:ascii="Euphemia" w:hAnsi="Euphemia"/>
          <w:color w:val="0D0D0D"/>
        </w:rPr>
        <w:t>.</w:t>
      </w: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</w:p>
    <w:p w:rsidR="00AB704F" w:rsidRPr="00696D89" w:rsidRDefault="00AB704F" w:rsidP="00AB704F">
      <w:pPr>
        <w:pStyle w:val="a3"/>
        <w:spacing w:before="0" w:beforeAutospacing="0" w:after="0" w:afterAutospacing="0" w:line="270" w:lineRule="atLeast"/>
        <w:jc w:val="both"/>
        <w:rPr>
          <w:rFonts w:ascii="Euphemia" w:hAnsi="Euphemia"/>
          <w:color w:val="0D0D0D"/>
        </w:rPr>
      </w:pPr>
      <w:r w:rsidRPr="00696D89">
        <w:rPr>
          <w:rFonts w:ascii="Euphemia" w:hAnsi="Euphemia"/>
          <w:color w:val="0D0D0D"/>
        </w:rPr>
        <w:t xml:space="preserve"> - </w:t>
      </w:r>
      <w:r w:rsidRPr="00696D89">
        <w:rPr>
          <w:rFonts w:ascii="Arial" w:hAnsi="Arial" w:cs="Arial"/>
          <w:color w:val="0D0D0D"/>
        </w:rPr>
        <w:t>Для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некоторых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игр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можно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надевать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пальчики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бумажные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колпачки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или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рисовать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на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подушечках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пальцев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глазки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и</w:t>
      </w:r>
      <w:r w:rsidRPr="00696D89">
        <w:rPr>
          <w:rFonts w:ascii="Euphemia" w:hAnsi="Euphemia"/>
          <w:color w:val="0D0D0D"/>
        </w:rPr>
        <w:t xml:space="preserve"> </w:t>
      </w:r>
      <w:r w:rsidRPr="00696D89">
        <w:rPr>
          <w:rFonts w:ascii="Arial" w:hAnsi="Arial" w:cs="Arial"/>
          <w:color w:val="0D0D0D"/>
        </w:rPr>
        <w:t>ротик</w:t>
      </w:r>
      <w:r w:rsidRPr="00696D89">
        <w:rPr>
          <w:rFonts w:ascii="Euphemia" w:hAnsi="Euphemia"/>
          <w:color w:val="0D0D0D"/>
        </w:rPr>
        <w:t>.</w:t>
      </w:r>
    </w:p>
    <w:p w:rsidR="00AB704F" w:rsidRPr="00696D89" w:rsidRDefault="00AB704F" w:rsidP="00AB704F">
      <w:pPr>
        <w:spacing w:line="270" w:lineRule="atLeast"/>
        <w:jc w:val="both"/>
        <w:rPr>
          <w:rFonts w:ascii="Euphemia" w:hAnsi="Euphemia"/>
          <w:color w:val="0D0D0D"/>
        </w:rPr>
      </w:pPr>
    </w:p>
    <w:p w:rsidR="00AB704F" w:rsidRPr="00696D89" w:rsidRDefault="00AB704F" w:rsidP="00AB704F">
      <w:pPr>
        <w:spacing w:line="270" w:lineRule="atLeast"/>
        <w:jc w:val="both"/>
        <w:rPr>
          <w:rStyle w:val="c4"/>
          <w:rFonts w:ascii="Euphemia" w:hAnsi="Euphemia"/>
        </w:rPr>
      </w:pPr>
      <w:r w:rsidRPr="00696D89">
        <w:rPr>
          <w:rFonts w:ascii="Euphemia" w:hAnsi="Euphemia"/>
          <w:color w:val="0D0D0D"/>
        </w:rPr>
        <w:t xml:space="preserve"> - </w:t>
      </w:r>
      <w:r w:rsidRPr="00696D89">
        <w:rPr>
          <w:rStyle w:val="c4"/>
          <w:rFonts w:ascii="Arial" w:hAnsi="Arial" w:cs="Arial"/>
          <w:color w:val="0D0D0D"/>
        </w:rPr>
        <w:t>Если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ребенок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придумал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свое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собственное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движение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или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стишок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Euphemia" w:hAnsi="Euphemia" w:cs="Euphemia"/>
          <w:color w:val="0D0D0D"/>
        </w:rPr>
        <w:t>–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поощрим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его</w:t>
      </w:r>
      <w:r w:rsidRPr="00696D89">
        <w:rPr>
          <w:rStyle w:val="c4"/>
          <w:rFonts w:ascii="Euphemia" w:hAnsi="Euphemia"/>
          <w:color w:val="0D0D0D"/>
        </w:rPr>
        <w:t xml:space="preserve">. </w:t>
      </w:r>
    </w:p>
    <w:p w:rsidR="00AB704F" w:rsidRPr="00696D89" w:rsidRDefault="00AB704F" w:rsidP="00AB704F">
      <w:pPr>
        <w:spacing w:line="270" w:lineRule="atLeast"/>
        <w:jc w:val="both"/>
        <w:rPr>
          <w:rFonts w:ascii="Euphemia" w:hAnsi="Euphemia"/>
        </w:rPr>
      </w:pPr>
      <w:r w:rsidRPr="00696D89">
        <w:rPr>
          <w:rStyle w:val="c4"/>
          <w:rFonts w:ascii="Arial" w:hAnsi="Arial" w:cs="Arial"/>
          <w:color w:val="0D0D0D"/>
        </w:rPr>
        <w:t>Да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здравствует</w:t>
      </w:r>
      <w:r w:rsidRPr="00696D89">
        <w:rPr>
          <w:rStyle w:val="c4"/>
          <w:rFonts w:ascii="Euphemia" w:hAnsi="Euphemia"/>
          <w:color w:val="0D0D0D"/>
        </w:rPr>
        <w:t xml:space="preserve"> </w:t>
      </w:r>
      <w:r w:rsidRPr="00696D89">
        <w:rPr>
          <w:rStyle w:val="c4"/>
          <w:rFonts w:ascii="Arial" w:hAnsi="Arial" w:cs="Arial"/>
          <w:color w:val="0D0D0D"/>
        </w:rPr>
        <w:t>творчество</w:t>
      </w:r>
      <w:r w:rsidRPr="00696D89">
        <w:rPr>
          <w:rStyle w:val="c4"/>
          <w:rFonts w:ascii="Euphemia" w:hAnsi="Euphemia"/>
          <w:color w:val="0D0D0D"/>
        </w:rPr>
        <w:t>!!!</w:t>
      </w:r>
    </w:p>
    <w:p w:rsidR="00BA04F3" w:rsidRPr="00696D89" w:rsidRDefault="00BA04F3">
      <w:pPr>
        <w:rPr>
          <w:rFonts w:ascii="Euphemia" w:hAnsi="Euphemia"/>
        </w:rPr>
      </w:pPr>
    </w:p>
    <w:p w:rsidR="0066432B" w:rsidRPr="00696D89" w:rsidRDefault="0066432B" w:rsidP="00314538">
      <w:pPr>
        <w:jc w:val="center"/>
        <w:rPr>
          <w:rFonts w:ascii="Euphemia" w:hAnsi="Euphemia"/>
          <w:noProof/>
        </w:rPr>
      </w:pPr>
    </w:p>
    <w:p w:rsidR="00314538" w:rsidRPr="00696D89" w:rsidRDefault="00314538" w:rsidP="00314538">
      <w:pPr>
        <w:jc w:val="center"/>
        <w:rPr>
          <w:rFonts w:ascii="Euphemia" w:hAnsi="Euphemia"/>
        </w:rPr>
      </w:pPr>
    </w:p>
    <w:sectPr w:rsidR="00314538" w:rsidRPr="00696D89" w:rsidSect="0066432B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AF"/>
    <w:rsid w:val="00023501"/>
    <w:rsid w:val="00314538"/>
    <w:rsid w:val="003E07AF"/>
    <w:rsid w:val="0066432B"/>
    <w:rsid w:val="00696D89"/>
    <w:rsid w:val="00AB704F"/>
    <w:rsid w:val="00AD5624"/>
    <w:rsid w:val="00B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4F"/>
    <w:pPr>
      <w:spacing w:before="100" w:beforeAutospacing="1" w:after="100" w:afterAutospacing="1"/>
    </w:pPr>
  </w:style>
  <w:style w:type="character" w:customStyle="1" w:styleId="c4">
    <w:name w:val="c4"/>
    <w:rsid w:val="00AB704F"/>
  </w:style>
  <w:style w:type="character" w:styleId="a4">
    <w:name w:val="Strong"/>
    <w:basedOn w:val="a0"/>
    <w:uiPriority w:val="22"/>
    <w:qFormat/>
    <w:rsid w:val="00AB70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4F"/>
    <w:pPr>
      <w:spacing w:before="100" w:beforeAutospacing="1" w:after="100" w:afterAutospacing="1"/>
    </w:pPr>
  </w:style>
  <w:style w:type="character" w:customStyle="1" w:styleId="c4">
    <w:name w:val="c4"/>
    <w:rsid w:val="00AB704F"/>
  </w:style>
  <w:style w:type="character" w:styleId="a4">
    <w:name w:val="Strong"/>
    <w:basedOn w:val="a0"/>
    <w:uiPriority w:val="22"/>
    <w:qFormat/>
    <w:rsid w:val="00AB70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2014-09-01T08:48:00Z</dcterms:created>
  <dcterms:modified xsi:type="dcterms:W3CDTF">2015-03-04T11:28:00Z</dcterms:modified>
</cp:coreProperties>
</file>