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79" w:rsidRPr="00181702" w:rsidRDefault="00415879" w:rsidP="00E34227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18170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Влияние колыбельных песен на детей</w:t>
      </w:r>
    </w:p>
    <w:p w:rsidR="00415879" w:rsidRDefault="00415879" w:rsidP="00E34227">
      <w:pPr>
        <w:ind w:left="3420" w:firstLine="0"/>
        <w:rPr>
          <w:rFonts w:ascii="Times New Roman" w:hAnsi="Times New Roman"/>
          <w:sz w:val="28"/>
          <w:szCs w:val="28"/>
        </w:rPr>
      </w:pPr>
    </w:p>
    <w:p w:rsidR="00415879" w:rsidRPr="007A6271" w:rsidRDefault="00415879" w:rsidP="00E34227">
      <w:pPr>
        <w:ind w:left="3420" w:firstLine="0"/>
        <w:rPr>
          <w:rFonts w:ascii="Times New Roman" w:hAnsi="Times New Roman"/>
          <w:sz w:val="28"/>
          <w:szCs w:val="28"/>
        </w:rPr>
      </w:pPr>
      <w:r w:rsidRPr="007A6271">
        <w:rPr>
          <w:rFonts w:ascii="Times New Roman" w:hAnsi="Times New Roman"/>
          <w:sz w:val="28"/>
          <w:szCs w:val="28"/>
        </w:rPr>
        <w:t>Чего не было в детстве, что через детство не прошло того нет и в культуре. Детство не отравлено массово усредненным взглядом на мир, и поэтому явление масс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71">
        <w:rPr>
          <w:rFonts w:ascii="Times New Roman" w:hAnsi="Times New Roman"/>
          <w:sz w:val="28"/>
          <w:szCs w:val="28"/>
        </w:rPr>
        <w:t xml:space="preserve">культуры временны и проходящи. Детство </w:t>
      </w:r>
      <w:r>
        <w:rPr>
          <w:rFonts w:ascii="Times New Roman" w:hAnsi="Times New Roman"/>
          <w:sz w:val="28"/>
          <w:szCs w:val="28"/>
        </w:rPr>
        <w:t>не знает угодливости и фальши</w:t>
      </w:r>
      <w:r w:rsidRPr="007A6271">
        <w:rPr>
          <w:rFonts w:ascii="Times New Roman" w:hAnsi="Times New Roman"/>
          <w:sz w:val="28"/>
          <w:szCs w:val="28"/>
        </w:rPr>
        <w:t xml:space="preserve"> – значит</w:t>
      </w:r>
      <w:r>
        <w:rPr>
          <w:rFonts w:ascii="Times New Roman" w:hAnsi="Times New Roman"/>
          <w:sz w:val="28"/>
          <w:szCs w:val="28"/>
        </w:rPr>
        <w:t>,</w:t>
      </w:r>
      <w:r w:rsidRPr="007A6271">
        <w:rPr>
          <w:rFonts w:ascii="Times New Roman" w:hAnsi="Times New Roman"/>
          <w:sz w:val="28"/>
          <w:szCs w:val="28"/>
        </w:rPr>
        <w:t xml:space="preserve"> не может быть долговечной культура, в основе которой эти качества.</w:t>
      </w:r>
    </w:p>
    <w:p w:rsidR="00415879" w:rsidRDefault="00415879" w:rsidP="00E34227">
      <w:pPr>
        <w:ind w:left="3420" w:firstLine="0"/>
        <w:rPr>
          <w:rFonts w:ascii="Times New Roman" w:hAnsi="Times New Roman"/>
          <w:sz w:val="28"/>
          <w:szCs w:val="28"/>
        </w:rPr>
      </w:pPr>
      <w:r w:rsidRPr="007A6271">
        <w:rPr>
          <w:rFonts w:ascii="Times New Roman" w:hAnsi="Times New Roman"/>
          <w:sz w:val="28"/>
          <w:szCs w:val="28"/>
        </w:rPr>
        <w:t>Е. Макарова « В начале было детство»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без ошибки сказать, что первым  педагогическим произведением у человечества была колыбельная песня. Под колыбельные песни росли и входили в жизнь сотни поколений. В колыбельной песне высказывались материнские надежды и желания видеть свое дитя добрым справедливым красивым духовно и физически. Эти извечные материнские мечты высказываются таким нежными, идущими от любящего сердца словами, что придают колыбельной песне ни с чем не сравнимую воспитательную силу.</w:t>
      </w:r>
    </w:p>
    <w:p w:rsidR="00415879" w:rsidRPr="00B32421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2421">
        <w:rPr>
          <w:rFonts w:ascii="Times New Roman" w:hAnsi="Times New Roman"/>
          <w:bCs/>
          <w:sz w:val="28"/>
          <w:szCs w:val="28"/>
        </w:rPr>
        <w:t>Колыбельная песня</w:t>
      </w:r>
      <w:r>
        <w:rPr>
          <w:rFonts w:ascii="Times New Roman" w:hAnsi="Times New Roman"/>
          <w:sz w:val="28"/>
          <w:szCs w:val="28"/>
        </w:rPr>
        <w:t xml:space="preserve"> - </w:t>
      </w:r>
      <w:r w:rsidRPr="00B32421">
        <w:rPr>
          <w:rFonts w:ascii="Times New Roman" w:hAnsi="Times New Roman"/>
          <w:sz w:val="28"/>
          <w:szCs w:val="28"/>
        </w:rPr>
        <w:t xml:space="preserve"> песня, исполняемая матерью или нянькой при укачивании ребёнка; особый лирический жанр, популярный в народной поэзии</w:t>
      </w:r>
      <w:r>
        <w:rPr>
          <w:rFonts w:ascii="Times New Roman" w:hAnsi="Times New Roman"/>
          <w:sz w:val="28"/>
          <w:szCs w:val="28"/>
        </w:rPr>
        <w:t>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Колыбельная песня дает ключ к поэтическому открытию мира. До года ребенок внимательно слушает, наблюдает за мимикой, за жестами говорящего и поющего человека, улавливает по ним смысл того что говорит взрослый. С 11 месяцев  у ребенка начинается переход от фонематической речи к фонемной и становление фонематического слуха, который заканчивается к двум годам, когда ребенок может различать слова отличающиеся друг от друга одной фонемой. Этот период длится три года и заканчивается на четвертом году жизни. В развитии личности немаловажную роль играет и чувство привязанности, которое формируется у ребенка к концу первого года жизни и продолжает развиваться в раннем детстве. Когда мать находится рядом с ребенком, он более активен и склонен к изучению окружающей среды.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Колыбельные песни пели матери, бабушки, няньки, укачивая младенца на руках, они знали, что спокойный длительный сон – необходимое условие здоровья и роста ребенка, но также  думали, что для развития ребенка необходимо постоянное общение к нему с речью, словом, песней. Колыбельные песни приобщают ребенка к человеческой речи,  знакомят с окружающими людьми, предметами, животными, содержат элементарные нравоучения, учат добру. Однако самое действенное воспитательное влияние на ребенка оказывает сама материнская любовь и нежность, составляющая стихию колыбельных песен. Общеизвестно отношение в народе к детям как к благу счастью смыслу к жизни.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песнях мать обращается к ребенку с самыми сокровенными словами милый, хороший, дорогой, желанный, пригожий, богоданный, умоленный, солнышко, рыбка, котик. Сколько слов не придумает мать, укачивая дитя – голубушка, соколанушка,  золотиночка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колыбельных песен обуславливало и особую  форму исполнения пение до тех пор пока ребенок не уснет. 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несколько типов колыбельных песен: традиционные колыбельные их более 30; импровизационные  колыбельные связанные с традициями; произведения иных жанров исполненные как колыбельные в том числе и авторские. Жанр очень древний его связь почти генетическая с заговорами .</w:t>
      </w:r>
    </w:p>
    <w:p w:rsidR="00415879" w:rsidRDefault="00415879" w:rsidP="00341C3D">
      <w:pPr>
        <w:spacing w:line="240" w:lineRule="exact"/>
        <w:ind w:left="3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 дитя здорово,</w:t>
      </w:r>
    </w:p>
    <w:p w:rsidR="00415879" w:rsidRDefault="00415879" w:rsidP="00341C3D">
      <w:pPr>
        <w:spacing w:line="240" w:lineRule="exact"/>
        <w:ind w:left="3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 весело.</w:t>
      </w:r>
    </w:p>
    <w:p w:rsidR="00415879" w:rsidRDefault="00415879" w:rsidP="00341C3D">
      <w:pPr>
        <w:spacing w:line="240" w:lineRule="exact"/>
        <w:ind w:left="3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 по ночам,</w:t>
      </w:r>
    </w:p>
    <w:p w:rsidR="00415879" w:rsidRDefault="00415879" w:rsidP="00341C3D">
      <w:pPr>
        <w:spacing w:line="240" w:lineRule="exact"/>
        <w:ind w:left="3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 по часам.</w:t>
      </w:r>
    </w:p>
    <w:p w:rsidR="00415879" w:rsidRDefault="00415879" w:rsidP="00E3422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2C7">
        <w:rPr>
          <w:rFonts w:ascii="Times New Roman" w:hAnsi="Times New Roman"/>
          <w:sz w:val="28"/>
          <w:szCs w:val="28"/>
          <w:lang w:eastAsia="ru-RU"/>
        </w:rPr>
        <w:t xml:space="preserve">Колыбельные песни по сюжету и тематикам довольно разнообразны, но, тем не менее, можно выделить несколько видов. К первому виду стоит отнести колыбельные, где рассказывается о самом ребенке, о том какой он, о его сновидениях. Ко второму виду принадлежат колыбельные-истории, своего рода сказки в песнях, их цель состоит в том, чтобы знакомить маленького человека с миром, который его окружает. В таких колыбельных рассказывается про птиц, животных, людей и их взаимоотношениях. Третий вид колыбельных песен связан с тематикой эмоционального мира матери. Сюда относятся мысли и чувства мамы по отношению к ребенку, её пожелания для него, мечты связанные с его будущим. Такой сюжет призван создавать для ребенка атмосферу любви и безопасности. </w:t>
      </w:r>
    </w:p>
    <w:p w:rsidR="00415879" w:rsidRDefault="00415879" w:rsidP="00E3422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879" w:rsidRPr="009A52C7" w:rsidRDefault="00415879" w:rsidP="00E3422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Ребенок  не только замена отцу матери, но и трезвое осмысление своего материнско-отцовского положения возлагает особую миссию воспитания поколения и пожелание ему лучшей доли.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Недаром няни кормилицы в богатых домах были зачастую просто крестьянки, знающие много колыбельных песен, повествующих о жизни и быте своего времени.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народе умение « водится» с ребенком  передавалось от поколения к поколению. Колыбельные пели, чуть ли не с 6 лет, когда оставались за нянек. Сочиняли сами дети поэтому и словом владели лучше, ведь с них начиналась жизнь. « Песня всегда была на слуху  и на сердце.» « Как жемчуг падало на блюдо песня !» писал великий ученый и этнограф фольклорист К.П. Гемпт, в своей книге « Сказ о беломорье» , записывая колыбельные песни и сказания.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почему мы не можем помнить о них, но интуитивно почти на генетическом уровне всплывает « бабайка»  «мамай» « буки». Ученые доказали, что прогрессом формирования занимается сеть нервных клеток, которая создается в 6-18 месяцев. На этом этапе создается краткосрочная и долгосрочная память. Но если наша память достигла нужного уровня, почему мы забываем детство? Оказывается, это происходит из-за отсутствия возможности связать события со словами т.к. мы не умеем говорить, еще и не знаем слов, которыми можно описать какое либо событие. Известны случаи, что мы можем лишь вспомнить какие-то отрывки, обрывки. Пусть это будут добрые руки матери и отца и ласковые колыбельные песни.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пока в колыбелях спят малыши, над ними заботливый голос матери желает спокойной ночи. Но вот колыбельных становится в обиходе все меньше и меньше. И хочется сказать, мамы сочиняйте свои колыбельные, это очень важно! Все колыбельные мира сходны в своих родительских чаяньях, что наделяет их неоспоримыми правами на мир. Во всех случаях взаимной вражды  житейской или национальной, матери имеют право спрашивать со своих взрослых детей за их проступки и наставлять их как в раннем детстве, на путь человечности и взаимопонимания. Как нужен именно в наши дни этот голос матерей! 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Душа народа в песне, какой бы она не была то ли обращение к ребенку народу. В ней правда, память , великая жизненная сила народного духа и чаянья.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 на земле гости, но уходя оставляем свой след, то что мы вложим в души ребенка. Можно разрушить дома затоптать землю, уничтожить людей, но если останется хоть один человек, который засеет землю и запоет песню, народ будет жить. </w:t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5879" w:rsidRDefault="00415879" w:rsidP="00E342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15879" w:rsidRDefault="00415879" w:rsidP="00E342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Гемп К.П « Сказ о беломорье» М. 2004г.</w:t>
      </w:r>
    </w:p>
    <w:p w:rsidR="00415879" w:rsidRDefault="00415879" w:rsidP="00E342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Е.Г. « В начале было детство» М.: Педагогика 1990г.</w:t>
      </w:r>
    </w:p>
    <w:p w:rsidR="00415879" w:rsidRDefault="00415879" w:rsidP="00E342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Мартынова А.Н. « Потешки считалки небылицы» М.: 1989г.</w:t>
      </w:r>
    </w:p>
    <w:p w:rsidR="00415879" w:rsidRPr="009A52C7" w:rsidRDefault="00415879" w:rsidP="00E342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Ховратович В. « Колыбельная человечности» Учительская газета № 36 1990г.</w:t>
      </w:r>
    </w:p>
    <w:sectPr w:rsidR="00415879" w:rsidRPr="009A52C7" w:rsidSect="00B1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2DE"/>
    <w:multiLevelType w:val="hybridMultilevel"/>
    <w:tmpl w:val="14E4AB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71"/>
    <w:rsid w:val="00001339"/>
    <w:rsid w:val="00015E21"/>
    <w:rsid w:val="00025AFC"/>
    <w:rsid w:val="000F0DCF"/>
    <w:rsid w:val="00120D5E"/>
    <w:rsid w:val="00181702"/>
    <w:rsid w:val="0022320D"/>
    <w:rsid w:val="002A7205"/>
    <w:rsid w:val="00341C3D"/>
    <w:rsid w:val="003F2A8E"/>
    <w:rsid w:val="00415879"/>
    <w:rsid w:val="00471E52"/>
    <w:rsid w:val="004D5E0A"/>
    <w:rsid w:val="00577CBC"/>
    <w:rsid w:val="0063061C"/>
    <w:rsid w:val="00694529"/>
    <w:rsid w:val="007A6271"/>
    <w:rsid w:val="00897317"/>
    <w:rsid w:val="009903EE"/>
    <w:rsid w:val="009A52C7"/>
    <w:rsid w:val="009C7313"/>
    <w:rsid w:val="009E049D"/>
    <w:rsid w:val="009E553C"/>
    <w:rsid w:val="009E591B"/>
    <w:rsid w:val="00A304CA"/>
    <w:rsid w:val="00A87DC6"/>
    <w:rsid w:val="00B05892"/>
    <w:rsid w:val="00B10BF2"/>
    <w:rsid w:val="00B32421"/>
    <w:rsid w:val="00B848AC"/>
    <w:rsid w:val="00C45942"/>
    <w:rsid w:val="00D40CB6"/>
    <w:rsid w:val="00E34227"/>
    <w:rsid w:val="00EC643F"/>
    <w:rsid w:val="00FC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F2"/>
    <w:pPr>
      <w:spacing w:before="100" w:beforeAutospacing="1" w:after="100" w:afterAutospacing="1" w:line="360" w:lineRule="auto"/>
      <w:ind w:firstLine="624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1702"/>
    <w:pPr>
      <w:spacing w:line="240" w:lineRule="auto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7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B324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969</Words>
  <Characters>5527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6</cp:revision>
  <dcterms:created xsi:type="dcterms:W3CDTF">2015-03-23T14:04:00Z</dcterms:created>
  <dcterms:modified xsi:type="dcterms:W3CDTF">2015-03-22T16:48:00Z</dcterms:modified>
</cp:coreProperties>
</file>