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BF" w:rsidRDefault="007C1EBF" w:rsidP="007C1EBF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Bookman Old Style" w:hAnsi="Bookman Old Style"/>
          <w:b/>
          <w:bCs/>
          <w:color w:val="000000"/>
          <w:sz w:val="32"/>
          <w:szCs w:val="28"/>
        </w:rPr>
      </w:pPr>
      <w:r w:rsidRPr="007C1EBF">
        <w:rPr>
          <w:rStyle w:val="c1"/>
          <w:rFonts w:ascii="Bookman Old Style" w:hAnsi="Bookman Old Style"/>
          <w:b/>
          <w:bCs/>
          <w:color w:val="000000"/>
          <w:sz w:val="32"/>
          <w:szCs w:val="28"/>
        </w:rPr>
        <w:t>Психологические особенности дошкольников</w:t>
      </w:r>
    </w:p>
    <w:p w:rsidR="007C1EBF" w:rsidRDefault="007C1EBF" w:rsidP="007C1EBF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Bookman Old Style" w:hAnsi="Bookman Old Style"/>
          <w:b/>
          <w:bCs/>
          <w:color w:val="000000"/>
          <w:sz w:val="32"/>
          <w:szCs w:val="28"/>
        </w:rPr>
      </w:pPr>
      <w:r>
        <w:rPr>
          <w:rStyle w:val="c1"/>
          <w:rFonts w:ascii="Bookman Old Style" w:hAnsi="Bookman Old Style"/>
          <w:b/>
          <w:bCs/>
          <w:color w:val="000000"/>
          <w:sz w:val="32"/>
          <w:szCs w:val="28"/>
        </w:rPr>
        <w:t>КОГНИТИВНОЕ РАЗВИТИЕ</w:t>
      </w:r>
    </w:p>
    <w:p w:rsidR="007C1EBF" w:rsidRDefault="007C1EBF" w:rsidP="007C1EBF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Bookman Old Style" w:hAnsi="Bookman Old Style"/>
          <w:b/>
          <w:bCs/>
          <w:color w:val="000000"/>
          <w:sz w:val="32"/>
          <w:szCs w:val="28"/>
        </w:rPr>
      </w:pP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rPr>
          <w:rFonts w:ascii="Bookman Old Style" w:hAnsi="Bookman Old Style"/>
          <w:color w:val="000000"/>
          <w:szCs w:val="22"/>
        </w:rPr>
      </w:pP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100965</wp:posOffset>
            </wp:positionV>
            <wp:extent cx="2724150" cy="2040890"/>
            <wp:effectExtent l="19050" t="0" r="0" b="0"/>
            <wp:wrapTight wrapText="bothSides">
              <wp:wrapPolygon edited="0">
                <wp:start x="-151" y="0"/>
                <wp:lineTo x="-151" y="21371"/>
                <wp:lineTo x="21600" y="21371"/>
                <wp:lineTo x="21600" y="0"/>
                <wp:lineTo x="-151" y="0"/>
              </wp:wrapPolygon>
            </wp:wrapTight>
            <wp:docPr id="2" name="Рисунок 1" descr="DSCN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8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      В дошкольном возрасте происходит сильное изменение в физических возможностях ребенка, значительное развитие его моторной, когнитивной и речевой, эмоциональной функций. В частности, в течение дошкольного периода происходит развитие грубой и тонкой моторики. Ребенок научается хорошо бегать и прыгать, а также активно развивает способность лазать, сохранять равновесие, бросать и ловить подтягиваться и т.д. Помимо этого, ребенок осваивает рисование, некоторые элементы письма, переходя от каракулей к вполне распознаваемым изображениям людей, домиков, букв и прочего.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     Когнитивное развитие также отмечается серьезными изменениями. Так, восприятие становиться более совершенным, осмысленным, целенаправленным и анализирующим. В нем выделяются произвольные действия такие, как наблюдение, рассматривание и поиск. Дети познают основные цвета и их оттенки, научаются описывать предмет по форме и величине, они усваивают систему сенсорных эталонов (например, круглый как яблоко).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     Дошкольный возраст также является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сензитивным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для развития памяти: у младших дошкольников память непроизвольна, ребенок не ставит перед собой цели что-то запомнить или вспомнить и не владеет специальными способами запоминания. Запоминаются в основном интересные события, которые вызывают у ребенка эмоциональный отклик. В то же время в среднем дошкольном возрасте (4 – 5 лет) начинает формироваться произвольная память: сознательное, целенаправленное запоминание и припоминание появляются только эпизодически и обычно включены в другие виды деятельности: постольку, поскольку они нужны в игре, при </w:t>
      </w: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lastRenderedPageBreak/>
        <w:t>выполнении поручений взрослых или во время занятий – подготовки детей к школьному обучению.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     Также в этот период дети овладевают символической репрезентацией, то есть способностью замещать физические объекты, людей и события воображаемыми символами. Символы способствуют усложнению мыслительных процессов ребенка и формированию у него различных понятий, например, ребенок научается упорядочивать события во времени.     </w:t>
      </w:r>
      <w:proofErr w:type="gram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Вместе с тем, согласно классификации Ж. Пиаже в дошкольном возрасте мышление ребенка находятся на дооперационной стадии, которую отличают конкретность, необратимость (уверенность в том, что события и связи могут осуществляться только в одном направлении), эгоцентризм (познавательная позиция, занимаемая субъектом в отношении мира, рассматриваемого с единственно возможной для него точки зрения – по отношению к себе) и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центрация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(сосредоточение внимания только на одной</w:t>
      </w:r>
      <w:proofErr w:type="gram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характеристике объекта или ситуации). Дошкольники испытывают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трудности с классификацией объектов, понятиями времени и последовательности, пространственными отношениями.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Л.С.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Выготский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, описывая когнитивное развитие дошкольников, ввел термин зона ближайшего развития (ЗБР), которая соответствует разнице между актуальным уровнем развития ребенка и его потенциальным уровнем, определяемым теми задачами, что он решает с помощью взрослых или более опытных сверстников. Следовательно, дети развиваются благодаря участию в деятельности, немного превышающей их компетентность, получая помощь от более опытных людей.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Выготский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полагал, что именно игра является основным средством, позволяющим детям осваивать все более сложные социальные и когнитивные умения.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     Вместе с тем, в дошкольном возрасте существенно повышается уровень владения языком: дети быстро пополняют свой словарный запас, начинают пользоваться все более сложными грамматическими конструкциями и все чаще относятся к речи как инструменту коммуникации. Так, в начале дошкольного периода дети используют телеграфную речь (высказывания, в которых остаются только наиболее значимые </w:t>
      </w: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lastRenderedPageBreak/>
        <w:t xml:space="preserve">и опускаются все второстепенные слова), а в конце научаются строить достаточно длинные сложносочиненные и сложноподчиненные предложения, пользоваться придаточными предложениями, начинают овладевать синтаксисом. Интересно, что многие дети разговаривают сами с собой. Ж. Пиаже считал такую речь эгоцентрической, признаком незрелости детей, так как такая речь не требует учитывать точку зрения слушателя. В то же время Л.С.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Выготский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, заметил, что такая речь помогает ребенку развивать внутренний план мышления и управлять своим поведением. Однако, функция речи для себя – не только в том, чтобы развивать мышление и самоконтроль, разговаривая с собой, ребенок также имеет возможность выразить свои чувства, расслабиться, поиграть.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      Кроме того, в данном возрасте происходит серьезное изменение в мотивационной сфере: А.Н. Леонтьев отмечает, что в этот период происходит соподчинение мотивов. Так, мотивы дошкольника приобретают разную силу и значимость, и уже в младшем дошкольном возрасте ребенок сравнительно легко может принять решение в ситуации выбора. Вскоре он уже может подавить свои непосредственные побуждения, например не реагировать на привлекательный предмет. Интересно, что наиболее сильный мотив для дошкольника – поощрение, получение награды, а более слабый – наказание.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     Отметим также, что согласно А.Н. Леонтьеву, образующиеся иерархические связи мотивов составляют «узлы», ядро развивающейся личности. В целом же в этом возрасте ребенок еще чрезвычайно неустойчиво локализует свою личность, а стабилизация происходит только в школьном возрасте. Однако на данном этапе ребенок является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гораздо более социализированным существом, а важнейшим основанием для этого изменения становится формирование у ребенка внутренней речи.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В течение всего дошкольного возраста, а также далее дети учатся регулировать проявление своих эмоций. Они начинают понимать, что открытое проявление отрицательных эмоций, например, гнева недопустимо в общественных местах (хотя, конечно, многое зависит от взгляда родителей на воспитание ребенка, от культурных ценностей).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lastRenderedPageBreak/>
        <w:t xml:space="preserve"> Вместе с тем, «… дошкольники уже настолько овладевают выражением эмоций, что показываемая экспрессия той или иной эмоции вовсе не означает переживание ими ее». У дошкольников появляется предвосхищение различных эмоций, что оказывает влияние на мотивацию их поведения и деятельности, вносит коррективы в их планы. Также в дошкольный период постепенно развивается умение определять эмоциональное состояние других людей. А.М. Щетининой были выявлены типы восприятия эмоций по экспрессии – уровни развития этого умения. Так, на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довербальном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уровне эмоция не обозначается словами, ее опознание обнаруживается через установление детьми соответствия выражения лица характеру конкретной ситуации. На диффузно-аморфном уровне дети называют эмоцию, но воспринимают ее поверхностно, нечетко. Диффузно-локальный уровень характеризуется тем, что воспринимая выражение эмоции глобально и поверхностно, дети начинают выделять отдельный элемент экспрессии. На аналитическом уровне дети определяют эмоции благодаря выделению элементов экспрессии, чаще всего обращают внимание не на позу, а на выражение лица. Синтетический уровень предполагает целостное, обобщенное восприятие эмоций, а аналитико-синтетический – выделение элементов экспрессии и обобщение их. Уровень восприятия зависит не только от возраста, но и от модальности эмоции, опыта детей.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Далее, в течение дошкольного детства дети формируют некое генерализированное отношение к себе, например, кто-то считает себя «хорошим» или, напротив, «плохим». Причем самооценка формируется под непосредственным влиянием взрослых, прежде всего – родителей, то есть самооценка ребенка – отраженное отношение к нему окружающих. Узнавая о себе все больше и больше, ребенок постепенно создает целостный образ себя, который помогает им интегрировать свое поведение, быть последовательным.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Э.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Эриксон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полагал, что в период между тремя и шестью годами центральным конфликтом развития является инициатива против чувства вина, что имеет отношение к результатам усилий ребенка достичь умелости и чувства компетентности. </w:t>
      </w: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lastRenderedPageBreak/>
        <w:t>Причем инициатива относится к целеустремленности детей, с которой они неутомимо исследуют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окружающий мир. А чувство вины, скорее всего, особенно сильно, когда дети идут против воли своих родителей. Излишняя строгость и критичность родителей может привести к подавлению у ребенка стремления исследовать и появлению робости, неуверенности в себе, мотивации избегания неудач.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Дошкольники начинают усваивать этические нормы, принятые в обществе. Они учатся оценивать поступки с точки зрения норм морали и подчинять свое поведение этим нормам. Интересно, что первоначально ребенок научается оценивать чужие поступки – других детей или литературных героев, не умея оценить свои собственные. В среднем дошкольном возрасте ребенок научается оценивать действия других или героев, независимо от того, как он к ним относится, и может обосновать свою оценку, исходя из взаимоотношений, ситуации. Во второй половине дошкольного детства ребенок приобретает способность оценивать и свое поведение, пытается действовать в соответствии с теми моральными нормами, которые он усваивает. Также в процессе социализации ребенок, развивая </w:t>
      </w:r>
      <w:proofErr w:type="spellStart"/>
      <w:proofErr w:type="gram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Я-концепцию</w:t>
      </w:r>
      <w:proofErr w:type="spellEnd"/>
      <w:proofErr w:type="gram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, начинает осознавать свой пол, появляется половая идентичность. Так, к 6 -7 годам дети понимают, что пол устойчив и сохраняется на протяжении жизни, несмотря на изменения внешности. По мнению Грейс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Крайг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, в период развития представлений об устойчивости пола и его неизменности дети склонны к особо жестким стереотипным представлениям о допустимом для того или иного пола поведении.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proofErr w:type="gram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Далее, игра – один из важнейших факторов развития ребенка, способствующий совершенствованию различных функций (восприятия, памяти, мышления, речи, моторики), социальных навыков.</w:t>
      </w:r>
      <w:proofErr w:type="gram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Также игра удовлетворяет многие потребности ребенка – потребность выплеснуть накопившуюся энергию, выразить чувства, разлечься, исследовать окружающий мир, поэкспериментировать, решить внутренние конфликты. По мнению Б. Д.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Эльконина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и некоторых других ученых игра – ведущий вид деятельности дошкольника</w:t>
      </w:r>
      <w:proofErr w:type="gram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.</w:t>
      </w:r>
      <w:proofErr w:type="gramEnd"/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lastRenderedPageBreak/>
        <w:t>Исследователями выделены несколько видов игр: например, игра – возня, языковая игра, сюжетно-ролевая игра. Или, если в качестве основы классификации использовать уровень социального взаимодействия, то различают: 1. игра в одиночку (взаимодействие отсутствует); 2. игра-наблюдение, общение одностороннее; 3. параллельная игра – дети играют рядом, но не пытаются взаимодействовать; 4. ассоциативная игра – дети делятся игрушками и в какой-то мере взаимодействуют, но не выстраивают общий сюжет или цель; 5. совместная игра – дети заняты общим делом и взаимодействуют по поводу него. Соответственно, по мере взросления игры детей становятся все более сложными, в частности, в играх появляются правила и / или цель, также все большее значение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приобретает социальное взаимодействие, общение в процессе игры. Вместе с тем, все игры, особенно, как отмечает Л.С.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Выготский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, сюжетно-ролевые, направлены на осваивание детьми социально одобряемых моделей и норм поведения,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научение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просоциальному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поведению, умению сопереживать, сотрудничать, контролировать себя и отличать вымысел от реальности. Игра дает детям возможность поэкспериментировать в безопасной обстановке, изучить непосредственный опыт.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bookmarkStart w:id="0" w:name="h.gjdgxs"/>
      <w:bookmarkEnd w:id="0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Отметим также, что не все дети популярны, принимаемы в игру сверстниками и, следовательно, возникает вопрос о том, что влияет на положение ребенка в группе сверстников. По данным А.А.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Рояк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и Т.А. Репиной, предпочтение детей, их статус в группе во многом зависит от их умения придумывать и организовывать совместную игру, а также от их успешности в других видах деятельности, например, учебной. Однако, при оценке успешности ребенка в какой-нибудь деятельности важен ни сколько ее результат, сколько признание этой деятельности со стороны окружающих взрослых. Причем повышение статуса в группе положительно сказывается на активности, самооценке и уровне притязаний ребенка</w:t>
      </w:r>
      <w:proofErr w:type="gram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.</w:t>
      </w:r>
      <w:proofErr w:type="gram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 Другие исследования показали, что на популярность детей также значительно влияют личностные особенности детей, к примеру, склонность к сотрудничеству, чувствительность к потребностям и действиям других, склонность не навязывать свою волю, обладание </w:t>
      </w: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lastRenderedPageBreak/>
        <w:t xml:space="preserve">разнообразными социальными навыками и наличии ярко выраженной потребности в общении и признании. Низкий статус в группе, трудности в общении сказываются на развитии ребенка: у него обедняется опыт </w:t>
      </w:r>
      <w:proofErr w:type="spell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научения</w:t>
      </w:r>
      <w:proofErr w:type="spell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социальным ролям, нарушается формирование самооценки, что способствует развитию неуверенности в себе. В ряде случаев затруднения в общения могут вызвать у этих детей недоброжелательное отношение к сверстникам, озлобленность, агрессию.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Интересно, что до 4 -5 лет дети не понимают, что такое дружба, и понятия доверия и взаимности еще слишком сложны. Однако некоторые дети способны поддерживать тесные, заботливые отношения, </w:t>
      </w:r>
      <w:proofErr w:type="gramStart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придерживаясь</w:t>
      </w:r>
      <w:proofErr w:type="gramEnd"/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 xml:space="preserve"> правил, подразумеваемых дружескими отношениями.</w:t>
      </w:r>
    </w:p>
    <w:p w:rsidR="007C1EBF" w:rsidRPr="007C1EBF" w:rsidRDefault="007C1EBF" w:rsidP="007C1EBF">
      <w:pPr>
        <w:pStyle w:val="c0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7C1EBF">
        <w:rPr>
          <w:rStyle w:val="c1"/>
          <w:rFonts w:ascii="Bookman Old Style" w:hAnsi="Bookman Old Style"/>
          <w:color w:val="000000"/>
          <w:sz w:val="28"/>
          <w:szCs w:val="28"/>
        </w:rPr>
        <w:t>Итак, для дошкольного периода характерно стремительное психическое и социальное развитие. В частности, ребенок становится более ловким, овладевает речью, многими социальными навыками, научается различать эмоции, сопереживать и в той или иной степени контролировать себя. У дошкольников образуются иерархические связи мотивов, которые составляет ядро развивающейся личности. Также ребенок овладевает символической репрезентацией, что способствует усложнению мыслительных процессов. Статус ребенка в группе определяется его успешностью в игре и других видах деятельности и его личностными качествами, особенностями. Популярность, статус в свою очередь влияет на психологическое состояние ребенка, его самооценку, уровень агрессивности.</w:t>
      </w:r>
    </w:p>
    <w:p w:rsidR="00246E9E" w:rsidRPr="007C1EBF" w:rsidRDefault="00246E9E" w:rsidP="007C1EBF">
      <w:pPr>
        <w:jc w:val="both"/>
        <w:rPr>
          <w:rFonts w:ascii="Bookman Old Style" w:hAnsi="Bookman Old Style"/>
        </w:rPr>
      </w:pPr>
    </w:p>
    <w:sectPr w:rsidR="00246E9E" w:rsidRPr="007C1EBF" w:rsidSect="0024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EBF"/>
    <w:rsid w:val="00015A09"/>
    <w:rsid w:val="0003580D"/>
    <w:rsid w:val="00040993"/>
    <w:rsid w:val="00040BB5"/>
    <w:rsid w:val="00042BAE"/>
    <w:rsid w:val="0005466B"/>
    <w:rsid w:val="0005485A"/>
    <w:rsid w:val="00056515"/>
    <w:rsid w:val="00064B09"/>
    <w:rsid w:val="000752FE"/>
    <w:rsid w:val="00081C18"/>
    <w:rsid w:val="00086A30"/>
    <w:rsid w:val="00092139"/>
    <w:rsid w:val="00095759"/>
    <w:rsid w:val="000A2999"/>
    <w:rsid w:val="000B0E2D"/>
    <w:rsid w:val="000B67F1"/>
    <w:rsid w:val="000C4287"/>
    <w:rsid w:val="000D002C"/>
    <w:rsid w:val="000E021F"/>
    <w:rsid w:val="000E0FC0"/>
    <w:rsid w:val="000E41C8"/>
    <w:rsid w:val="000E6447"/>
    <w:rsid w:val="000E6AE6"/>
    <w:rsid w:val="000F07B7"/>
    <w:rsid w:val="000F15A6"/>
    <w:rsid w:val="000F2042"/>
    <w:rsid w:val="000F4878"/>
    <w:rsid w:val="0012122F"/>
    <w:rsid w:val="001217BC"/>
    <w:rsid w:val="00131BD1"/>
    <w:rsid w:val="00134C00"/>
    <w:rsid w:val="00141AC2"/>
    <w:rsid w:val="00146475"/>
    <w:rsid w:val="00152CC8"/>
    <w:rsid w:val="00155E7F"/>
    <w:rsid w:val="00160065"/>
    <w:rsid w:val="0016184D"/>
    <w:rsid w:val="00164112"/>
    <w:rsid w:val="00170F95"/>
    <w:rsid w:val="00171369"/>
    <w:rsid w:val="001737EA"/>
    <w:rsid w:val="0017695F"/>
    <w:rsid w:val="001943AB"/>
    <w:rsid w:val="00194998"/>
    <w:rsid w:val="001A473F"/>
    <w:rsid w:val="001A47BF"/>
    <w:rsid w:val="001A7EDB"/>
    <w:rsid w:val="001B3D26"/>
    <w:rsid w:val="001B6877"/>
    <w:rsid w:val="001D28B9"/>
    <w:rsid w:val="001D3757"/>
    <w:rsid w:val="001D433B"/>
    <w:rsid w:val="001F3956"/>
    <w:rsid w:val="001F61E7"/>
    <w:rsid w:val="00207993"/>
    <w:rsid w:val="00215F9E"/>
    <w:rsid w:val="00220ED4"/>
    <w:rsid w:val="0022124B"/>
    <w:rsid w:val="00226819"/>
    <w:rsid w:val="002336B6"/>
    <w:rsid w:val="00233E36"/>
    <w:rsid w:val="00237DFB"/>
    <w:rsid w:val="00242117"/>
    <w:rsid w:val="00245D16"/>
    <w:rsid w:val="00246E9E"/>
    <w:rsid w:val="002511D5"/>
    <w:rsid w:val="0025163D"/>
    <w:rsid w:val="0025303F"/>
    <w:rsid w:val="00266345"/>
    <w:rsid w:val="00275134"/>
    <w:rsid w:val="00286F0E"/>
    <w:rsid w:val="00295B8C"/>
    <w:rsid w:val="002A5C33"/>
    <w:rsid w:val="002A7195"/>
    <w:rsid w:val="002A794B"/>
    <w:rsid w:val="002B349F"/>
    <w:rsid w:val="002C62CD"/>
    <w:rsid w:val="002C7A1C"/>
    <w:rsid w:val="002D77B6"/>
    <w:rsid w:val="002E43C5"/>
    <w:rsid w:val="002E7CA4"/>
    <w:rsid w:val="002F6C47"/>
    <w:rsid w:val="0030038B"/>
    <w:rsid w:val="00300A4D"/>
    <w:rsid w:val="00303111"/>
    <w:rsid w:val="00314207"/>
    <w:rsid w:val="00316157"/>
    <w:rsid w:val="00323E4B"/>
    <w:rsid w:val="0032526A"/>
    <w:rsid w:val="00333977"/>
    <w:rsid w:val="0033465E"/>
    <w:rsid w:val="00341086"/>
    <w:rsid w:val="003453C4"/>
    <w:rsid w:val="003471AF"/>
    <w:rsid w:val="00347FA1"/>
    <w:rsid w:val="003502A9"/>
    <w:rsid w:val="00354712"/>
    <w:rsid w:val="003667EE"/>
    <w:rsid w:val="003676D9"/>
    <w:rsid w:val="00370FD3"/>
    <w:rsid w:val="003827DF"/>
    <w:rsid w:val="00391B20"/>
    <w:rsid w:val="0039272C"/>
    <w:rsid w:val="00397A8C"/>
    <w:rsid w:val="00397BFA"/>
    <w:rsid w:val="003A2834"/>
    <w:rsid w:val="003A6481"/>
    <w:rsid w:val="003B4F86"/>
    <w:rsid w:val="003C2ECE"/>
    <w:rsid w:val="003C7E61"/>
    <w:rsid w:val="003D191F"/>
    <w:rsid w:val="003D7389"/>
    <w:rsid w:val="003E03EC"/>
    <w:rsid w:val="003E1CFA"/>
    <w:rsid w:val="003F46E0"/>
    <w:rsid w:val="00403E70"/>
    <w:rsid w:val="004043B6"/>
    <w:rsid w:val="00407E4A"/>
    <w:rsid w:val="0041487B"/>
    <w:rsid w:val="00414F08"/>
    <w:rsid w:val="00422F75"/>
    <w:rsid w:val="0042540C"/>
    <w:rsid w:val="00435489"/>
    <w:rsid w:val="00442EEC"/>
    <w:rsid w:val="0044778F"/>
    <w:rsid w:val="00454280"/>
    <w:rsid w:val="00461523"/>
    <w:rsid w:val="00463E4C"/>
    <w:rsid w:val="004742E7"/>
    <w:rsid w:val="0048649E"/>
    <w:rsid w:val="00491EB0"/>
    <w:rsid w:val="0049780E"/>
    <w:rsid w:val="004A2CBA"/>
    <w:rsid w:val="004A4984"/>
    <w:rsid w:val="004B10B5"/>
    <w:rsid w:val="004B22CC"/>
    <w:rsid w:val="004C70FE"/>
    <w:rsid w:val="004D59CC"/>
    <w:rsid w:val="004D6D99"/>
    <w:rsid w:val="004E455D"/>
    <w:rsid w:val="004E7779"/>
    <w:rsid w:val="004F57ED"/>
    <w:rsid w:val="005068A0"/>
    <w:rsid w:val="00513FA5"/>
    <w:rsid w:val="00536B11"/>
    <w:rsid w:val="005404E4"/>
    <w:rsid w:val="00542A15"/>
    <w:rsid w:val="00542C8E"/>
    <w:rsid w:val="0054409E"/>
    <w:rsid w:val="00551808"/>
    <w:rsid w:val="00555C57"/>
    <w:rsid w:val="00564C10"/>
    <w:rsid w:val="00564D8A"/>
    <w:rsid w:val="00574ABA"/>
    <w:rsid w:val="005768EE"/>
    <w:rsid w:val="00594595"/>
    <w:rsid w:val="00595E51"/>
    <w:rsid w:val="005A6D39"/>
    <w:rsid w:val="005B22FE"/>
    <w:rsid w:val="005C30A6"/>
    <w:rsid w:val="005C5061"/>
    <w:rsid w:val="005D27F5"/>
    <w:rsid w:val="00604709"/>
    <w:rsid w:val="00606558"/>
    <w:rsid w:val="00610158"/>
    <w:rsid w:val="00610986"/>
    <w:rsid w:val="006135E4"/>
    <w:rsid w:val="00614A3D"/>
    <w:rsid w:val="00623882"/>
    <w:rsid w:val="006238DE"/>
    <w:rsid w:val="00623F8F"/>
    <w:rsid w:val="00627EB2"/>
    <w:rsid w:val="006312BA"/>
    <w:rsid w:val="006319E0"/>
    <w:rsid w:val="00632B24"/>
    <w:rsid w:val="00633346"/>
    <w:rsid w:val="00646BB2"/>
    <w:rsid w:val="006623E5"/>
    <w:rsid w:val="00664AB6"/>
    <w:rsid w:val="006669D8"/>
    <w:rsid w:val="00676A3F"/>
    <w:rsid w:val="006802E0"/>
    <w:rsid w:val="00681E7A"/>
    <w:rsid w:val="006928C3"/>
    <w:rsid w:val="006B238E"/>
    <w:rsid w:val="006C6D4A"/>
    <w:rsid w:val="006D250A"/>
    <w:rsid w:val="006E2581"/>
    <w:rsid w:val="006F286D"/>
    <w:rsid w:val="0070144F"/>
    <w:rsid w:val="00704188"/>
    <w:rsid w:val="00710139"/>
    <w:rsid w:val="0071092D"/>
    <w:rsid w:val="00723F1B"/>
    <w:rsid w:val="00724437"/>
    <w:rsid w:val="0073175A"/>
    <w:rsid w:val="00731922"/>
    <w:rsid w:val="00731CCA"/>
    <w:rsid w:val="007354A5"/>
    <w:rsid w:val="00741A18"/>
    <w:rsid w:val="0074699F"/>
    <w:rsid w:val="00747586"/>
    <w:rsid w:val="00747D27"/>
    <w:rsid w:val="007536D0"/>
    <w:rsid w:val="00760C5F"/>
    <w:rsid w:val="00762913"/>
    <w:rsid w:val="00763CF3"/>
    <w:rsid w:val="007706B0"/>
    <w:rsid w:val="00774193"/>
    <w:rsid w:val="00785F3D"/>
    <w:rsid w:val="00787895"/>
    <w:rsid w:val="007920E8"/>
    <w:rsid w:val="00793451"/>
    <w:rsid w:val="00796770"/>
    <w:rsid w:val="007B4D14"/>
    <w:rsid w:val="007C1EBF"/>
    <w:rsid w:val="007C68E6"/>
    <w:rsid w:val="007D68DE"/>
    <w:rsid w:val="007F1A1C"/>
    <w:rsid w:val="007F6662"/>
    <w:rsid w:val="008231F8"/>
    <w:rsid w:val="00833BFD"/>
    <w:rsid w:val="0085073C"/>
    <w:rsid w:val="008536E4"/>
    <w:rsid w:val="008602B6"/>
    <w:rsid w:val="00860929"/>
    <w:rsid w:val="008620C6"/>
    <w:rsid w:val="008739B1"/>
    <w:rsid w:val="008865DD"/>
    <w:rsid w:val="008866C6"/>
    <w:rsid w:val="0088794D"/>
    <w:rsid w:val="0089091F"/>
    <w:rsid w:val="008955E9"/>
    <w:rsid w:val="00897056"/>
    <w:rsid w:val="008B1DED"/>
    <w:rsid w:val="008B27A5"/>
    <w:rsid w:val="008B4013"/>
    <w:rsid w:val="008D117B"/>
    <w:rsid w:val="008D412B"/>
    <w:rsid w:val="008D63E6"/>
    <w:rsid w:val="008D75BC"/>
    <w:rsid w:val="008F36C2"/>
    <w:rsid w:val="00905A4C"/>
    <w:rsid w:val="0091025A"/>
    <w:rsid w:val="00914D30"/>
    <w:rsid w:val="00931467"/>
    <w:rsid w:val="00937E4B"/>
    <w:rsid w:val="00950C66"/>
    <w:rsid w:val="00954901"/>
    <w:rsid w:val="00964177"/>
    <w:rsid w:val="0096640A"/>
    <w:rsid w:val="00966FF0"/>
    <w:rsid w:val="00971068"/>
    <w:rsid w:val="009717A1"/>
    <w:rsid w:val="00973AA9"/>
    <w:rsid w:val="0097718D"/>
    <w:rsid w:val="009815E2"/>
    <w:rsid w:val="00983ACA"/>
    <w:rsid w:val="00984EDA"/>
    <w:rsid w:val="00987A15"/>
    <w:rsid w:val="009A12DA"/>
    <w:rsid w:val="009A26E2"/>
    <w:rsid w:val="009A3287"/>
    <w:rsid w:val="009C339C"/>
    <w:rsid w:val="009D3053"/>
    <w:rsid w:val="009D7D33"/>
    <w:rsid w:val="009E4763"/>
    <w:rsid w:val="00A0622B"/>
    <w:rsid w:val="00A142B4"/>
    <w:rsid w:val="00A40885"/>
    <w:rsid w:val="00A51DFB"/>
    <w:rsid w:val="00A5700E"/>
    <w:rsid w:val="00A84377"/>
    <w:rsid w:val="00A90B46"/>
    <w:rsid w:val="00A91595"/>
    <w:rsid w:val="00A92029"/>
    <w:rsid w:val="00A95590"/>
    <w:rsid w:val="00AA3FAA"/>
    <w:rsid w:val="00AA4500"/>
    <w:rsid w:val="00AA53D6"/>
    <w:rsid w:val="00AB0680"/>
    <w:rsid w:val="00AB2463"/>
    <w:rsid w:val="00AB7A3B"/>
    <w:rsid w:val="00AC0438"/>
    <w:rsid w:val="00AC3156"/>
    <w:rsid w:val="00AD28A9"/>
    <w:rsid w:val="00AD3537"/>
    <w:rsid w:val="00AE113E"/>
    <w:rsid w:val="00AE3875"/>
    <w:rsid w:val="00AF42D1"/>
    <w:rsid w:val="00B03FB4"/>
    <w:rsid w:val="00B04070"/>
    <w:rsid w:val="00B13C5B"/>
    <w:rsid w:val="00B15540"/>
    <w:rsid w:val="00B3203B"/>
    <w:rsid w:val="00B3256F"/>
    <w:rsid w:val="00B377AA"/>
    <w:rsid w:val="00B64BEB"/>
    <w:rsid w:val="00B765D4"/>
    <w:rsid w:val="00B770C8"/>
    <w:rsid w:val="00B77A05"/>
    <w:rsid w:val="00BA0B48"/>
    <w:rsid w:val="00BA6C92"/>
    <w:rsid w:val="00BC57AF"/>
    <w:rsid w:val="00BC795B"/>
    <w:rsid w:val="00BD0AEB"/>
    <w:rsid w:val="00BE5F0F"/>
    <w:rsid w:val="00BE7F3A"/>
    <w:rsid w:val="00C028E4"/>
    <w:rsid w:val="00C02FFC"/>
    <w:rsid w:val="00C0725C"/>
    <w:rsid w:val="00C12AD0"/>
    <w:rsid w:val="00C16EEC"/>
    <w:rsid w:val="00C23211"/>
    <w:rsid w:val="00C27836"/>
    <w:rsid w:val="00C310DD"/>
    <w:rsid w:val="00C352E4"/>
    <w:rsid w:val="00C416C9"/>
    <w:rsid w:val="00C53FCA"/>
    <w:rsid w:val="00C627BD"/>
    <w:rsid w:val="00C7536C"/>
    <w:rsid w:val="00C7696D"/>
    <w:rsid w:val="00C86409"/>
    <w:rsid w:val="00C86580"/>
    <w:rsid w:val="00C87058"/>
    <w:rsid w:val="00C87E53"/>
    <w:rsid w:val="00C90F89"/>
    <w:rsid w:val="00C941DC"/>
    <w:rsid w:val="00C94828"/>
    <w:rsid w:val="00C95972"/>
    <w:rsid w:val="00CA2F00"/>
    <w:rsid w:val="00CA3A1E"/>
    <w:rsid w:val="00CA47BF"/>
    <w:rsid w:val="00CA47F0"/>
    <w:rsid w:val="00CA6ED9"/>
    <w:rsid w:val="00CB5EE9"/>
    <w:rsid w:val="00CC3AD8"/>
    <w:rsid w:val="00CD4BB4"/>
    <w:rsid w:val="00CD61AF"/>
    <w:rsid w:val="00CF44A5"/>
    <w:rsid w:val="00D0761D"/>
    <w:rsid w:val="00D078B2"/>
    <w:rsid w:val="00D465F9"/>
    <w:rsid w:val="00D51A22"/>
    <w:rsid w:val="00D70BB6"/>
    <w:rsid w:val="00D736D8"/>
    <w:rsid w:val="00D86D13"/>
    <w:rsid w:val="00D90329"/>
    <w:rsid w:val="00D9250E"/>
    <w:rsid w:val="00D95C3C"/>
    <w:rsid w:val="00D97743"/>
    <w:rsid w:val="00D97FC5"/>
    <w:rsid w:val="00DA524E"/>
    <w:rsid w:val="00DB2F15"/>
    <w:rsid w:val="00DB3EFF"/>
    <w:rsid w:val="00DC7E25"/>
    <w:rsid w:val="00DD1D32"/>
    <w:rsid w:val="00DD2E2C"/>
    <w:rsid w:val="00DD3E96"/>
    <w:rsid w:val="00DE2673"/>
    <w:rsid w:val="00DE61F4"/>
    <w:rsid w:val="00DF46CA"/>
    <w:rsid w:val="00DF7B21"/>
    <w:rsid w:val="00E03CEA"/>
    <w:rsid w:val="00E055C4"/>
    <w:rsid w:val="00E05E2F"/>
    <w:rsid w:val="00E1440F"/>
    <w:rsid w:val="00E16E2A"/>
    <w:rsid w:val="00E263E0"/>
    <w:rsid w:val="00E31CFF"/>
    <w:rsid w:val="00E36C25"/>
    <w:rsid w:val="00E36F5C"/>
    <w:rsid w:val="00E439EA"/>
    <w:rsid w:val="00E56908"/>
    <w:rsid w:val="00E57065"/>
    <w:rsid w:val="00E644BA"/>
    <w:rsid w:val="00E733D9"/>
    <w:rsid w:val="00E76E1C"/>
    <w:rsid w:val="00E92BB2"/>
    <w:rsid w:val="00EA277F"/>
    <w:rsid w:val="00EB4EDA"/>
    <w:rsid w:val="00EB6DC1"/>
    <w:rsid w:val="00EE25DB"/>
    <w:rsid w:val="00EE62FD"/>
    <w:rsid w:val="00EF2D9D"/>
    <w:rsid w:val="00EF4FF6"/>
    <w:rsid w:val="00F07EC2"/>
    <w:rsid w:val="00F11686"/>
    <w:rsid w:val="00F15FF3"/>
    <w:rsid w:val="00F16BDB"/>
    <w:rsid w:val="00F25380"/>
    <w:rsid w:val="00F32463"/>
    <w:rsid w:val="00F34C29"/>
    <w:rsid w:val="00F51B9D"/>
    <w:rsid w:val="00F73314"/>
    <w:rsid w:val="00F81854"/>
    <w:rsid w:val="00F964A9"/>
    <w:rsid w:val="00FA3BB7"/>
    <w:rsid w:val="00FA45F8"/>
    <w:rsid w:val="00FB58A0"/>
    <w:rsid w:val="00FF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B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C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1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1990</Words>
  <Characters>11345</Characters>
  <Application>Microsoft Office Word</Application>
  <DocSecurity>0</DocSecurity>
  <Lines>94</Lines>
  <Paragraphs>26</Paragraphs>
  <ScaleCrop>false</ScaleCrop>
  <Company>Microsoft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2015-03-29T16:53:00Z</dcterms:created>
  <dcterms:modified xsi:type="dcterms:W3CDTF">2015-03-29T16:57:00Z</dcterms:modified>
</cp:coreProperties>
</file>