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F8" w:rsidRDefault="007539F8" w:rsidP="007539F8">
      <w:pPr>
        <w:shd w:val="clear" w:color="auto" w:fill="FFFFFF"/>
        <w:jc w:val="center"/>
        <w:rPr>
          <w:bCs/>
        </w:rPr>
      </w:pPr>
      <w:r w:rsidRPr="006F0C06">
        <w:rPr>
          <w:bCs/>
        </w:rPr>
        <w:t xml:space="preserve">Муниципальное бюджетное дошкольное образовательное </w:t>
      </w:r>
      <w:r w:rsidR="00084E9C" w:rsidRPr="006F0C06">
        <w:rPr>
          <w:bCs/>
        </w:rPr>
        <w:t>учреждение Изобильненского</w:t>
      </w:r>
      <w:r w:rsidRPr="006F0C06">
        <w:rPr>
          <w:bCs/>
        </w:rPr>
        <w:t xml:space="preserve"> муниципального района Ставропольского края  </w:t>
      </w:r>
    </w:p>
    <w:p w:rsidR="007539F8" w:rsidRPr="006F0C06" w:rsidRDefault="007539F8" w:rsidP="007539F8">
      <w:pPr>
        <w:shd w:val="clear" w:color="auto" w:fill="FFFFFF"/>
        <w:jc w:val="center"/>
        <w:rPr>
          <w:bCs/>
        </w:rPr>
      </w:pPr>
      <w:r w:rsidRPr="006F0C06">
        <w:rPr>
          <w:bCs/>
        </w:rPr>
        <w:t xml:space="preserve">«Детский сад </w:t>
      </w:r>
      <w:r>
        <w:rPr>
          <w:bCs/>
        </w:rPr>
        <w:t>комбинированного вида</w:t>
      </w:r>
      <w:r w:rsidRPr="006F0C06">
        <w:rPr>
          <w:bCs/>
        </w:rPr>
        <w:t xml:space="preserve"> №12»</w:t>
      </w:r>
    </w:p>
    <w:p w:rsidR="007539F8" w:rsidRDefault="007539F8" w:rsidP="007539F8"/>
    <w:p w:rsidR="007539F8" w:rsidRDefault="007539F8" w:rsidP="007539F8"/>
    <w:p w:rsidR="007539F8" w:rsidRDefault="007539F8" w:rsidP="007539F8"/>
    <w:p w:rsidR="007539F8" w:rsidRDefault="007539F8" w:rsidP="007539F8">
      <w:pPr>
        <w:jc w:val="center"/>
        <w:rPr>
          <w:b/>
          <w:sz w:val="52"/>
          <w:szCs w:val="52"/>
        </w:rPr>
      </w:pPr>
    </w:p>
    <w:p w:rsidR="00084E9C" w:rsidRDefault="00084E9C" w:rsidP="00084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Интегрированный проект </w:t>
      </w:r>
    </w:p>
    <w:p w:rsidR="00084E9C" w:rsidRDefault="00084E9C" w:rsidP="00084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детьми </w:t>
      </w:r>
      <w:r w:rsidRPr="007924D5">
        <w:rPr>
          <w:b/>
          <w:sz w:val="36"/>
          <w:szCs w:val="36"/>
        </w:rPr>
        <w:t>второй</w:t>
      </w:r>
      <w:r>
        <w:rPr>
          <w:b/>
          <w:sz w:val="36"/>
          <w:szCs w:val="36"/>
        </w:rPr>
        <w:t xml:space="preserve"> младшей группы 1</w:t>
      </w:r>
      <w:r w:rsidRPr="007924D5">
        <w:rPr>
          <w:b/>
          <w:sz w:val="36"/>
          <w:szCs w:val="36"/>
        </w:rPr>
        <w:t xml:space="preserve"> </w:t>
      </w:r>
    </w:p>
    <w:p w:rsidR="00084E9C" w:rsidRDefault="00084E9C" w:rsidP="00084E9C">
      <w:pPr>
        <w:jc w:val="center"/>
        <w:rPr>
          <w:b/>
          <w:sz w:val="36"/>
          <w:szCs w:val="36"/>
        </w:rPr>
      </w:pPr>
    </w:p>
    <w:p w:rsidR="00084E9C" w:rsidRPr="007924D5" w:rsidRDefault="00084E9C" w:rsidP="00084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«Репка»</w:t>
      </w:r>
    </w:p>
    <w:p w:rsidR="007539F8" w:rsidRPr="007924D5" w:rsidRDefault="007539F8" w:rsidP="007539F8">
      <w:pPr>
        <w:jc w:val="center"/>
        <w:rPr>
          <w:b/>
          <w:sz w:val="36"/>
          <w:szCs w:val="36"/>
        </w:rPr>
      </w:pPr>
    </w:p>
    <w:p w:rsidR="007539F8" w:rsidRDefault="007539F8" w:rsidP="007539F8">
      <w:pPr>
        <w:jc w:val="center"/>
        <w:rPr>
          <w:sz w:val="40"/>
          <w:szCs w:val="40"/>
        </w:rPr>
      </w:pPr>
    </w:p>
    <w:p w:rsidR="007539F8" w:rsidRDefault="007539F8" w:rsidP="007539F8">
      <w:pPr>
        <w:jc w:val="center"/>
        <w:rPr>
          <w:sz w:val="40"/>
          <w:szCs w:val="40"/>
        </w:rPr>
      </w:pPr>
    </w:p>
    <w:p w:rsidR="007539F8" w:rsidRDefault="007539F8" w:rsidP="007539F8">
      <w:pPr>
        <w:jc w:val="right"/>
        <w:rPr>
          <w:sz w:val="40"/>
          <w:szCs w:val="40"/>
        </w:rPr>
      </w:pPr>
      <w:r>
        <w:rPr>
          <w:sz w:val="40"/>
          <w:szCs w:val="40"/>
        </w:rPr>
        <w:t>подготовил</w:t>
      </w:r>
      <w:r w:rsidR="00084E9C">
        <w:rPr>
          <w:sz w:val="40"/>
          <w:szCs w:val="40"/>
        </w:rPr>
        <w:t>: воспитатель</w:t>
      </w:r>
    </w:p>
    <w:p w:rsidR="007539F8" w:rsidRDefault="007539F8" w:rsidP="007539F8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ТернасковаА.В</w:t>
      </w:r>
      <w:proofErr w:type="spellEnd"/>
      <w:r>
        <w:rPr>
          <w:sz w:val="40"/>
          <w:szCs w:val="40"/>
        </w:rPr>
        <w:t>.</w:t>
      </w:r>
    </w:p>
    <w:p w:rsidR="007539F8" w:rsidRDefault="007539F8" w:rsidP="007539F8">
      <w:pPr>
        <w:jc w:val="right"/>
        <w:rPr>
          <w:sz w:val="36"/>
          <w:szCs w:val="36"/>
        </w:rPr>
      </w:pPr>
      <w:r w:rsidRPr="003C39DC">
        <w:rPr>
          <w:sz w:val="36"/>
          <w:szCs w:val="36"/>
        </w:rPr>
        <w:t xml:space="preserve">дата проведения: </w:t>
      </w:r>
      <w:r w:rsidR="00FC0939">
        <w:rPr>
          <w:sz w:val="36"/>
          <w:szCs w:val="36"/>
        </w:rPr>
        <w:t xml:space="preserve">февраль - </w:t>
      </w:r>
      <w:r w:rsidR="00084E9C">
        <w:rPr>
          <w:sz w:val="36"/>
          <w:szCs w:val="36"/>
        </w:rPr>
        <w:t>март 2015</w:t>
      </w:r>
      <w:r w:rsidRPr="003C39DC">
        <w:rPr>
          <w:sz w:val="36"/>
          <w:szCs w:val="36"/>
        </w:rPr>
        <w:t>г.</w:t>
      </w:r>
    </w:p>
    <w:p w:rsidR="007539F8" w:rsidRDefault="007539F8" w:rsidP="007539F8">
      <w:pPr>
        <w:jc w:val="right"/>
        <w:rPr>
          <w:sz w:val="40"/>
          <w:szCs w:val="40"/>
        </w:rPr>
      </w:pPr>
    </w:p>
    <w:p w:rsidR="007539F8" w:rsidRDefault="007539F8" w:rsidP="007539F8">
      <w:pPr>
        <w:jc w:val="right"/>
        <w:rPr>
          <w:sz w:val="40"/>
          <w:szCs w:val="40"/>
        </w:rPr>
      </w:pPr>
    </w:p>
    <w:p w:rsidR="007539F8" w:rsidRDefault="007539F8" w:rsidP="007539F8">
      <w:pPr>
        <w:jc w:val="right"/>
        <w:rPr>
          <w:sz w:val="40"/>
          <w:szCs w:val="40"/>
        </w:rPr>
      </w:pPr>
      <w:bookmarkStart w:id="0" w:name="_GoBack"/>
      <w:bookmarkEnd w:id="0"/>
    </w:p>
    <w:p w:rsidR="007539F8" w:rsidRDefault="007539F8" w:rsidP="007539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Изобильный, </w:t>
      </w:r>
      <w:r w:rsidR="00920EEB">
        <w:rPr>
          <w:sz w:val="32"/>
          <w:szCs w:val="32"/>
        </w:rPr>
        <w:t>2015</w:t>
      </w:r>
      <w:r>
        <w:rPr>
          <w:sz w:val="32"/>
          <w:szCs w:val="32"/>
        </w:rPr>
        <w:t xml:space="preserve"> год</w:t>
      </w:r>
    </w:p>
    <w:p w:rsidR="00FC0939" w:rsidRDefault="00FC0939" w:rsidP="007539F8">
      <w:pPr>
        <w:jc w:val="center"/>
        <w:rPr>
          <w:sz w:val="32"/>
          <w:szCs w:val="32"/>
        </w:rPr>
      </w:pPr>
    </w:p>
    <w:p w:rsidR="00FC0939" w:rsidRDefault="00FC0939" w:rsidP="007539F8">
      <w:pPr>
        <w:jc w:val="center"/>
        <w:rPr>
          <w:sz w:val="32"/>
          <w:szCs w:val="32"/>
        </w:rPr>
      </w:pPr>
    </w:p>
    <w:p w:rsidR="00FC0939" w:rsidRDefault="00FC0939" w:rsidP="007539F8">
      <w:pPr>
        <w:jc w:val="center"/>
        <w:rPr>
          <w:sz w:val="32"/>
          <w:szCs w:val="32"/>
        </w:rPr>
      </w:pPr>
    </w:p>
    <w:p w:rsidR="00FC0939" w:rsidRPr="00716B31" w:rsidRDefault="00FC0939" w:rsidP="007539F8">
      <w:pPr>
        <w:jc w:val="center"/>
        <w:rPr>
          <w:b/>
          <w:sz w:val="32"/>
          <w:szCs w:val="32"/>
        </w:rPr>
      </w:pPr>
    </w:p>
    <w:p w:rsidR="007539F8" w:rsidRDefault="007539F8">
      <w:pPr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</w:p>
    <w:p w:rsidR="00994A2E" w:rsidRPr="008D7EC4" w:rsidRDefault="00084E9C" w:rsidP="00994A2E">
      <w:pPr>
        <w:spacing w:after="150" w:line="240" w:lineRule="atLeast"/>
        <w:jc w:val="center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lastRenderedPageBreak/>
        <w:t xml:space="preserve">Краткосрочный </w:t>
      </w:r>
      <w:r w:rsidR="00994A2E" w:rsidRPr="008D7EC4"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t>проект с детьми II младшей группы 1</w:t>
      </w:r>
    </w:p>
    <w:p w:rsidR="00994A2E" w:rsidRPr="008D7EC4" w:rsidRDefault="00994A2E" w:rsidP="00994A2E">
      <w:pPr>
        <w:spacing w:after="150" w:line="240" w:lineRule="atLeast"/>
        <w:jc w:val="center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  <w:r w:rsidRPr="008D7EC4"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t>Тема: «</w:t>
      </w:r>
      <w:r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t>Репка</w:t>
      </w:r>
      <w:r w:rsidRPr="008D7EC4"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994A2E" w:rsidRPr="008D7EC4" w:rsidRDefault="00994A2E" w:rsidP="00994A2E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t xml:space="preserve">Автор проекта: </w:t>
      </w:r>
      <w:proofErr w:type="spellStart"/>
      <w:r w:rsidRPr="008D7EC4">
        <w:rPr>
          <w:rFonts w:eastAsia="Times New Roman"/>
          <w:bCs/>
          <w:color w:val="000000" w:themeColor="text1"/>
          <w:lang w:eastAsia="ru-RU"/>
        </w:rPr>
        <w:t>Тернаскова</w:t>
      </w:r>
      <w:proofErr w:type="spellEnd"/>
      <w:r w:rsidRPr="008D7EC4">
        <w:rPr>
          <w:rFonts w:eastAsia="Times New Roman"/>
          <w:bCs/>
          <w:color w:val="000000" w:themeColor="text1"/>
          <w:lang w:eastAsia="ru-RU"/>
        </w:rPr>
        <w:t xml:space="preserve"> Александра Валерьевна</w:t>
      </w:r>
    </w:p>
    <w:p w:rsidR="00994A2E" w:rsidRDefault="00994A2E" w:rsidP="00994A2E">
      <w:pPr>
        <w:spacing w:after="0" w:line="315" w:lineRule="atLeast"/>
        <w:outlineLvl w:val="2"/>
        <w:rPr>
          <w:color w:val="000000"/>
          <w:shd w:val="clear" w:color="auto" w:fill="FFFFFF"/>
        </w:rPr>
      </w:pPr>
    </w:p>
    <w:p w:rsidR="00994A2E" w:rsidRPr="008D7EC4" w:rsidRDefault="00994A2E" w:rsidP="00994A2E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BE1F0B">
        <w:rPr>
          <w:rFonts w:eastAsia="Times New Roman"/>
          <w:b/>
          <w:bCs/>
          <w:color w:val="000000" w:themeColor="text1"/>
          <w:u w:val="single"/>
          <w:lang w:eastAsia="ru-RU"/>
        </w:rPr>
        <w:t xml:space="preserve">Образовательная деятельность: </w:t>
      </w:r>
      <w:r w:rsidRPr="008D7EC4">
        <w:rPr>
          <w:color w:val="000000"/>
          <w:shd w:val="clear" w:color="auto" w:fill="FFFFFF"/>
        </w:rPr>
        <w:t>интеграция образовательных областей</w:t>
      </w:r>
      <w:r w:rsidRPr="008D7EC4">
        <w:rPr>
          <w:rFonts w:eastAsia="Times New Roman"/>
          <w:bCs/>
          <w:color w:val="000000" w:themeColor="text1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lang w:eastAsia="ru-RU"/>
        </w:rPr>
        <w:t>(социально-коммуникативное развитие, физическое развитие, речевое развитие, художественно- эстетическое развитие).</w:t>
      </w:r>
    </w:p>
    <w:p w:rsidR="00994A2E" w:rsidRDefault="00994A2E" w:rsidP="00994A2E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</w:p>
    <w:p w:rsidR="00994A2E" w:rsidRPr="008D7EC4" w:rsidRDefault="00994A2E" w:rsidP="00994A2E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994A2E">
        <w:rPr>
          <w:rFonts w:eastAsia="Times New Roman"/>
          <w:b/>
          <w:bCs/>
          <w:color w:val="000000" w:themeColor="text1"/>
          <w:u w:val="single"/>
          <w:lang w:eastAsia="ru-RU"/>
        </w:rPr>
        <w:t>Аудитория проекта</w:t>
      </w:r>
      <w:r w:rsidRPr="008D7EC4">
        <w:rPr>
          <w:rFonts w:eastAsia="Times New Roman"/>
          <w:bCs/>
          <w:color w:val="000000" w:themeColor="text1"/>
          <w:lang w:eastAsia="ru-RU"/>
        </w:rPr>
        <w:t>:</w:t>
      </w:r>
    </w:p>
    <w:p w:rsidR="00994A2E" w:rsidRPr="00BA656F" w:rsidRDefault="006D26F5" w:rsidP="00994A2E">
      <w:pPr>
        <w:spacing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Дети II младшей группы </w:t>
      </w:r>
      <w:r>
        <w:rPr>
          <w:rFonts w:eastAsia="Times New Roman"/>
          <w:color w:val="000000" w:themeColor="text1"/>
          <w:lang w:val="en-US" w:eastAsia="ru-RU"/>
        </w:rPr>
        <w:t>I</w:t>
      </w:r>
      <w:r w:rsidR="00BA656F">
        <w:rPr>
          <w:rFonts w:eastAsia="Times New Roman"/>
          <w:color w:val="000000" w:themeColor="text1"/>
          <w:lang w:eastAsia="ru-RU"/>
        </w:rPr>
        <w:t>, родители</w:t>
      </w:r>
    </w:p>
    <w:p w:rsidR="00994A2E" w:rsidRPr="00A53101" w:rsidRDefault="00994A2E" w:rsidP="00994A2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A53101">
        <w:rPr>
          <w:b/>
          <w:i/>
          <w:sz w:val="28"/>
          <w:szCs w:val="28"/>
          <w:u w:val="single"/>
        </w:rPr>
        <w:t>Актуальность проекта:</w:t>
      </w:r>
    </w:p>
    <w:p w:rsidR="00994A2E" w:rsidRDefault="00994A2E" w:rsidP="00994A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Театрально-игровая деятельность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многие психические функции.</w:t>
      </w:r>
    </w:p>
    <w:p w:rsidR="00994A2E" w:rsidRPr="009F5041" w:rsidRDefault="00994A2E" w:rsidP="00994A2E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b/>
          <w:color w:val="000000"/>
          <w:sz w:val="28"/>
          <w:szCs w:val="28"/>
          <w:u w:val="single"/>
        </w:rPr>
        <w:t>Цель</w:t>
      </w:r>
      <w:r w:rsidRPr="009F5041">
        <w:rPr>
          <w:color w:val="000000"/>
          <w:sz w:val="28"/>
          <w:szCs w:val="28"/>
        </w:rPr>
        <w:t>: развивать интерес детей к театрализованной игре, развитие их творческих способностей.</w:t>
      </w:r>
    </w:p>
    <w:p w:rsidR="00BA656F" w:rsidRPr="009F5041" w:rsidRDefault="00BA656F" w:rsidP="00BA656F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9F5041">
        <w:rPr>
          <w:b/>
          <w:color w:val="000000"/>
          <w:sz w:val="28"/>
          <w:szCs w:val="28"/>
        </w:rPr>
        <w:t>Задачи:</w:t>
      </w:r>
    </w:p>
    <w:p w:rsidR="00BA656F" w:rsidRPr="009F5041" w:rsidRDefault="00BA656F" w:rsidP="00BA65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color w:val="000000"/>
          <w:sz w:val="28"/>
          <w:szCs w:val="28"/>
        </w:rPr>
        <w:t>Учить инсценировать сказку;</w:t>
      </w:r>
    </w:p>
    <w:p w:rsidR="00BA656F" w:rsidRPr="009F5041" w:rsidRDefault="00BA656F" w:rsidP="00BA65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color w:val="000000"/>
          <w:sz w:val="28"/>
          <w:szCs w:val="28"/>
        </w:rPr>
        <w:t>Развитие индивидуальных способностей детей (театральных, речевых), через драматизацию сказки «Репка».</w:t>
      </w:r>
    </w:p>
    <w:p w:rsidR="00BA656F" w:rsidRPr="009F5041" w:rsidRDefault="00BA656F" w:rsidP="00BA65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color w:val="000000"/>
          <w:sz w:val="28"/>
          <w:szCs w:val="28"/>
        </w:rPr>
        <w:t>Развитие разговорной речи детей,</w:t>
      </w:r>
      <w:r w:rsidRPr="009F5041">
        <w:rPr>
          <w:sz w:val="28"/>
          <w:szCs w:val="28"/>
        </w:rPr>
        <w:t xml:space="preserve"> обогащение активного словаря;</w:t>
      </w:r>
    </w:p>
    <w:p w:rsidR="00BA656F" w:rsidRPr="009F5041" w:rsidRDefault="00BA656F" w:rsidP="00BA65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color w:val="000000"/>
          <w:sz w:val="28"/>
          <w:szCs w:val="28"/>
        </w:rPr>
        <w:t>Учить понимать эмоциональное состояние героев сказки.</w:t>
      </w:r>
    </w:p>
    <w:p w:rsidR="00BA656F" w:rsidRPr="009F5041" w:rsidRDefault="00BA656F" w:rsidP="00BA65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color w:val="000000"/>
          <w:sz w:val="28"/>
          <w:szCs w:val="28"/>
        </w:rPr>
        <w:t xml:space="preserve">Знакомить с книжной культурой, детской литературой; </w:t>
      </w:r>
    </w:p>
    <w:p w:rsidR="00BA656F" w:rsidRPr="009F5041" w:rsidRDefault="00BA656F" w:rsidP="00BA65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F5041">
        <w:rPr>
          <w:color w:val="000000"/>
          <w:sz w:val="28"/>
          <w:szCs w:val="28"/>
        </w:rPr>
        <w:t xml:space="preserve">Восприятие музыки, художественной литературы, фольклора; </w:t>
      </w:r>
    </w:p>
    <w:p w:rsidR="00BA656F" w:rsidRPr="009F5041" w:rsidRDefault="00BA656F" w:rsidP="00BA656F">
      <w:pPr>
        <w:pStyle w:val="Body1"/>
        <w:jc w:val="left"/>
        <w:rPr>
          <w:b w:val="0"/>
        </w:rPr>
      </w:pPr>
      <w:r w:rsidRPr="009F5041">
        <w:rPr>
          <w:b w:val="0"/>
        </w:rPr>
        <w:t xml:space="preserve">Стимулирование сопереживания персонажам художественных произведений; </w:t>
      </w:r>
    </w:p>
    <w:p w:rsidR="00BA656F" w:rsidRPr="009F5041" w:rsidRDefault="00BA656F" w:rsidP="00BA656F">
      <w:pPr>
        <w:pStyle w:val="Body1"/>
        <w:jc w:val="left"/>
        <w:rPr>
          <w:b w:val="0"/>
        </w:rPr>
      </w:pPr>
      <w:r w:rsidRPr="009F5041">
        <w:rPr>
          <w:b w:val="0"/>
        </w:rPr>
        <w:t>Реализация самостоятельной творческой деяте</w:t>
      </w:r>
      <w:r>
        <w:rPr>
          <w:b w:val="0"/>
        </w:rPr>
        <w:t>льности детей (изобразительной, театрализованной</w:t>
      </w:r>
      <w:r w:rsidRPr="009F5041">
        <w:rPr>
          <w:b w:val="0"/>
        </w:rPr>
        <w:t>).</w:t>
      </w:r>
    </w:p>
    <w:p w:rsidR="00994A2E" w:rsidRPr="009F5041" w:rsidRDefault="00994A2E" w:rsidP="00994A2E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F5041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Этапы реализации проекта:</w:t>
      </w:r>
    </w:p>
    <w:p w:rsidR="00994A2E" w:rsidRPr="009F5041" w:rsidRDefault="00994A2E" w:rsidP="00994A2E">
      <w:pPr>
        <w:spacing w:after="0" w:line="315" w:lineRule="atLeast"/>
        <w:jc w:val="both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 w:rsidRPr="009F5041">
        <w:rPr>
          <w:rFonts w:eastAsia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 w:eastAsia="ru-RU"/>
        </w:rPr>
        <w:t>I</w:t>
      </w:r>
      <w:r w:rsidRPr="009F5041">
        <w:rPr>
          <w:rFonts w:eastAsia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</w:p>
    <w:p w:rsidR="00BA656F" w:rsidRDefault="00BA656F" w:rsidP="00BA656F">
      <w:pPr>
        <w:pStyle w:val="a4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Подготовка пальчикового театра.</w:t>
      </w:r>
      <w:r w:rsidRPr="00BA656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656F" w:rsidRPr="00BA656F" w:rsidRDefault="00BA656F" w:rsidP="00BA656F">
      <w:pPr>
        <w:pStyle w:val="a4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Чтение сказки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«Р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епка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A656F" w:rsidRPr="009F5041" w:rsidRDefault="00BA656F" w:rsidP="00994A2E">
      <w:pPr>
        <w:pStyle w:val="a4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Изготовление плоскостного театра.</w:t>
      </w:r>
    </w:p>
    <w:p w:rsidR="00994A2E" w:rsidRPr="009F5041" w:rsidRDefault="00994A2E" w:rsidP="00994A2E">
      <w:pPr>
        <w:pStyle w:val="a4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Прослушивание аудио сказки </w:t>
      </w:r>
      <w:r w:rsidR="00F93D05">
        <w:rPr>
          <w:rFonts w:eastAsia="Times New Roman"/>
          <w:color w:val="000000" w:themeColor="text1"/>
          <w:sz w:val="28"/>
          <w:szCs w:val="28"/>
          <w:lang w:eastAsia="ru-RU"/>
        </w:rPr>
        <w:t>«Р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епка</w:t>
      </w:r>
      <w:r w:rsidR="00F93D05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994A2E" w:rsidRPr="009F5041" w:rsidRDefault="00994A2E" w:rsidP="00994A2E">
      <w:pPr>
        <w:pStyle w:val="a4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Работа с родителями по созданию выставки </w:t>
      </w:r>
      <w:r w:rsidR="009F5041">
        <w:rPr>
          <w:rFonts w:eastAsia="Times New Roman"/>
          <w:color w:val="000000" w:themeColor="text1"/>
          <w:sz w:val="28"/>
          <w:szCs w:val="28"/>
          <w:lang w:eastAsia="ru-RU"/>
        </w:rPr>
        <w:t>«Репку мы рисуем»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994A2E" w:rsidRPr="009F5041" w:rsidRDefault="00994A2E" w:rsidP="00994A2E">
      <w:pPr>
        <w:spacing w:after="0" w:line="315" w:lineRule="atLeast"/>
        <w:jc w:val="both"/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val="en-US" w:eastAsia="ru-RU"/>
        </w:rPr>
        <w:t>II</w:t>
      </w:r>
      <w:r w:rsidRPr="009F5041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</w:p>
    <w:p w:rsidR="00994A2E" w:rsidRPr="009F5041" w:rsidRDefault="00994A2E" w:rsidP="00994A2E">
      <w:pPr>
        <w:spacing w:after="0" w:line="315" w:lineRule="atLeast"/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НОД</w:t>
      </w:r>
    </w:p>
    <w:p w:rsidR="00994A2E" w:rsidRPr="009F5041" w:rsidRDefault="00994A2E" w:rsidP="00994A2E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Создание проблемной ситуации.</w:t>
      </w:r>
    </w:p>
    <w:p w:rsidR="00994A2E" w:rsidRPr="009F5041" w:rsidRDefault="00994A2E" w:rsidP="00994A2E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Проведение занятия лепка из </w:t>
      </w:r>
      <w:r w:rsidR="00F93D05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пластилина </w:t>
      </w:r>
      <w:r w:rsidR="00F93D05" w:rsidRPr="009F5041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="009F5041">
        <w:rPr>
          <w:rFonts w:eastAsia="Times New Roman"/>
          <w:color w:val="000000" w:themeColor="text1"/>
          <w:sz w:val="28"/>
          <w:szCs w:val="28"/>
          <w:lang w:eastAsia="ru-RU"/>
        </w:rPr>
        <w:t>Репка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994A2E" w:rsidRDefault="00994A2E" w:rsidP="00994A2E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Проведение занятия рисование «</w:t>
      </w:r>
      <w:r w:rsidR="004A490B">
        <w:rPr>
          <w:rFonts w:eastAsia="Times New Roman"/>
          <w:color w:val="000000" w:themeColor="text1"/>
          <w:sz w:val="28"/>
          <w:szCs w:val="28"/>
          <w:lang w:eastAsia="ru-RU"/>
        </w:rPr>
        <w:t>Репка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4A490B" w:rsidRDefault="004A490B" w:rsidP="00994A2E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Чтение художественной литературы «Репка».</w:t>
      </w:r>
    </w:p>
    <w:p w:rsidR="004A490B" w:rsidRPr="004A490B" w:rsidRDefault="004A490B" w:rsidP="004A490B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Окружающий мир «Овощи на грядке».</w:t>
      </w:r>
    </w:p>
    <w:p w:rsidR="00994A2E" w:rsidRDefault="00994A2E" w:rsidP="00994A2E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Проведение занятия </w:t>
      </w:r>
      <w:r w:rsidR="004A490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обрывная 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аппликация «</w:t>
      </w:r>
      <w:r w:rsidR="004A490B">
        <w:rPr>
          <w:rFonts w:eastAsia="Times New Roman"/>
          <w:color w:val="000000" w:themeColor="text1"/>
          <w:sz w:val="28"/>
          <w:szCs w:val="28"/>
          <w:lang w:eastAsia="ru-RU"/>
        </w:rPr>
        <w:t>Репка выросла большая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1E6692" w:rsidRPr="009F5041" w:rsidRDefault="001E6692" w:rsidP="00994A2E">
      <w:pPr>
        <w:pStyle w:val="a4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Инсценировка сказки «Репка» посредством пальчикового, настольного, плоскостного театра.</w:t>
      </w:r>
    </w:p>
    <w:p w:rsidR="00994A2E" w:rsidRPr="009F5041" w:rsidRDefault="00994A2E" w:rsidP="00994A2E">
      <w:pPr>
        <w:spacing w:after="0" w:line="315" w:lineRule="atLeast"/>
        <w:jc w:val="both"/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val="en-US" w:eastAsia="ru-RU"/>
        </w:rPr>
        <w:t>III</w:t>
      </w:r>
      <w:r w:rsidRPr="009F5041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</w:p>
    <w:p w:rsidR="001E6692" w:rsidRDefault="00994A2E" w:rsidP="00994A2E">
      <w:pPr>
        <w:pStyle w:val="a4"/>
        <w:numPr>
          <w:ilvl w:val="0"/>
          <w:numId w:val="5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Создание выставки «</w:t>
      </w:r>
      <w:r w:rsidR="004A490B">
        <w:rPr>
          <w:rFonts w:eastAsia="Times New Roman"/>
          <w:color w:val="000000" w:themeColor="text1"/>
          <w:sz w:val="28"/>
          <w:szCs w:val="28"/>
          <w:lang w:eastAsia="ru-RU"/>
        </w:rPr>
        <w:t>Вместе репку тянем</w:t>
      </w: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994A2E" w:rsidRPr="009F5041" w:rsidRDefault="001E6692" w:rsidP="00994A2E">
      <w:pPr>
        <w:pStyle w:val="a4"/>
        <w:numPr>
          <w:ilvl w:val="0"/>
          <w:numId w:val="5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Показ спектакля «Репка» родителям.</w:t>
      </w:r>
      <w:r w:rsidR="00994A2E" w:rsidRPr="009F50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4A2E" w:rsidRPr="009F5041" w:rsidRDefault="00994A2E" w:rsidP="00994A2E">
      <w:pPr>
        <w:pStyle w:val="a4"/>
        <w:numPr>
          <w:ilvl w:val="0"/>
          <w:numId w:val="5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Фотоотчёт.</w:t>
      </w:r>
    </w:p>
    <w:p w:rsidR="00994A2E" w:rsidRPr="009F5041" w:rsidRDefault="00994A2E" w:rsidP="00994A2E">
      <w:pPr>
        <w:pStyle w:val="a4"/>
        <w:numPr>
          <w:ilvl w:val="0"/>
          <w:numId w:val="5"/>
        </w:numPr>
        <w:spacing w:before="225" w:after="225" w:line="315" w:lineRule="atLeas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Создание презентации.</w:t>
      </w:r>
    </w:p>
    <w:p w:rsidR="00994A2E" w:rsidRPr="009F5041" w:rsidRDefault="00994A2E" w:rsidP="00084E9C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</w:p>
    <w:p w:rsidR="00994A2E" w:rsidRPr="009F5041" w:rsidRDefault="00994A2E" w:rsidP="00084E9C">
      <w:pPr>
        <w:spacing w:before="225" w:after="225" w:line="315" w:lineRule="atLeast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Срок реализации проекта:</w:t>
      </w:r>
    </w:p>
    <w:p w:rsidR="00994A2E" w:rsidRPr="009F5041" w:rsidRDefault="00994A2E" w:rsidP="00084E9C">
      <w:pPr>
        <w:spacing w:before="225" w:after="225" w:line="315" w:lineRule="atLeast"/>
        <w:ind w:left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041">
        <w:rPr>
          <w:rFonts w:eastAsia="Times New Roman"/>
          <w:color w:val="000000" w:themeColor="text1"/>
          <w:sz w:val="28"/>
          <w:szCs w:val="28"/>
          <w:lang w:eastAsia="ru-RU"/>
        </w:rPr>
        <w:t>– две недели.</w:t>
      </w:r>
    </w:p>
    <w:p w:rsidR="00994A2E" w:rsidRDefault="00BE5D13" w:rsidP="00084E9C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BA656F">
        <w:rPr>
          <w:b/>
          <w:sz w:val="28"/>
          <w:szCs w:val="28"/>
        </w:rPr>
        <w:t>атериалы</w:t>
      </w:r>
      <w:r w:rsidR="00994A2E" w:rsidRPr="009F5041">
        <w:rPr>
          <w:b/>
          <w:sz w:val="28"/>
          <w:szCs w:val="28"/>
        </w:rPr>
        <w:t>:</w:t>
      </w:r>
      <w:r w:rsidR="00994A2E" w:rsidRPr="009F5041">
        <w:rPr>
          <w:rFonts w:ascii="Arial" w:hAnsi="Arial" w:cs="Arial"/>
          <w:b/>
          <w:sz w:val="28"/>
          <w:szCs w:val="28"/>
        </w:rPr>
        <w:t xml:space="preserve"> </w:t>
      </w:r>
      <w:r w:rsidR="00994A2E" w:rsidRPr="009F5041">
        <w:rPr>
          <w:sz w:val="28"/>
          <w:szCs w:val="28"/>
        </w:rPr>
        <w:t xml:space="preserve">Маски-шапочки героев: репка, дедка, бабка, внучка, Жучка, </w:t>
      </w:r>
      <w:r w:rsidR="009F5041">
        <w:rPr>
          <w:sz w:val="28"/>
          <w:szCs w:val="28"/>
        </w:rPr>
        <w:t>кошка</w:t>
      </w:r>
      <w:r w:rsidR="00994A2E" w:rsidRPr="009F5041">
        <w:rPr>
          <w:sz w:val="28"/>
          <w:szCs w:val="28"/>
        </w:rPr>
        <w:t xml:space="preserve"> и мышка. Музыкальная фонограмма детских песен по теме сказки</w:t>
      </w:r>
      <w:r w:rsidR="00994A2E" w:rsidRPr="009F5041">
        <w:rPr>
          <w:b/>
          <w:sz w:val="28"/>
          <w:szCs w:val="28"/>
        </w:rPr>
        <w:t>.</w:t>
      </w:r>
      <w:r w:rsidR="00994A2E" w:rsidRPr="009F5041">
        <w:rPr>
          <w:sz w:val="28"/>
          <w:szCs w:val="28"/>
        </w:rPr>
        <w:t xml:space="preserve"> Декорации для игры, </w:t>
      </w:r>
      <w:r w:rsidR="00084E9C">
        <w:rPr>
          <w:sz w:val="28"/>
          <w:szCs w:val="28"/>
        </w:rPr>
        <w:t xml:space="preserve">пальчиковый театр, плоскостной театр, </w:t>
      </w:r>
      <w:r w:rsidR="00994A2E" w:rsidRPr="009F5041">
        <w:rPr>
          <w:sz w:val="28"/>
          <w:szCs w:val="28"/>
        </w:rPr>
        <w:t>атрибуты, характерные для каждого персонажа сказки «Репка</w:t>
      </w:r>
      <w:r w:rsidR="004A490B">
        <w:rPr>
          <w:sz w:val="28"/>
          <w:szCs w:val="28"/>
        </w:rPr>
        <w:t>», цветная бумага, пластилин, клей П</w:t>
      </w:r>
      <w:r w:rsidR="00084E9C">
        <w:rPr>
          <w:sz w:val="28"/>
          <w:szCs w:val="28"/>
        </w:rPr>
        <w:t>ВА, запись аудио сказки «Репка».</w:t>
      </w:r>
    </w:p>
    <w:p w:rsidR="006D26F5" w:rsidRDefault="006D26F5" w:rsidP="00084E9C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6D26F5" w:rsidRDefault="006D26F5" w:rsidP="00084E9C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6D26F5" w:rsidRDefault="006D26F5" w:rsidP="00084E9C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6D26F5" w:rsidRDefault="006D26F5" w:rsidP="00084E9C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1E6692" w:rsidRDefault="001E6692" w:rsidP="00084E9C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6D26F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План работы:</w:t>
      </w:r>
    </w:p>
    <w:p w:rsidR="006D26F5" w:rsidRPr="006D26F5" w:rsidRDefault="006D26F5" w:rsidP="00084E9C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4959"/>
        <w:gridCol w:w="3210"/>
      </w:tblGrid>
      <w:tr w:rsidR="001E6692" w:rsidTr="00C56872">
        <w:tc>
          <w:tcPr>
            <w:tcW w:w="565" w:type="dxa"/>
          </w:tcPr>
          <w:p w:rsidR="001E6692" w:rsidRDefault="001E6692" w:rsidP="00C56872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4959" w:type="dxa"/>
          </w:tcPr>
          <w:p w:rsidR="001E6692" w:rsidRDefault="001E6692" w:rsidP="00C56872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Раздел работы</w:t>
            </w:r>
          </w:p>
        </w:tc>
        <w:tc>
          <w:tcPr>
            <w:tcW w:w="3210" w:type="dxa"/>
          </w:tcPr>
          <w:p w:rsidR="001E6692" w:rsidRDefault="001E6692" w:rsidP="00C56872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Дата проведения</w:t>
            </w:r>
          </w:p>
        </w:tc>
      </w:tr>
      <w:tr w:rsidR="00F93D05" w:rsidTr="00C56872">
        <w:tc>
          <w:tcPr>
            <w:tcW w:w="565" w:type="dxa"/>
          </w:tcPr>
          <w:p w:rsidR="00F93D05" w:rsidRDefault="00F93D05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959" w:type="dxa"/>
          </w:tcPr>
          <w:p w:rsidR="00F93D05" w:rsidRPr="00F93D05" w:rsidRDefault="00F93D05" w:rsidP="00F93D0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93D0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Проведение занятия лепка из пластилина «Репка».</w:t>
            </w:r>
          </w:p>
        </w:tc>
        <w:tc>
          <w:tcPr>
            <w:tcW w:w="3210" w:type="dxa"/>
          </w:tcPr>
          <w:p w:rsidR="00F93D05" w:rsidRDefault="007539F8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понедельник</w:t>
            </w:r>
          </w:p>
        </w:tc>
      </w:tr>
      <w:tr w:rsidR="00F93D05" w:rsidTr="00E94580">
        <w:tc>
          <w:tcPr>
            <w:tcW w:w="565" w:type="dxa"/>
          </w:tcPr>
          <w:p w:rsidR="00F93D05" w:rsidRDefault="00F93D05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4959" w:type="dxa"/>
          </w:tcPr>
          <w:p w:rsidR="00F93D05" w:rsidRPr="00F93D05" w:rsidRDefault="007539F8" w:rsidP="007539F8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93D0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Окружающий мир «Овощи на грядке».</w:t>
            </w:r>
          </w:p>
        </w:tc>
        <w:tc>
          <w:tcPr>
            <w:tcW w:w="3210" w:type="dxa"/>
          </w:tcPr>
          <w:p w:rsidR="00F93D05" w:rsidRDefault="007539F8" w:rsidP="007539F8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вторник </w:t>
            </w:r>
          </w:p>
        </w:tc>
      </w:tr>
      <w:tr w:rsidR="00F93D05" w:rsidTr="00E94580">
        <w:tc>
          <w:tcPr>
            <w:tcW w:w="565" w:type="dxa"/>
          </w:tcPr>
          <w:p w:rsidR="00F93D05" w:rsidRDefault="00F93D05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4959" w:type="dxa"/>
          </w:tcPr>
          <w:p w:rsidR="00F93D05" w:rsidRPr="00F93D05" w:rsidRDefault="007539F8" w:rsidP="007539F8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93D0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Проведение занятия рисование «Репка».</w:t>
            </w:r>
          </w:p>
        </w:tc>
        <w:tc>
          <w:tcPr>
            <w:tcW w:w="3210" w:type="dxa"/>
          </w:tcPr>
          <w:p w:rsidR="00F93D05" w:rsidRDefault="007539F8" w:rsidP="007539F8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среда </w:t>
            </w:r>
          </w:p>
        </w:tc>
      </w:tr>
      <w:tr w:rsidR="00F93D05" w:rsidTr="00E94580">
        <w:tc>
          <w:tcPr>
            <w:tcW w:w="565" w:type="dxa"/>
          </w:tcPr>
          <w:p w:rsidR="00F93D05" w:rsidRDefault="00F93D05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4959" w:type="dxa"/>
          </w:tcPr>
          <w:p w:rsidR="00F93D05" w:rsidRPr="00F93D05" w:rsidRDefault="007539F8" w:rsidP="00F93D0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D26F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Проведение занятия обрывная аппликация «Репка выросла большая».</w:t>
            </w:r>
          </w:p>
        </w:tc>
        <w:tc>
          <w:tcPr>
            <w:tcW w:w="3210" w:type="dxa"/>
          </w:tcPr>
          <w:p w:rsidR="00F93D05" w:rsidRDefault="007539F8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четверг</w:t>
            </w:r>
          </w:p>
        </w:tc>
      </w:tr>
      <w:tr w:rsidR="006D26F5" w:rsidTr="00E94580">
        <w:tc>
          <w:tcPr>
            <w:tcW w:w="565" w:type="dxa"/>
          </w:tcPr>
          <w:p w:rsidR="006D26F5" w:rsidRDefault="007539F8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4959" w:type="dxa"/>
          </w:tcPr>
          <w:p w:rsidR="006D26F5" w:rsidRPr="006D26F5" w:rsidRDefault="007539F8" w:rsidP="006D26F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93D0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 «Репка».</w:t>
            </w:r>
          </w:p>
        </w:tc>
        <w:tc>
          <w:tcPr>
            <w:tcW w:w="3210" w:type="dxa"/>
          </w:tcPr>
          <w:p w:rsidR="006D26F5" w:rsidRDefault="007539F8" w:rsidP="00F93D0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пятница</w:t>
            </w:r>
          </w:p>
        </w:tc>
      </w:tr>
      <w:tr w:rsidR="001E6692" w:rsidTr="00C56872">
        <w:tc>
          <w:tcPr>
            <w:tcW w:w="565" w:type="dxa"/>
          </w:tcPr>
          <w:p w:rsidR="001E6692" w:rsidRDefault="007539F8" w:rsidP="00C56872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4959" w:type="dxa"/>
            <w:vAlign w:val="center"/>
          </w:tcPr>
          <w:p w:rsidR="006D26F5" w:rsidRPr="006D26F5" w:rsidRDefault="006D26F5" w:rsidP="006D26F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6D26F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Инсценировка сказки «Репка» посредством пальчикового, настольного, плоскостного театра.</w:t>
            </w:r>
          </w:p>
          <w:p w:rsidR="001E6692" w:rsidRPr="006D26F5" w:rsidRDefault="001E6692" w:rsidP="006D26F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1E6692" w:rsidRDefault="007539F8" w:rsidP="00C56872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ежедневно</w:t>
            </w:r>
          </w:p>
        </w:tc>
      </w:tr>
      <w:tr w:rsidR="006D26F5" w:rsidTr="00C56872">
        <w:tc>
          <w:tcPr>
            <w:tcW w:w="565" w:type="dxa"/>
          </w:tcPr>
          <w:p w:rsidR="006D26F5" w:rsidRDefault="007539F8" w:rsidP="006D26F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4959" w:type="dxa"/>
            <w:vAlign w:val="center"/>
          </w:tcPr>
          <w:p w:rsidR="006D26F5" w:rsidRPr="006D26F5" w:rsidRDefault="006D26F5" w:rsidP="006D26F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6D26F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презентации </w:t>
            </w:r>
          </w:p>
        </w:tc>
        <w:tc>
          <w:tcPr>
            <w:tcW w:w="3210" w:type="dxa"/>
          </w:tcPr>
          <w:p w:rsidR="006D26F5" w:rsidRDefault="007539F8" w:rsidP="006D26F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по окончанию проекта</w:t>
            </w:r>
          </w:p>
        </w:tc>
      </w:tr>
      <w:tr w:rsidR="006D26F5" w:rsidTr="00C56872">
        <w:tc>
          <w:tcPr>
            <w:tcW w:w="565" w:type="dxa"/>
          </w:tcPr>
          <w:p w:rsidR="006D26F5" w:rsidRDefault="007539F8" w:rsidP="006D26F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4959" w:type="dxa"/>
            <w:vAlign w:val="center"/>
          </w:tcPr>
          <w:p w:rsidR="006D26F5" w:rsidRPr="006D26F5" w:rsidRDefault="007539F8" w:rsidP="006D26F5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539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Показ спектакля «Репка» родителям.</w:t>
            </w:r>
          </w:p>
        </w:tc>
        <w:tc>
          <w:tcPr>
            <w:tcW w:w="3210" w:type="dxa"/>
          </w:tcPr>
          <w:p w:rsidR="006D26F5" w:rsidRDefault="007539F8" w:rsidP="007539F8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утренник, посвящённый 8 марта </w:t>
            </w:r>
          </w:p>
        </w:tc>
      </w:tr>
      <w:tr w:rsidR="007539F8" w:rsidTr="00C56872">
        <w:tc>
          <w:tcPr>
            <w:tcW w:w="565" w:type="dxa"/>
          </w:tcPr>
          <w:p w:rsidR="007539F8" w:rsidRDefault="007539F8" w:rsidP="006D26F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4959" w:type="dxa"/>
            <w:vAlign w:val="center"/>
          </w:tcPr>
          <w:p w:rsidR="007539F8" w:rsidRPr="007539F8" w:rsidRDefault="007539F8" w:rsidP="007539F8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539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Создание выставки «Вместе репку тянем».</w:t>
            </w:r>
          </w:p>
        </w:tc>
        <w:tc>
          <w:tcPr>
            <w:tcW w:w="3210" w:type="dxa"/>
          </w:tcPr>
          <w:p w:rsidR="007539F8" w:rsidRDefault="007539F8" w:rsidP="006D26F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по окончанию проекта</w:t>
            </w:r>
          </w:p>
        </w:tc>
      </w:tr>
      <w:tr w:rsidR="007539F8" w:rsidTr="00C56872">
        <w:tc>
          <w:tcPr>
            <w:tcW w:w="565" w:type="dxa"/>
          </w:tcPr>
          <w:p w:rsidR="007539F8" w:rsidRDefault="007539F8" w:rsidP="006D26F5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4959" w:type="dxa"/>
            <w:vAlign w:val="center"/>
          </w:tcPr>
          <w:p w:rsidR="007539F8" w:rsidRPr="007539F8" w:rsidRDefault="007539F8" w:rsidP="007539F8">
            <w:pPr>
              <w:spacing w:before="225" w:after="225" w:line="315" w:lineRule="atLeast"/>
              <w:ind w:left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6D26F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Фотоотчёт</w:t>
            </w:r>
            <w:r w:rsidRPr="007539F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0" w:type="dxa"/>
          </w:tcPr>
          <w:p w:rsidR="007539F8" w:rsidRDefault="007539F8" w:rsidP="007539F8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 по окончанию проекта</w:t>
            </w:r>
          </w:p>
        </w:tc>
      </w:tr>
    </w:tbl>
    <w:p w:rsidR="00FF3659" w:rsidRDefault="00FF3659" w:rsidP="00BE5D13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BE5D13" w:rsidRPr="001E6692" w:rsidRDefault="00BE5D13" w:rsidP="00BE5D13">
      <w:pPr>
        <w:spacing w:after="0" w:line="315" w:lineRule="atLeast"/>
        <w:outlineLvl w:val="2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1E669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Результаты проекта:</w:t>
      </w:r>
    </w:p>
    <w:p w:rsidR="00BE5D13" w:rsidRPr="001E6692" w:rsidRDefault="00BE5D13" w:rsidP="00BE5D13">
      <w:pPr>
        <w:pStyle w:val="a4"/>
        <w:numPr>
          <w:ilvl w:val="0"/>
          <w:numId w:val="6"/>
        </w:numPr>
        <w:spacing w:before="225" w:after="225" w:line="315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E669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ходе проведения проектной деятельности можно сделать вывод, что дети </w:t>
      </w:r>
      <w:r w:rsidRPr="001E6692">
        <w:rPr>
          <w:sz w:val="28"/>
          <w:szCs w:val="28"/>
        </w:rPr>
        <w:t>сопережив</w:t>
      </w:r>
      <w:r>
        <w:rPr>
          <w:sz w:val="28"/>
          <w:szCs w:val="28"/>
        </w:rPr>
        <w:t>ают</w:t>
      </w:r>
      <w:r w:rsidRPr="001E6692">
        <w:rPr>
          <w:sz w:val="28"/>
          <w:szCs w:val="28"/>
        </w:rPr>
        <w:t xml:space="preserve"> персонажам художественных произведений</w:t>
      </w:r>
      <w:r w:rsidRPr="001E6692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E5D13" w:rsidRPr="001E6692" w:rsidRDefault="00BE5D13" w:rsidP="00BE5D13">
      <w:pPr>
        <w:pStyle w:val="a4"/>
        <w:numPr>
          <w:ilvl w:val="0"/>
          <w:numId w:val="6"/>
        </w:numPr>
        <w:spacing w:before="225" w:after="225" w:line="315" w:lineRule="atLeast"/>
        <w:rPr>
          <w:rStyle w:val="apple-converted-space"/>
          <w:rFonts w:eastAsia="Times New Roman"/>
          <w:color w:val="000000" w:themeColor="text1"/>
          <w:sz w:val="28"/>
          <w:szCs w:val="28"/>
          <w:lang w:eastAsia="ru-RU"/>
        </w:rPr>
      </w:pPr>
      <w:r w:rsidRPr="001E6692">
        <w:rPr>
          <w:rFonts w:eastAsia="Times New Roman"/>
          <w:color w:val="000000" w:themeColor="text1"/>
          <w:sz w:val="28"/>
          <w:szCs w:val="28"/>
          <w:lang w:eastAsia="ru-RU"/>
        </w:rPr>
        <w:t>Успешное взаимодействии ребёнка с педагогом и детьми</w:t>
      </w:r>
      <w:r w:rsidRPr="001E6692">
        <w:rPr>
          <w:color w:val="291200"/>
          <w:sz w:val="28"/>
          <w:szCs w:val="28"/>
          <w:shd w:val="clear" w:color="auto" w:fill="F7F9FB"/>
        </w:rPr>
        <w:t>.</w:t>
      </w:r>
      <w:r w:rsidRPr="001E6692">
        <w:rPr>
          <w:rStyle w:val="apple-converted-space"/>
          <w:color w:val="291200"/>
          <w:sz w:val="28"/>
          <w:szCs w:val="28"/>
          <w:shd w:val="clear" w:color="auto" w:fill="F7F9FB"/>
        </w:rPr>
        <w:t> </w:t>
      </w:r>
    </w:p>
    <w:p w:rsidR="00BE5D13" w:rsidRPr="001E6692" w:rsidRDefault="00BE5D13" w:rsidP="00BE5D13">
      <w:pPr>
        <w:pStyle w:val="a4"/>
        <w:numPr>
          <w:ilvl w:val="0"/>
          <w:numId w:val="6"/>
        </w:numPr>
        <w:spacing w:before="225" w:after="225" w:line="315" w:lineRule="atLeast"/>
        <w:rPr>
          <w:sz w:val="28"/>
          <w:szCs w:val="28"/>
          <w:lang w:eastAsia="ru-RU"/>
        </w:rPr>
      </w:pPr>
      <w:r w:rsidRPr="001E6692">
        <w:rPr>
          <w:rFonts w:eastAsia="Times New Roman"/>
          <w:color w:val="000000" w:themeColor="text1"/>
          <w:sz w:val="28"/>
          <w:szCs w:val="28"/>
          <w:lang w:eastAsia="ru-RU"/>
        </w:rPr>
        <w:t>Детям приносит радость совместная деятельность.</w:t>
      </w:r>
    </w:p>
    <w:p w:rsidR="00BE5D13" w:rsidRDefault="00BE5D13" w:rsidP="00BE5D13">
      <w:pPr>
        <w:pStyle w:val="a4"/>
        <w:numPr>
          <w:ilvl w:val="0"/>
          <w:numId w:val="6"/>
        </w:numPr>
        <w:spacing w:before="225" w:after="225" w:line="315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E6692">
        <w:rPr>
          <w:rFonts w:eastAsia="Times New Roman"/>
          <w:color w:val="000000" w:themeColor="text1"/>
          <w:sz w:val="28"/>
          <w:szCs w:val="28"/>
          <w:lang w:eastAsia="ru-RU"/>
        </w:rPr>
        <w:t>Расширились речь и кругозор.</w:t>
      </w:r>
    </w:p>
    <w:p w:rsidR="004A490B" w:rsidRPr="00FF3659" w:rsidRDefault="00BE5D13" w:rsidP="00994A2E">
      <w:pPr>
        <w:pStyle w:val="a4"/>
        <w:numPr>
          <w:ilvl w:val="0"/>
          <w:numId w:val="6"/>
        </w:numPr>
        <w:spacing w:before="225" w:after="225" w:line="315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Научились передавать эмоции персонажей при инсценировке сказки «Репка».</w:t>
      </w:r>
    </w:p>
    <w:sectPr w:rsidR="004A490B" w:rsidRPr="00FF3659" w:rsidSect="00ED5F4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0570"/>
    <w:multiLevelType w:val="hybridMultilevel"/>
    <w:tmpl w:val="9184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C41"/>
    <w:multiLevelType w:val="multilevel"/>
    <w:tmpl w:val="8A0451C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6E48B2"/>
    <w:multiLevelType w:val="hybridMultilevel"/>
    <w:tmpl w:val="2342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A7B8F"/>
    <w:multiLevelType w:val="hybridMultilevel"/>
    <w:tmpl w:val="C712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5844"/>
    <w:multiLevelType w:val="hybridMultilevel"/>
    <w:tmpl w:val="D3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4365"/>
    <w:multiLevelType w:val="hybridMultilevel"/>
    <w:tmpl w:val="45925E8E"/>
    <w:lvl w:ilvl="0" w:tplc="F0E4EC80">
      <w:start w:val="1"/>
      <w:numFmt w:val="bullet"/>
      <w:pStyle w:val="Bod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2E"/>
    <w:rsid w:val="00022C39"/>
    <w:rsid w:val="00084E9C"/>
    <w:rsid w:val="001E6692"/>
    <w:rsid w:val="00482A26"/>
    <w:rsid w:val="004A490B"/>
    <w:rsid w:val="005B6328"/>
    <w:rsid w:val="005F37D2"/>
    <w:rsid w:val="006D26F5"/>
    <w:rsid w:val="007539F8"/>
    <w:rsid w:val="00920EEB"/>
    <w:rsid w:val="00994A2E"/>
    <w:rsid w:val="009F5041"/>
    <w:rsid w:val="00BA656F"/>
    <w:rsid w:val="00BE1F0B"/>
    <w:rsid w:val="00BE39A4"/>
    <w:rsid w:val="00BE5D13"/>
    <w:rsid w:val="00EB19AC"/>
    <w:rsid w:val="00ED5F48"/>
    <w:rsid w:val="00F93D05"/>
    <w:rsid w:val="00FC0939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70F2-E78A-43B9-8A56-F0D590B1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A2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dy1">
    <w:name w:val="Body 1"/>
    <w:autoRedefine/>
    <w:rsid w:val="00994A2E"/>
    <w:pPr>
      <w:numPr>
        <w:numId w:val="1"/>
      </w:numPr>
      <w:spacing w:after="60" w:line="360" w:lineRule="auto"/>
      <w:jc w:val="both"/>
    </w:pPr>
    <w:rPr>
      <w:rFonts w:eastAsia="Arial Unicode MS" w:cstheme="minorBidi"/>
      <w:b/>
      <w:color w:val="000000"/>
      <w:sz w:val="28"/>
      <w:szCs w:val="28"/>
      <w:lang w:bidi="en-US"/>
    </w:rPr>
  </w:style>
  <w:style w:type="paragraph" w:styleId="a4">
    <w:name w:val="List Paragraph"/>
    <w:basedOn w:val="a"/>
    <w:uiPriority w:val="34"/>
    <w:qFormat/>
    <w:rsid w:val="00994A2E"/>
    <w:pPr>
      <w:ind w:left="720"/>
      <w:contextualSpacing/>
    </w:pPr>
  </w:style>
  <w:style w:type="character" w:customStyle="1" w:styleId="apple-converted-space">
    <w:name w:val="apple-converted-space"/>
    <w:basedOn w:val="a0"/>
    <w:rsid w:val="001E6692"/>
  </w:style>
  <w:style w:type="table" w:styleId="a5">
    <w:name w:val="Table Grid"/>
    <w:basedOn w:val="a1"/>
    <w:uiPriority w:val="39"/>
    <w:rsid w:val="001E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A70C-1428-4777-A90B-E6969D52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RePack by Diakov</cp:lastModifiedBy>
  <cp:revision>13</cp:revision>
  <cp:lastPrinted>2015-03-12T16:38:00Z</cp:lastPrinted>
  <dcterms:created xsi:type="dcterms:W3CDTF">2015-03-03T16:15:00Z</dcterms:created>
  <dcterms:modified xsi:type="dcterms:W3CDTF">2015-03-27T07:00:00Z</dcterms:modified>
</cp:coreProperties>
</file>