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1A" w:rsidRPr="001A1861" w:rsidRDefault="001A1861" w:rsidP="00162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«</w:t>
      </w:r>
      <w:r w:rsidR="0016261A" w:rsidRPr="001A1861">
        <w:rPr>
          <w:rFonts w:ascii="Times New Roman" w:hAnsi="Times New Roman" w:cs="Times New Roman"/>
          <w:b/>
          <w:sz w:val="28"/>
          <w:szCs w:val="28"/>
        </w:rPr>
        <w:t>Конструирование технологическо</w:t>
      </w:r>
      <w:r>
        <w:rPr>
          <w:rFonts w:ascii="Times New Roman" w:hAnsi="Times New Roman" w:cs="Times New Roman"/>
          <w:b/>
          <w:sz w:val="28"/>
          <w:szCs w:val="28"/>
        </w:rPr>
        <w:t>й карты урока, формирующего УУД»</w:t>
      </w:r>
    </w:p>
    <w:p w:rsidR="0016261A" w:rsidRPr="001A1861" w:rsidRDefault="0016261A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Технологическая карта –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трансформе</w:t>
      </w:r>
      <w:r w:rsidR="00F67313" w:rsidRPr="001A186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67313" w:rsidRPr="001A1861">
        <w:rPr>
          <w:rFonts w:ascii="Times New Roman" w:hAnsi="Times New Roman" w:cs="Times New Roman"/>
          <w:sz w:val="28"/>
          <w:szCs w:val="28"/>
        </w:rPr>
        <w:t xml:space="preserve"> -</w:t>
      </w:r>
      <w:r w:rsidRPr="001A1861">
        <w:rPr>
          <w:rFonts w:ascii="Times New Roman" w:hAnsi="Times New Roman" w:cs="Times New Roman"/>
          <w:sz w:val="28"/>
          <w:szCs w:val="28"/>
        </w:rPr>
        <w:t xml:space="preserve"> эффективное средство конструирования урока, соответствующего требованиям ФГОС.</w:t>
      </w:r>
    </w:p>
    <w:p w:rsidR="0016261A" w:rsidRPr="001A1861" w:rsidRDefault="0016261A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  <w:r w:rsidR="0043504F" w:rsidRPr="001A1861">
        <w:rPr>
          <w:rFonts w:ascii="Times New Roman" w:hAnsi="Times New Roman" w:cs="Times New Roman"/>
          <w:sz w:val="28"/>
          <w:szCs w:val="28"/>
        </w:rPr>
        <w:t xml:space="preserve"> </w:t>
      </w:r>
      <w:r w:rsidRPr="001A1861">
        <w:rPr>
          <w:rFonts w:ascii="Times New Roman" w:hAnsi="Times New Roman" w:cs="Times New Roman"/>
          <w:sz w:val="28"/>
          <w:szCs w:val="28"/>
        </w:rPr>
        <w:t>- современная форма планирования педагогического взаи</w:t>
      </w:r>
      <w:r w:rsidR="0043504F" w:rsidRPr="001A1861">
        <w:rPr>
          <w:rFonts w:ascii="Times New Roman" w:hAnsi="Times New Roman" w:cs="Times New Roman"/>
          <w:sz w:val="28"/>
          <w:szCs w:val="28"/>
        </w:rPr>
        <w:t>модействия учителя и учащихся. Этот т</w:t>
      </w:r>
      <w:r w:rsidRPr="001A1861">
        <w:rPr>
          <w:rFonts w:ascii="Times New Roman" w:hAnsi="Times New Roman" w:cs="Times New Roman"/>
          <w:sz w:val="28"/>
          <w:szCs w:val="28"/>
        </w:rPr>
        <w:t>ермин пришёл в педагогику из технической сферы науки. Интерес и внимание педагогов к конструированию технологических карт обусловлены, в первую очередь таким важным преимуществом технологического подхода к организации урока, как возможность отразить деятельностную составляющую взаимодействия учителя и ученика на уроке, что является актуальным, прежде всего, для развивающего образования.</w:t>
      </w:r>
    </w:p>
    <w:p w:rsidR="0016261A" w:rsidRPr="001A1861" w:rsidRDefault="0016261A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Попробуем выделить те позиции, на которые можно и нужно опираться при конструировании  технологической карты урока:</w:t>
      </w:r>
    </w:p>
    <w:p w:rsidR="0016261A" w:rsidRPr="001A1861" w:rsidRDefault="0016261A" w:rsidP="001A18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В ней должен быть записан весь процесс деятельности;</w:t>
      </w:r>
    </w:p>
    <w:p w:rsidR="0016261A" w:rsidRPr="001A1861" w:rsidRDefault="0016261A" w:rsidP="001A18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Должны быть указаны операции, их составные части.</w:t>
      </w:r>
    </w:p>
    <w:p w:rsidR="0016261A" w:rsidRPr="001A1861" w:rsidRDefault="0016261A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Мы проанализировали достаточно большое количество технологических карт урока, разработанных учителями и в итоге пришли в выводу: унифицированной , классической формы подобной карты на сегодня не существует. Проведённый нами анализ  показал , совершенно очевидны  следующие тенденции:</w:t>
      </w:r>
    </w:p>
    <w:p w:rsidR="0016261A" w:rsidRPr="001A1861" w:rsidRDefault="0016261A" w:rsidP="001A18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Популярность планирования уроков в форме технологических карт достаточно высока;</w:t>
      </w:r>
    </w:p>
    <w:p w:rsidR="0016261A" w:rsidRPr="001A1861" w:rsidRDefault="0016261A" w:rsidP="001A18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Карты отличаются по количеству и перечню выделенных разделов.</w:t>
      </w:r>
    </w:p>
    <w:p w:rsidR="0016261A" w:rsidRPr="001A1861" w:rsidRDefault="0016261A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Для реализации  поставленной нами цели очень полезными оказались идеи Мороза Н.Я. Его подход отличается тем, что автор предлагает в структуре карты блоки, соответствующие  идее технологизации учебного процесса;</w:t>
      </w:r>
      <w:bookmarkStart w:id="0" w:name="_GoBack"/>
      <w:bookmarkEnd w:id="0"/>
    </w:p>
    <w:p w:rsidR="0016261A" w:rsidRPr="001A1861" w:rsidRDefault="0016261A" w:rsidP="001A18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Блок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целепологани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>что необходимо сделать)</w:t>
      </w:r>
    </w:p>
    <w:p w:rsidR="0016261A" w:rsidRPr="001A1861" w:rsidRDefault="0016261A" w:rsidP="001A18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Инструментальный блок (какими средствами)</w:t>
      </w:r>
    </w:p>
    <w:p w:rsidR="0016261A" w:rsidRPr="001A1861" w:rsidRDefault="0016261A" w:rsidP="001A18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Блок организационно-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(структуризация: действия и операции)</w:t>
      </w:r>
    </w:p>
    <w:p w:rsidR="0016261A" w:rsidRPr="001A1861" w:rsidRDefault="0016261A" w:rsidP="001A1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Обратиться к проблеме разработке технологической карты урока, позволяющей наглядно проследить ход работы учителя по формированию УУД, </w:t>
      </w:r>
      <w:r w:rsidR="007C4FC7" w:rsidRPr="001A1861">
        <w:rPr>
          <w:rFonts w:ascii="Times New Roman" w:hAnsi="Times New Roman" w:cs="Times New Roman"/>
          <w:sz w:val="28"/>
          <w:szCs w:val="28"/>
        </w:rPr>
        <w:t xml:space="preserve"> нас побудили те </w:t>
      </w:r>
      <w:r w:rsidRPr="001A1861">
        <w:rPr>
          <w:rFonts w:ascii="Times New Roman" w:hAnsi="Times New Roman" w:cs="Times New Roman"/>
          <w:sz w:val="28"/>
          <w:szCs w:val="28"/>
        </w:rPr>
        <w:t xml:space="preserve"> существенные изменения, </w:t>
      </w:r>
      <w:r w:rsidRPr="001A1861">
        <w:rPr>
          <w:rFonts w:ascii="Times New Roman" w:hAnsi="Times New Roman" w:cs="Times New Roman"/>
          <w:sz w:val="28"/>
          <w:szCs w:val="28"/>
        </w:rPr>
        <w:lastRenderedPageBreak/>
        <w:t>которые предстоит реализовать каждому из нас в ходе внедрения ФГОС начального общего образования.  Одними  из этих важнейших новаций являются:</w:t>
      </w:r>
    </w:p>
    <w:p w:rsidR="0016261A" w:rsidRPr="001A1861" w:rsidRDefault="0016261A" w:rsidP="001A18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Необходимость достижения трёх групп планируемых  образовательных результатов – личностных,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и предметных;</w:t>
      </w:r>
    </w:p>
    <w:p w:rsidR="0016261A" w:rsidRPr="001A1861" w:rsidRDefault="0016261A" w:rsidP="001A18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Новое понима</w:t>
      </w:r>
      <w:r w:rsidR="007C4FC7" w:rsidRPr="001A1861">
        <w:rPr>
          <w:rFonts w:ascii="Times New Roman" w:hAnsi="Times New Roman" w:cs="Times New Roman"/>
          <w:sz w:val="28"/>
          <w:szCs w:val="28"/>
        </w:rPr>
        <w:t xml:space="preserve">ние образовательных результатов  </w:t>
      </w:r>
      <w:r w:rsidRPr="001A1861">
        <w:rPr>
          <w:rFonts w:ascii="Times New Roman" w:hAnsi="Times New Roman" w:cs="Times New Roman"/>
          <w:sz w:val="28"/>
          <w:szCs w:val="28"/>
        </w:rPr>
        <w:t>необходимость ориентации на результаты, сформулированные не как перечень знаний, умений и навыков, как формируемые способы деятельности;</w:t>
      </w:r>
    </w:p>
    <w:p w:rsidR="0016261A" w:rsidRPr="001A1861" w:rsidRDefault="0016261A" w:rsidP="001A18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результатов как сформированных на материале  основ наук универсальных учебных действий.</w:t>
      </w:r>
    </w:p>
    <w:p w:rsidR="0016261A" w:rsidRPr="001A1861" w:rsidRDefault="0016261A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Очевидно, что эти изменения порождают ряд требований  не только к содержанию, но и к форме  организации образовательного процесса. </w:t>
      </w:r>
    </w:p>
    <w:p w:rsidR="0016261A" w:rsidRPr="001A1861" w:rsidRDefault="0016261A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Технологическая карта  урока   позволила  учителю видеть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что он точно осуществляет педагогические действия  позволяющие достичь конкретных предметных,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и личностных результатов, как он должен войти в действие и выйти из него, не прервав цепи  операций. Совершенно очевидно, что такой формой для карты может стать только таблица. Исходя из особенностей системно-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подхода, можно определить перечень основных вертикальных столбцов карты: ход урока (с фиксированием этапов урока); деятельность учителя деятельность учащихся.</w:t>
      </w:r>
    </w:p>
    <w:p w:rsidR="007C4FC7" w:rsidRPr="001A1861" w:rsidRDefault="007C4FC7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Технологическая карта урока реализующая системн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 подход и формирование УУД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2"/>
        <w:gridCol w:w="2738"/>
        <w:gridCol w:w="2738"/>
      </w:tblGrid>
      <w:tr w:rsidR="001A1861" w:rsidRPr="001A1861" w:rsidTr="007C4FC7">
        <w:trPr>
          <w:trHeight w:val="257"/>
        </w:trPr>
        <w:tc>
          <w:tcPr>
            <w:tcW w:w="2472" w:type="dxa"/>
          </w:tcPr>
          <w:p w:rsidR="007C4FC7" w:rsidRPr="001A1861" w:rsidRDefault="007C4FC7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Этап  урока</w:t>
            </w:r>
          </w:p>
        </w:tc>
        <w:tc>
          <w:tcPr>
            <w:tcW w:w="2738" w:type="dxa"/>
          </w:tcPr>
          <w:p w:rsidR="007C4FC7" w:rsidRPr="001A1861" w:rsidRDefault="007C4FC7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738" w:type="dxa"/>
          </w:tcPr>
          <w:p w:rsidR="007C4FC7" w:rsidRPr="001A1861" w:rsidRDefault="007C4FC7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A1861" w:rsidRPr="001A1861" w:rsidTr="007C4FC7">
        <w:trPr>
          <w:trHeight w:val="257"/>
        </w:trPr>
        <w:tc>
          <w:tcPr>
            <w:tcW w:w="2472" w:type="dxa"/>
          </w:tcPr>
          <w:p w:rsidR="007C4FC7" w:rsidRPr="001A1861" w:rsidRDefault="007C4FC7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7C4FC7" w:rsidRPr="001A1861" w:rsidRDefault="007C4FC7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7C4FC7" w:rsidRPr="001A1861" w:rsidRDefault="007C4FC7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61" w:rsidRPr="001A1861" w:rsidTr="007C4FC7">
        <w:trPr>
          <w:trHeight w:val="257"/>
        </w:trPr>
        <w:tc>
          <w:tcPr>
            <w:tcW w:w="2472" w:type="dxa"/>
          </w:tcPr>
          <w:p w:rsidR="007C4FC7" w:rsidRPr="001A1861" w:rsidRDefault="007C4FC7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7C4FC7" w:rsidRPr="001A1861" w:rsidRDefault="007C4FC7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7C4FC7" w:rsidRPr="001A1861" w:rsidRDefault="007C4FC7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61" w:rsidRPr="001A1861" w:rsidTr="007C4FC7">
        <w:trPr>
          <w:trHeight w:val="257"/>
        </w:trPr>
        <w:tc>
          <w:tcPr>
            <w:tcW w:w="2472" w:type="dxa"/>
          </w:tcPr>
          <w:p w:rsidR="007C4FC7" w:rsidRPr="001A1861" w:rsidRDefault="007C4FC7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7C4FC7" w:rsidRPr="001A1861" w:rsidRDefault="007C4FC7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7C4FC7" w:rsidRPr="001A1861" w:rsidRDefault="007C4FC7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61" w:rsidRPr="001A1861" w:rsidTr="007C4FC7">
        <w:trPr>
          <w:trHeight w:val="257"/>
        </w:trPr>
        <w:tc>
          <w:tcPr>
            <w:tcW w:w="2472" w:type="dxa"/>
          </w:tcPr>
          <w:p w:rsidR="007C4FC7" w:rsidRPr="001A1861" w:rsidRDefault="007C4FC7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7C4FC7" w:rsidRPr="001A1861" w:rsidRDefault="007C4FC7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7C4FC7" w:rsidRPr="001A1861" w:rsidRDefault="007C4FC7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FC7" w:rsidRPr="001A1861" w:rsidRDefault="007C4FC7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    Одной из основных задач для нас была необходимость сломать стереотип, сложившийся при подготовке конспектов уроков: планирование учителем – прежде всего и преимущественн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своей деятельности, и только потом деятельности учащихся. </w:t>
      </w:r>
    </w:p>
    <w:p w:rsidR="0016261A" w:rsidRPr="001A1861" w:rsidRDefault="0016261A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Такое соотношение предполагаемой деятельности педагога и учащихся на уроке позволяет учителю сначала задуматься об этой необходимости диспропорции, а затем зафиксировать в содержании карты его новые функции.</w:t>
      </w:r>
    </w:p>
    <w:p w:rsidR="0016261A" w:rsidRPr="001A1861" w:rsidRDefault="0016261A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lastRenderedPageBreak/>
        <w:t>Исходя из ранее приведённых задач создания карты, мы определились, какие её составляющие будут носить инвариантный, а какие вариантный характер.</w:t>
      </w:r>
    </w:p>
    <w:p w:rsidR="0016261A" w:rsidRPr="001A1861" w:rsidRDefault="0016261A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Под вариантностью мы понимаем возможность вычленения большего или меньшего количества модулей.</w:t>
      </w:r>
    </w:p>
    <w:p w:rsidR="0016261A" w:rsidRPr="001A1861" w:rsidRDefault="0016261A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Инвариантная часть карты (деятельность учителя</w:t>
      </w:r>
      <w:r w:rsidR="00B55063" w:rsidRPr="001A1861">
        <w:rPr>
          <w:rFonts w:ascii="Times New Roman" w:hAnsi="Times New Roman" w:cs="Times New Roman"/>
          <w:sz w:val="28"/>
          <w:szCs w:val="28"/>
        </w:rPr>
        <w:t>)</w:t>
      </w:r>
    </w:p>
    <w:p w:rsidR="0016261A" w:rsidRPr="001A1861" w:rsidRDefault="0016261A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Вариативные  части  карты  (этап урока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деятельность учащихся)</w:t>
      </w:r>
    </w:p>
    <w:p w:rsidR="0016261A" w:rsidRPr="001A1861" w:rsidRDefault="0016261A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Одной из базовых образовательных технологий, реализующей требований ФГОС, является дифференциация требований к уровню освоения учебной информации. Поэтому в графе ход урока-этап урока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предназначенной  для </w:t>
      </w:r>
      <w:r w:rsidR="007C4FC7" w:rsidRPr="001A1861">
        <w:rPr>
          <w:rFonts w:ascii="Times New Roman" w:hAnsi="Times New Roman" w:cs="Times New Roman"/>
          <w:sz w:val="28"/>
          <w:szCs w:val="28"/>
        </w:rPr>
        <w:t>ф</w:t>
      </w:r>
      <w:r w:rsidRPr="001A1861">
        <w:rPr>
          <w:rFonts w:ascii="Times New Roman" w:hAnsi="Times New Roman" w:cs="Times New Roman"/>
          <w:sz w:val="28"/>
          <w:szCs w:val="28"/>
        </w:rPr>
        <w:t xml:space="preserve">иксирования учебных знаний, с помощью которых будут формироваться предметные и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 результаты, нам предстояло предусмотреть возможность явного выделения базового и повышенного уровней.</w:t>
      </w:r>
    </w:p>
    <w:p w:rsidR="006C083E" w:rsidRPr="001A1861" w:rsidRDefault="006C083E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6C083E" w:rsidRPr="001A1861" w:rsidRDefault="006C083E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Разработчики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Копотеева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Г.Л.,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И.М. Вариативная часть карты.</w:t>
      </w:r>
    </w:p>
    <w:p w:rsidR="006C083E" w:rsidRPr="001A1861" w:rsidRDefault="006C083E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Модуль 1, фиксирующий уровень предлагаемых учебных знаний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6"/>
        <w:gridCol w:w="1915"/>
        <w:gridCol w:w="3055"/>
        <w:gridCol w:w="3055"/>
      </w:tblGrid>
      <w:tr w:rsidR="001A1861" w:rsidRPr="001A1861" w:rsidTr="00286A23">
        <w:trPr>
          <w:trHeight w:val="1514"/>
        </w:trPr>
        <w:tc>
          <w:tcPr>
            <w:tcW w:w="3461" w:type="dxa"/>
            <w:gridSpan w:val="2"/>
          </w:tcPr>
          <w:p w:rsidR="006C083E" w:rsidRPr="001A1861" w:rsidRDefault="00B5506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(В)</w:t>
            </w:r>
          </w:p>
          <w:p w:rsidR="006C083E" w:rsidRPr="001A1861" w:rsidRDefault="006C083E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  <w:p w:rsidR="006C083E" w:rsidRPr="001A1861" w:rsidRDefault="006C083E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6C083E" w:rsidRPr="001A1861" w:rsidRDefault="006C083E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End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выполняемое                           на данном этапе урока</w:t>
            </w:r>
          </w:p>
        </w:tc>
        <w:tc>
          <w:tcPr>
            <w:tcW w:w="3055" w:type="dxa"/>
            <w:vMerge w:val="restart"/>
          </w:tcPr>
          <w:p w:rsidR="006C083E" w:rsidRPr="001A1861" w:rsidRDefault="006C083E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6C083E" w:rsidRPr="001A1861" w:rsidRDefault="00B5506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083E" w:rsidRPr="001A1861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</w:p>
          <w:p w:rsidR="00B55063" w:rsidRPr="001A1861" w:rsidRDefault="00B5506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инв</w:t>
            </w:r>
            <w:proofErr w:type="spellEnd"/>
            <w:proofErr w:type="gramEnd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55" w:type="dxa"/>
            <w:vMerge w:val="restart"/>
          </w:tcPr>
          <w:p w:rsidR="00B55063" w:rsidRPr="001A1861" w:rsidRDefault="00B5506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(В)</w:t>
            </w:r>
          </w:p>
          <w:p w:rsidR="006C083E" w:rsidRPr="001A1861" w:rsidRDefault="006C083E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B55063"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1A1861" w:rsidRPr="001A1861" w:rsidTr="0043504F">
        <w:trPr>
          <w:trHeight w:val="1136"/>
        </w:trPr>
        <w:tc>
          <w:tcPr>
            <w:tcW w:w="1546" w:type="dxa"/>
          </w:tcPr>
          <w:p w:rsidR="006C083E" w:rsidRPr="001A1861" w:rsidRDefault="006C083E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Задание базового уровня</w:t>
            </w:r>
          </w:p>
        </w:tc>
        <w:tc>
          <w:tcPr>
            <w:tcW w:w="1915" w:type="dxa"/>
          </w:tcPr>
          <w:p w:rsidR="006C083E" w:rsidRPr="001A1861" w:rsidRDefault="006C083E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Задание повышенного уровня</w:t>
            </w:r>
          </w:p>
        </w:tc>
        <w:tc>
          <w:tcPr>
            <w:tcW w:w="3055" w:type="dxa"/>
            <w:vMerge/>
          </w:tcPr>
          <w:p w:rsidR="006C083E" w:rsidRPr="001A1861" w:rsidRDefault="006C083E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vMerge/>
          </w:tcPr>
          <w:p w:rsidR="006C083E" w:rsidRPr="001A1861" w:rsidRDefault="006C083E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61" w:rsidRPr="001A1861" w:rsidTr="00286A23">
        <w:trPr>
          <w:trHeight w:val="242"/>
        </w:trPr>
        <w:tc>
          <w:tcPr>
            <w:tcW w:w="1546" w:type="dxa"/>
          </w:tcPr>
          <w:p w:rsidR="006C083E" w:rsidRPr="001A1861" w:rsidRDefault="006C083E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C083E" w:rsidRPr="001A1861" w:rsidRDefault="006C083E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6C083E" w:rsidRPr="001A1861" w:rsidRDefault="006C083E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6C083E" w:rsidRPr="001A1861" w:rsidRDefault="006C083E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94D" w:rsidRPr="001A1861" w:rsidRDefault="006C083E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Следующей базовой  образовательной технологией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реализующей требования ФГОС, является формирование универсальных учебных действий. Именно их виды, в совокупности представляющие группу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результатов, и определили содержание модулей «Вид деятельности»</w:t>
      </w:r>
    </w:p>
    <w:p w:rsidR="007C4FC7" w:rsidRPr="001A1861" w:rsidRDefault="00286A23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C4FC7" w:rsidRPr="001A1861" w:rsidRDefault="007C4FC7" w:rsidP="001A1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FC7" w:rsidRPr="001A1861" w:rsidRDefault="007C4FC7" w:rsidP="001A1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FC7" w:rsidRPr="001A1861" w:rsidRDefault="007C4FC7" w:rsidP="001A1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FC7" w:rsidRPr="001A1861" w:rsidRDefault="007C4FC7" w:rsidP="001A1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FC7" w:rsidRPr="001A1861" w:rsidRDefault="007C4FC7" w:rsidP="001A1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A23" w:rsidRPr="001A1861" w:rsidRDefault="007C4FC7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6A23" w:rsidRPr="001A1861">
        <w:rPr>
          <w:rFonts w:ascii="Times New Roman" w:hAnsi="Times New Roman" w:cs="Times New Roman"/>
          <w:sz w:val="28"/>
          <w:szCs w:val="28"/>
        </w:rPr>
        <w:t xml:space="preserve"> Технологическая карта урока: вариативные компоненты</w:t>
      </w:r>
    </w:p>
    <w:p w:rsidR="00286A23" w:rsidRPr="001A1861" w:rsidRDefault="00286A23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Разработчики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Копотеева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Г.Л.,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И.М.  Модуль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9"/>
        <w:gridCol w:w="2473"/>
        <w:gridCol w:w="2350"/>
        <w:gridCol w:w="2039"/>
      </w:tblGrid>
      <w:tr w:rsidR="001A1861" w:rsidRPr="001A1861" w:rsidTr="00FC75C9">
        <w:trPr>
          <w:trHeight w:val="340"/>
        </w:trPr>
        <w:tc>
          <w:tcPr>
            <w:tcW w:w="2709" w:type="dxa"/>
            <w:vMerge w:val="restart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4389" w:type="dxa"/>
            <w:gridSpan w:val="2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A1861" w:rsidRPr="001A1861" w:rsidTr="00FC75C9">
        <w:trPr>
          <w:trHeight w:val="356"/>
        </w:trPr>
        <w:tc>
          <w:tcPr>
            <w:tcW w:w="2709" w:type="dxa"/>
            <w:vMerge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  <w:gridSpan w:val="2"/>
          </w:tcPr>
          <w:p w:rsidR="00286A23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1A1861" w:rsidRPr="001A1861" w:rsidTr="00FC75C9">
        <w:trPr>
          <w:trHeight w:val="340"/>
        </w:trPr>
        <w:tc>
          <w:tcPr>
            <w:tcW w:w="2709" w:type="dxa"/>
            <w:vMerge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039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</w:tr>
      <w:tr w:rsidR="001A1861" w:rsidRPr="001A1861" w:rsidTr="00FC75C9">
        <w:trPr>
          <w:trHeight w:val="247"/>
        </w:trPr>
        <w:tc>
          <w:tcPr>
            <w:tcW w:w="2709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61" w:rsidRPr="001A1861" w:rsidTr="00FC75C9">
        <w:trPr>
          <w:trHeight w:val="247"/>
        </w:trPr>
        <w:tc>
          <w:tcPr>
            <w:tcW w:w="2709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04F" w:rsidRPr="001A1861" w:rsidRDefault="0043504F" w:rsidP="001A1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A23" w:rsidRPr="001A1861" w:rsidRDefault="00B55063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6A23" w:rsidRPr="001A1861">
        <w:rPr>
          <w:rFonts w:ascii="Times New Roman" w:hAnsi="Times New Roman" w:cs="Times New Roman"/>
          <w:sz w:val="28"/>
          <w:szCs w:val="28"/>
        </w:rPr>
        <w:t>Технологическая карта урока: вариативные компоненты</w:t>
      </w:r>
    </w:p>
    <w:p w:rsidR="00286A23" w:rsidRPr="001A1861" w:rsidRDefault="00286A23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Разработчики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Копотеева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Г.Л.,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И.М.  Модуль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2"/>
        <w:gridCol w:w="2376"/>
        <w:gridCol w:w="2404"/>
        <w:gridCol w:w="2039"/>
      </w:tblGrid>
      <w:tr w:rsidR="001A1861" w:rsidRPr="001A1861" w:rsidTr="00FC75C9">
        <w:trPr>
          <w:trHeight w:val="313"/>
        </w:trPr>
        <w:tc>
          <w:tcPr>
            <w:tcW w:w="2752" w:type="dxa"/>
            <w:vMerge w:val="restart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vMerge w:val="restart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4443" w:type="dxa"/>
            <w:gridSpan w:val="2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A1861" w:rsidRPr="001A1861" w:rsidTr="00FC75C9">
        <w:trPr>
          <w:trHeight w:val="313"/>
        </w:trPr>
        <w:tc>
          <w:tcPr>
            <w:tcW w:w="2752" w:type="dxa"/>
            <w:vMerge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  <w:gridSpan w:val="2"/>
          </w:tcPr>
          <w:p w:rsidR="00286A23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1A1861" w:rsidRPr="001A1861" w:rsidTr="00FC75C9">
        <w:trPr>
          <w:trHeight w:val="300"/>
        </w:trPr>
        <w:tc>
          <w:tcPr>
            <w:tcW w:w="2752" w:type="dxa"/>
            <w:vMerge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039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</w:tr>
      <w:tr w:rsidR="001A1861" w:rsidRPr="001A1861" w:rsidTr="00FC75C9">
        <w:trPr>
          <w:trHeight w:val="218"/>
        </w:trPr>
        <w:tc>
          <w:tcPr>
            <w:tcW w:w="2752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61" w:rsidRPr="001A1861" w:rsidTr="00FC75C9">
        <w:trPr>
          <w:trHeight w:val="218"/>
        </w:trPr>
        <w:tc>
          <w:tcPr>
            <w:tcW w:w="2752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A23" w:rsidRPr="001A1861" w:rsidRDefault="00286A23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                                           Технологическая карта урока: вариативные компоненты</w:t>
      </w:r>
    </w:p>
    <w:p w:rsidR="00286A23" w:rsidRPr="001A1861" w:rsidRDefault="00286A23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Разработчики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Копотеева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Г.Л.,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И.М.    Модуль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9"/>
        <w:gridCol w:w="2377"/>
        <w:gridCol w:w="2406"/>
        <w:gridCol w:w="1939"/>
      </w:tblGrid>
      <w:tr w:rsidR="001A1861" w:rsidRPr="001A1861" w:rsidTr="00FC75C9">
        <w:trPr>
          <w:trHeight w:val="335"/>
        </w:trPr>
        <w:tc>
          <w:tcPr>
            <w:tcW w:w="2968" w:type="dxa"/>
            <w:vMerge w:val="restart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4193" w:type="dxa"/>
            <w:gridSpan w:val="2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A1861" w:rsidRPr="001A1861" w:rsidTr="00FC75C9">
        <w:trPr>
          <w:trHeight w:val="364"/>
        </w:trPr>
        <w:tc>
          <w:tcPr>
            <w:tcW w:w="2968" w:type="dxa"/>
            <w:vMerge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2"/>
          </w:tcPr>
          <w:p w:rsidR="00286A23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Регулятивная</w:t>
            </w:r>
            <w:r w:rsidR="00286A23"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1861" w:rsidRPr="001A1861" w:rsidTr="00FC75C9">
        <w:trPr>
          <w:trHeight w:val="291"/>
        </w:trPr>
        <w:tc>
          <w:tcPr>
            <w:tcW w:w="2968" w:type="dxa"/>
            <w:vMerge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1779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</w:tr>
      <w:tr w:rsidR="001A1861" w:rsidRPr="001A1861" w:rsidTr="00FC75C9">
        <w:trPr>
          <w:trHeight w:val="233"/>
        </w:trPr>
        <w:tc>
          <w:tcPr>
            <w:tcW w:w="2968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61" w:rsidRPr="001A1861" w:rsidTr="00FC75C9">
        <w:trPr>
          <w:trHeight w:val="233"/>
        </w:trPr>
        <w:tc>
          <w:tcPr>
            <w:tcW w:w="2968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A23" w:rsidRPr="001A1861" w:rsidRDefault="00286A23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                                 Технологическая карта урока: вариативные компоненты</w:t>
      </w:r>
    </w:p>
    <w:p w:rsidR="00286A23" w:rsidRPr="001A1861" w:rsidRDefault="00286A23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Разработчики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Копотеева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Г.Л.,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И.М.  Модуль 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5"/>
        <w:gridCol w:w="2368"/>
        <w:gridCol w:w="2429"/>
        <w:gridCol w:w="1939"/>
      </w:tblGrid>
      <w:tr w:rsidR="001A1861" w:rsidRPr="001A1861" w:rsidTr="00FC75C9">
        <w:trPr>
          <w:trHeight w:val="334"/>
        </w:trPr>
        <w:tc>
          <w:tcPr>
            <w:tcW w:w="3064" w:type="dxa"/>
            <w:vMerge w:val="restart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vMerge w:val="restart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</w:p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4076" w:type="dxa"/>
            <w:gridSpan w:val="2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A1861" w:rsidRPr="001A1861" w:rsidTr="00FC75C9">
        <w:trPr>
          <w:trHeight w:val="334"/>
        </w:trPr>
        <w:tc>
          <w:tcPr>
            <w:tcW w:w="3064" w:type="dxa"/>
            <w:vMerge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vMerge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23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Личностная</w:t>
            </w:r>
          </w:p>
        </w:tc>
      </w:tr>
      <w:tr w:rsidR="001A1861" w:rsidRPr="001A1861" w:rsidTr="00FC75C9">
        <w:trPr>
          <w:trHeight w:val="293"/>
        </w:trPr>
        <w:tc>
          <w:tcPr>
            <w:tcW w:w="3064" w:type="dxa"/>
            <w:vMerge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vMerge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1630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</w:tr>
      <w:tr w:rsidR="001A1861" w:rsidRPr="001A1861" w:rsidTr="00FC75C9">
        <w:trPr>
          <w:trHeight w:val="223"/>
        </w:trPr>
        <w:tc>
          <w:tcPr>
            <w:tcW w:w="3064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286A23" w:rsidRPr="001A1861" w:rsidRDefault="00286A23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A23" w:rsidRPr="001A1861" w:rsidRDefault="00286A23" w:rsidP="001A1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A23" w:rsidRPr="001A1861" w:rsidRDefault="00286A23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Поскольку  проектирование  урока  процесс индивидуальный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мы имеем возможность комбинирования  количества модулей в карте. Однако важно понимать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что реализация системно-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подхода  и сущность понятия универсальные учебные действия накладывают определённые ограничения в выборе модулей: есть риск убрать из карты те модули , без которых разрушится система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5B1F18" w:rsidRPr="001A1861">
        <w:rPr>
          <w:rFonts w:ascii="Times New Roman" w:hAnsi="Times New Roman" w:cs="Times New Roman"/>
          <w:sz w:val="28"/>
          <w:szCs w:val="28"/>
        </w:rPr>
        <w:t>.</w:t>
      </w:r>
    </w:p>
    <w:p w:rsidR="005B1F18" w:rsidRPr="001A1861" w:rsidRDefault="005B1F18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Обратите внимание на минимально допустимый вариант карты.</w:t>
      </w:r>
    </w:p>
    <w:p w:rsidR="005B1F18" w:rsidRPr="001A1861" w:rsidRDefault="00B55063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B1F18" w:rsidRPr="001A1861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5B1F18" w:rsidRPr="001A1861" w:rsidRDefault="005B1F18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Разработчики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Копотеева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Г.Л.,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5B1F18" w:rsidRPr="001A1861" w:rsidRDefault="005B1F18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3-модульная вариативная часть карты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325"/>
        <w:gridCol w:w="1219"/>
        <w:gridCol w:w="1390"/>
        <w:gridCol w:w="1219"/>
        <w:gridCol w:w="1390"/>
        <w:gridCol w:w="1219"/>
      </w:tblGrid>
      <w:tr w:rsidR="001A1861" w:rsidRPr="001A1861" w:rsidTr="005B1F18">
        <w:trPr>
          <w:trHeight w:val="408"/>
        </w:trPr>
        <w:tc>
          <w:tcPr>
            <w:tcW w:w="817" w:type="dxa"/>
            <w:vMerge w:val="restart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</w:t>
            </w:r>
            <w:proofErr w:type="spellEnd"/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льность</w:t>
            </w:r>
            <w:proofErr w:type="spellEnd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7762" w:type="dxa"/>
            <w:gridSpan w:val="6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A1861" w:rsidRPr="001A1861" w:rsidTr="005B1F18">
        <w:trPr>
          <w:trHeight w:val="486"/>
        </w:trPr>
        <w:tc>
          <w:tcPr>
            <w:tcW w:w="817" w:type="dxa"/>
            <w:vMerge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gridSpan w:val="2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gridSpan w:val="2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2609" w:type="dxa"/>
            <w:gridSpan w:val="2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Регулятивная </w:t>
            </w:r>
          </w:p>
        </w:tc>
      </w:tr>
      <w:tr w:rsidR="001A1861" w:rsidRPr="001A1861" w:rsidTr="005B1F18">
        <w:trPr>
          <w:trHeight w:val="495"/>
        </w:trPr>
        <w:tc>
          <w:tcPr>
            <w:tcW w:w="817" w:type="dxa"/>
            <w:vMerge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Осуществляемые</w:t>
            </w:r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219" w:type="dxa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Формируемые</w:t>
            </w:r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90" w:type="dxa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Осуществляемые</w:t>
            </w:r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219" w:type="dxa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Формируемые</w:t>
            </w:r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90" w:type="dxa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Осуществляемые</w:t>
            </w:r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219" w:type="dxa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Формируемые</w:t>
            </w:r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</w:p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5B1F18" w:rsidRPr="001A1861" w:rsidTr="005B1F18">
        <w:trPr>
          <w:trHeight w:val="248"/>
        </w:trPr>
        <w:tc>
          <w:tcPr>
            <w:tcW w:w="817" w:type="dxa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5B1F18" w:rsidRPr="001A1861" w:rsidRDefault="005B1F18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F18" w:rsidRPr="001A1861" w:rsidRDefault="005B1F18" w:rsidP="001A1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58E" w:rsidRPr="001A1861" w:rsidRDefault="00AB458E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1F18" w:rsidRPr="001A1861">
        <w:rPr>
          <w:rFonts w:ascii="Times New Roman" w:hAnsi="Times New Roman" w:cs="Times New Roman"/>
          <w:sz w:val="28"/>
          <w:szCs w:val="28"/>
        </w:rPr>
        <w:t xml:space="preserve">Как мы </w:t>
      </w:r>
      <w:proofErr w:type="gramStart"/>
      <w:r w:rsidR="005B1F18" w:rsidRPr="001A1861">
        <w:rPr>
          <w:rFonts w:ascii="Times New Roman" w:hAnsi="Times New Roman" w:cs="Times New Roman"/>
          <w:sz w:val="28"/>
          <w:szCs w:val="28"/>
        </w:rPr>
        <w:t>видим   в 3х модульном варианте карты отсутствует</w:t>
      </w:r>
      <w:proofErr w:type="gramEnd"/>
      <w:r w:rsidR="005B1F18" w:rsidRPr="001A1861">
        <w:rPr>
          <w:rFonts w:ascii="Times New Roman" w:hAnsi="Times New Roman" w:cs="Times New Roman"/>
          <w:sz w:val="28"/>
          <w:szCs w:val="28"/>
        </w:rPr>
        <w:t xml:space="preserve"> графа для группы личностные результаты.  Они являются теми новообразованиями в личности</w:t>
      </w:r>
      <w:proofErr w:type="gramStart"/>
      <w:r w:rsidR="005B1F18" w:rsidRPr="001A1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1F18" w:rsidRPr="001A1861">
        <w:rPr>
          <w:rFonts w:ascii="Times New Roman" w:hAnsi="Times New Roman" w:cs="Times New Roman"/>
          <w:sz w:val="28"/>
          <w:szCs w:val="28"/>
        </w:rPr>
        <w:t xml:space="preserve"> которые формируются и развиваются благодаря  работе учителя </w:t>
      </w:r>
      <w:r w:rsidRPr="001A1861">
        <w:rPr>
          <w:rFonts w:ascii="Times New Roman" w:hAnsi="Times New Roman" w:cs="Times New Roman"/>
          <w:sz w:val="28"/>
          <w:szCs w:val="28"/>
        </w:rPr>
        <w:t xml:space="preserve"> по формированию как предметных , так и универсальных  учебных действий(познавательных, коммуникативных, регулятивных) Однако не все предметы обладают специальным содержанием на основе которого можно формировать группу личностных результатов  например технические дисциплины. А для гуманитарных дисциплин  отсутствия этого модуля будет  уже не правомерным.</w:t>
      </w:r>
    </w:p>
    <w:p w:rsidR="00840961" w:rsidRPr="001A1861" w:rsidRDefault="00840961" w:rsidP="001A1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961" w:rsidRPr="001A1861" w:rsidRDefault="00840961" w:rsidP="001A1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961" w:rsidRPr="001A1861" w:rsidRDefault="00840961" w:rsidP="001A1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961" w:rsidRPr="001A1861" w:rsidRDefault="00840961" w:rsidP="001A1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961" w:rsidRPr="001A1861" w:rsidRDefault="00840961" w:rsidP="001A1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961" w:rsidRPr="001A1861" w:rsidRDefault="00840961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Технологическая карта урока</w:t>
      </w:r>
    </w:p>
    <w:p w:rsidR="00840961" w:rsidRPr="001A1861" w:rsidRDefault="00840961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Разработчики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Копотеева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Г.Л.,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840961" w:rsidRPr="001A1861" w:rsidRDefault="00840961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4-модульная вариативная часть карты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961"/>
        <w:gridCol w:w="966"/>
        <w:gridCol w:w="965"/>
        <w:gridCol w:w="966"/>
        <w:gridCol w:w="1158"/>
        <w:gridCol w:w="1062"/>
        <w:gridCol w:w="1062"/>
        <w:gridCol w:w="1062"/>
        <w:gridCol w:w="1115"/>
      </w:tblGrid>
      <w:tr w:rsidR="001A1861" w:rsidRPr="001A1861" w:rsidTr="00FC75C9">
        <w:trPr>
          <w:trHeight w:val="368"/>
        </w:trPr>
        <w:tc>
          <w:tcPr>
            <w:tcW w:w="754" w:type="dxa"/>
            <w:vMerge w:val="restart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Деятель-</w:t>
            </w:r>
            <w:proofErr w:type="spell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8353" w:type="dxa"/>
            <w:gridSpan w:val="8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A1861" w:rsidRPr="001A1861" w:rsidTr="00FC75C9">
        <w:trPr>
          <w:trHeight w:val="334"/>
        </w:trPr>
        <w:tc>
          <w:tcPr>
            <w:tcW w:w="754" w:type="dxa"/>
            <w:vMerge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gridSpan w:val="2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2123" w:type="dxa"/>
            <w:gridSpan w:val="2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Регулятивная </w:t>
            </w:r>
          </w:p>
        </w:tc>
        <w:tc>
          <w:tcPr>
            <w:tcW w:w="2176" w:type="dxa"/>
            <w:gridSpan w:val="2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Личностная</w:t>
            </w:r>
          </w:p>
        </w:tc>
      </w:tr>
      <w:tr w:rsidR="001A1861" w:rsidRPr="001A1861" w:rsidTr="00FC75C9">
        <w:trPr>
          <w:trHeight w:val="418"/>
        </w:trPr>
        <w:tc>
          <w:tcPr>
            <w:tcW w:w="754" w:type="dxa"/>
            <w:vMerge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Осуществляе-мые</w:t>
            </w:r>
            <w:proofErr w:type="spellEnd"/>
            <w:proofErr w:type="gramEnd"/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965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Формируе-мые</w:t>
            </w:r>
            <w:proofErr w:type="spellEnd"/>
            <w:proofErr w:type="gramEnd"/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966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Осуществляе-мые</w:t>
            </w:r>
            <w:proofErr w:type="spellEnd"/>
            <w:proofErr w:type="gramEnd"/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158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Формируемые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062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Осуществляемые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062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Формируе</w:t>
            </w:r>
            <w:proofErr w:type="spellEnd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 способы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062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Осуществляе-мые</w:t>
            </w:r>
            <w:proofErr w:type="spellEnd"/>
            <w:proofErr w:type="gramEnd"/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115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Формируе</w:t>
            </w:r>
            <w:proofErr w:type="spellEnd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 способы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840961" w:rsidRPr="001A1861" w:rsidTr="00FC75C9">
        <w:trPr>
          <w:trHeight w:val="384"/>
        </w:trPr>
        <w:tc>
          <w:tcPr>
            <w:tcW w:w="754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961" w:rsidRPr="001A1861" w:rsidRDefault="00840961" w:rsidP="001A1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961" w:rsidRPr="001A1861" w:rsidRDefault="00840961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По мере того как мы постепенно перейдём на двух уровневую систему  освоения учебного материала (базовый и повышенный)  умение оценить степень сложности задания педагогом станет признаком компетентности. </w:t>
      </w:r>
    </w:p>
    <w:p w:rsidR="00840961" w:rsidRPr="001A1861" w:rsidRDefault="00840961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55063" w:rsidRPr="001A18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1861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840961" w:rsidRPr="001A1861" w:rsidRDefault="00840961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Разработчики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Копотеева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Г.Л.,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840961" w:rsidRPr="001A1861" w:rsidRDefault="00840961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5-модульная вариативная часть карты</w:t>
      </w:r>
    </w:p>
    <w:tbl>
      <w:tblPr>
        <w:tblStyle w:val="a4"/>
        <w:tblW w:w="10240" w:type="dxa"/>
        <w:tblLayout w:type="fixed"/>
        <w:tblLook w:val="04A0" w:firstRow="1" w:lastRow="0" w:firstColumn="1" w:lastColumn="0" w:noHBand="0" w:noVBand="1"/>
      </w:tblPr>
      <w:tblGrid>
        <w:gridCol w:w="958"/>
        <w:gridCol w:w="785"/>
        <w:gridCol w:w="785"/>
        <w:gridCol w:w="982"/>
        <w:gridCol w:w="981"/>
        <w:gridCol w:w="1004"/>
        <w:gridCol w:w="763"/>
        <w:gridCol w:w="87"/>
        <w:gridCol w:w="894"/>
        <w:gridCol w:w="1080"/>
        <w:gridCol w:w="982"/>
        <w:gridCol w:w="939"/>
      </w:tblGrid>
      <w:tr w:rsidR="001A1861" w:rsidRPr="001A1861" w:rsidTr="00A70FED">
        <w:trPr>
          <w:trHeight w:val="358"/>
        </w:trPr>
        <w:tc>
          <w:tcPr>
            <w:tcW w:w="1743" w:type="dxa"/>
            <w:gridSpan w:val="2"/>
            <w:vMerge w:val="restart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vMerge w:val="restart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Деятель-</w:t>
            </w:r>
            <w:proofErr w:type="spell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 w:rsidRPr="001A1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еля</w:t>
            </w:r>
          </w:p>
        </w:tc>
        <w:tc>
          <w:tcPr>
            <w:tcW w:w="7712" w:type="dxa"/>
            <w:gridSpan w:val="9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учащихся</w:t>
            </w:r>
          </w:p>
        </w:tc>
      </w:tr>
      <w:tr w:rsidR="001A1861" w:rsidRPr="001A1861" w:rsidTr="00FC75C9">
        <w:trPr>
          <w:trHeight w:val="538"/>
        </w:trPr>
        <w:tc>
          <w:tcPr>
            <w:tcW w:w="1743" w:type="dxa"/>
            <w:gridSpan w:val="2"/>
            <w:vMerge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vMerge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vMerge w:val="restart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vMerge w:val="restart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2061" w:type="dxa"/>
            <w:gridSpan w:val="3"/>
            <w:vMerge w:val="restart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Регулятивная </w:t>
            </w:r>
          </w:p>
        </w:tc>
        <w:tc>
          <w:tcPr>
            <w:tcW w:w="1921" w:type="dxa"/>
            <w:gridSpan w:val="2"/>
            <w:vMerge w:val="restart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Личностная</w:t>
            </w:r>
          </w:p>
        </w:tc>
      </w:tr>
      <w:tr w:rsidR="001A1861" w:rsidRPr="001A1861" w:rsidTr="00FC75C9">
        <w:trPr>
          <w:trHeight w:val="371"/>
        </w:trPr>
        <w:tc>
          <w:tcPr>
            <w:tcW w:w="958" w:type="dxa"/>
            <w:vMerge w:val="restart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1A1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базового уровня </w:t>
            </w:r>
          </w:p>
        </w:tc>
        <w:tc>
          <w:tcPr>
            <w:tcW w:w="785" w:type="dxa"/>
            <w:vMerge w:val="restart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</w:t>
            </w:r>
            <w:r w:rsidRPr="001A1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повышенного уровня</w:t>
            </w:r>
          </w:p>
        </w:tc>
        <w:tc>
          <w:tcPr>
            <w:tcW w:w="785" w:type="dxa"/>
            <w:vMerge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vMerge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vMerge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3"/>
            <w:vMerge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vMerge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61" w:rsidRPr="001A1861" w:rsidTr="00A70FED">
        <w:trPr>
          <w:trHeight w:val="407"/>
        </w:trPr>
        <w:tc>
          <w:tcPr>
            <w:tcW w:w="958" w:type="dxa"/>
            <w:vMerge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vMerge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vMerge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Осуществляемые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981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Формируемые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004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Осуществляемые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850" w:type="dxa"/>
            <w:gridSpan w:val="2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Формируе-мые</w:t>
            </w:r>
            <w:proofErr w:type="spellEnd"/>
            <w:proofErr w:type="gramEnd"/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894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Осуществляемые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080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Формируе-мые</w:t>
            </w:r>
            <w:proofErr w:type="spellEnd"/>
            <w:proofErr w:type="gramEnd"/>
            <w:r w:rsidRPr="001A1861">
              <w:rPr>
                <w:rFonts w:ascii="Times New Roman" w:hAnsi="Times New Roman" w:cs="Times New Roman"/>
                <w:sz w:val="28"/>
                <w:szCs w:val="28"/>
              </w:rPr>
              <w:t xml:space="preserve"> способы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982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Осуществляемые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939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Формируемые способы</w:t>
            </w:r>
          </w:p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86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840961" w:rsidRPr="001A1861" w:rsidTr="00A70FED">
        <w:trPr>
          <w:trHeight w:val="375"/>
        </w:trPr>
        <w:tc>
          <w:tcPr>
            <w:tcW w:w="958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2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39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40961" w:rsidRPr="001A1861" w:rsidTr="00A70FED">
        <w:trPr>
          <w:trHeight w:val="513"/>
        </w:trPr>
        <w:tc>
          <w:tcPr>
            <w:tcW w:w="958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2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39" w:type="dxa"/>
          </w:tcPr>
          <w:p w:rsidR="00840961" w:rsidRPr="001A1861" w:rsidRDefault="00840961" w:rsidP="001A186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40961" w:rsidRPr="001A1861" w:rsidRDefault="00840961" w:rsidP="001A1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961" w:rsidRPr="001A1861" w:rsidRDefault="00A70FED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Предлагаем вам уважаемые коллеги самостоятельно сконструировать технологическую карт</w:t>
      </w:r>
      <w:proofErr w:type="gramStart"/>
      <w:r w:rsidRPr="001A186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A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 при помощи модулей которые мы приготовили  в конвертах.</w:t>
      </w:r>
    </w:p>
    <w:p w:rsidR="00A70FED" w:rsidRPr="001A1861" w:rsidRDefault="00A70FED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Проверить по образцу.</w:t>
      </w:r>
    </w:p>
    <w:p w:rsidR="00A70FED" w:rsidRPr="001A1861" w:rsidRDefault="00A70FED" w:rsidP="001A1861">
      <w:p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Данная карта даёт возможность реализовать</w:t>
      </w:r>
      <w:r w:rsidR="0043504F" w:rsidRPr="001A1861">
        <w:rPr>
          <w:rFonts w:ascii="Times New Roman" w:hAnsi="Times New Roman" w:cs="Times New Roman"/>
          <w:sz w:val="28"/>
          <w:szCs w:val="28"/>
        </w:rPr>
        <w:t xml:space="preserve"> важные для современного педагога задачи:</w:t>
      </w:r>
    </w:p>
    <w:p w:rsidR="00A70FED" w:rsidRPr="001A1861" w:rsidRDefault="0043504F" w:rsidP="001A18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 xml:space="preserve"> </w:t>
      </w:r>
      <w:r w:rsidR="00B55063" w:rsidRPr="001A1861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A70FED" w:rsidRPr="001A1861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A70FED" w:rsidRPr="001A18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70FED" w:rsidRPr="001A1861">
        <w:rPr>
          <w:rFonts w:ascii="Times New Roman" w:hAnsi="Times New Roman" w:cs="Times New Roman"/>
          <w:sz w:val="28"/>
          <w:szCs w:val="28"/>
        </w:rPr>
        <w:t xml:space="preserve"> </w:t>
      </w:r>
      <w:r w:rsidR="00B55063" w:rsidRPr="001A1861">
        <w:rPr>
          <w:rFonts w:ascii="Times New Roman" w:hAnsi="Times New Roman" w:cs="Times New Roman"/>
          <w:sz w:val="28"/>
          <w:szCs w:val="28"/>
        </w:rPr>
        <w:t>умение владеть</w:t>
      </w:r>
      <w:r w:rsidR="00A70FED" w:rsidRPr="001A1861">
        <w:rPr>
          <w:rFonts w:ascii="Times New Roman" w:hAnsi="Times New Roman" w:cs="Times New Roman"/>
          <w:sz w:val="28"/>
          <w:szCs w:val="28"/>
        </w:rPr>
        <w:t xml:space="preserve"> </w:t>
      </w:r>
      <w:r w:rsidR="00B55063" w:rsidRPr="001A1861">
        <w:rPr>
          <w:rFonts w:ascii="Times New Roman" w:hAnsi="Times New Roman" w:cs="Times New Roman"/>
          <w:sz w:val="28"/>
          <w:szCs w:val="28"/>
        </w:rPr>
        <w:t>различными  способами</w:t>
      </w:r>
      <w:r w:rsidRPr="001A1861">
        <w:rPr>
          <w:rFonts w:ascii="Times New Roman" w:hAnsi="Times New Roman" w:cs="Times New Roman"/>
          <w:sz w:val="28"/>
          <w:szCs w:val="28"/>
        </w:rPr>
        <w:t xml:space="preserve"> </w:t>
      </w:r>
      <w:r w:rsidR="00A70FED" w:rsidRPr="001A186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55063" w:rsidRPr="001A1861">
        <w:rPr>
          <w:rFonts w:ascii="Times New Roman" w:hAnsi="Times New Roman" w:cs="Times New Roman"/>
          <w:sz w:val="28"/>
          <w:szCs w:val="28"/>
        </w:rPr>
        <w:t>в строгом соответствии с видами осуществляемой на уроке деятельности;</w:t>
      </w:r>
    </w:p>
    <w:p w:rsidR="00A70FED" w:rsidRPr="001A1861" w:rsidRDefault="0043504F" w:rsidP="001A18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Дифференцировать процесс обучения</w:t>
      </w:r>
      <w:r w:rsidR="001F1BED" w:rsidRPr="001A1861">
        <w:rPr>
          <w:rFonts w:ascii="Times New Roman" w:hAnsi="Times New Roman" w:cs="Times New Roman"/>
          <w:sz w:val="28"/>
          <w:szCs w:val="28"/>
        </w:rPr>
        <w:t>;</w:t>
      </w:r>
    </w:p>
    <w:p w:rsidR="0043504F" w:rsidRPr="001A1861" w:rsidRDefault="0043504F" w:rsidP="001A18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Сделать процесс формирования УУД  управляемым</w:t>
      </w:r>
      <w:r w:rsidR="001F1BED" w:rsidRPr="001A1861">
        <w:rPr>
          <w:rFonts w:ascii="Times New Roman" w:hAnsi="Times New Roman" w:cs="Times New Roman"/>
          <w:sz w:val="28"/>
          <w:szCs w:val="28"/>
        </w:rPr>
        <w:t>;</w:t>
      </w:r>
    </w:p>
    <w:p w:rsidR="0043504F" w:rsidRPr="001A1861" w:rsidRDefault="0043504F" w:rsidP="001A18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Проектировать уроки в разных дидактических системах, реализующих системно-</w:t>
      </w:r>
      <w:proofErr w:type="spellStart"/>
      <w:r w:rsidRPr="001A186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A1861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43504F" w:rsidRPr="001A1861" w:rsidRDefault="0043504F" w:rsidP="001A1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861">
        <w:rPr>
          <w:rFonts w:ascii="Times New Roman" w:hAnsi="Times New Roman" w:cs="Times New Roman"/>
          <w:sz w:val="28"/>
          <w:szCs w:val="28"/>
        </w:rPr>
        <w:t>Сконструированная вами сегодня карта урока соответствует основным требованиям реализации ФГОС в образовательном процессе современной школы.</w:t>
      </w:r>
    </w:p>
    <w:sectPr w:rsidR="0043504F" w:rsidRPr="001A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B51A9"/>
    <w:multiLevelType w:val="hybridMultilevel"/>
    <w:tmpl w:val="146A7650"/>
    <w:lvl w:ilvl="0" w:tplc="6A3290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1A"/>
    <w:rsid w:val="000F4B8F"/>
    <w:rsid w:val="001111F5"/>
    <w:rsid w:val="0016261A"/>
    <w:rsid w:val="001A1861"/>
    <w:rsid w:val="001F1BED"/>
    <w:rsid w:val="00286A23"/>
    <w:rsid w:val="002D71CB"/>
    <w:rsid w:val="0043494D"/>
    <w:rsid w:val="0043504F"/>
    <w:rsid w:val="005B1F18"/>
    <w:rsid w:val="006B0B8D"/>
    <w:rsid w:val="006C06AB"/>
    <w:rsid w:val="006C083E"/>
    <w:rsid w:val="00732C16"/>
    <w:rsid w:val="00736BD8"/>
    <w:rsid w:val="007C4FC7"/>
    <w:rsid w:val="00801808"/>
    <w:rsid w:val="00812A6A"/>
    <w:rsid w:val="00840961"/>
    <w:rsid w:val="009B5566"/>
    <w:rsid w:val="009D357F"/>
    <w:rsid w:val="00A70FED"/>
    <w:rsid w:val="00AB458E"/>
    <w:rsid w:val="00B55063"/>
    <w:rsid w:val="00D30354"/>
    <w:rsid w:val="00E352A7"/>
    <w:rsid w:val="00F67313"/>
    <w:rsid w:val="00FC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1A"/>
    <w:pPr>
      <w:ind w:left="720"/>
      <w:contextualSpacing/>
    </w:pPr>
  </w:style>
  <w:style w:type="table" w:styleId="a4">
    <w:name w:val="Table Grid"/>
    <w:basedOn w:val="a1"/>
    <w:uiPriority w:val="59"/>
    <w:rsid w:val="006C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1A"/>
    <w:pPr>
      <w:ind w:left="720"/>
      <w:contextualSpacing/>
    </w:pPr>
  </w:style>
  <w:style w:type="table" w:styleId="a4">
    <w:name w:val="Table Grid"/>
    <w:basedOn w:val="a1"/>
    <w:uiPriority w:val="59"/>
    <w:rsid w:val="006C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 и Игорь</cp:lastModifiedBy>
  <cp:revision>5</cp:revision>
  <dcterms:created xsi:type="dcterms:W3CDTF">2013-11-21T12:43:00Z</dcterms:created>
  <dcterms:modified xsi:type="dcterms:W3CDTF">2015-03-29T16:07:00Z</dcterms:modified>
</cp:coreProperties>
</file>