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B5" w:rsidRDefault="00A122B5" w:rsidP="00A122B5">
      <w:r>
        <w:t>Доклад по теме:</w:t>
      </w:r>
    </w:p>
    <w:p w:rsidR="00A122B5" w:rsidRDefault="00A122B5" w:rsidP="00A122B5">
      <w:r>
        <w:t>«Формирование УУД у младших школьников</w:t>
      </w:r>
    </w:p>
    <w:p w:rsidR="00A122B5" w:rsidRDefault="00A122B5" w:rsidP="00A122B5">
      <w:r>
        <w:t>в условиях ФГОС второго поколения».</w:t>
      </w:r>
    </w:p>
    <w:p w:rsidR="00A122B5" w:rsidRDefault="00A122B5" w:rsidP="00A122B5">
      <w:r>
        <w:t>Липина М.Н., учитель начальных классов</w:t>
      </w:r>
    </w:p>
    <w:p w:rsidR="00A122B5" w:rsidRDefault="00A122B5" w:rsidP="00A122B5">
      <w:r>
        <w:t xml:space="preserve">Многие ученые, философы, педагоги, методисты утверждают, что самую главную роль в обучении и воспитании играет  именно начальная школа. Здесь ребенок учится читать, писать, считать, слушать, слышать, говорить, сопереживать. В чем заключается роль современной начальной школы? Интеграция, обобщение, осмысление новых знаний, увязывание их с жизненным опытом ребенка на основе формирования умения учиться. Научиться учить себя - вот та задача, в решении которой школе сегодня замены нет. В Болонской декларации 1999г. отмечается, что современные потребности учащихся останутся нереализованными, если в образовательном процессе учащийся не обретет статус субъекта образования. </w:t>
      </w:r>
    </w:p>
    <w:p w:rsidR="00A122B5" w:rsidRDefault="00A122B5" w:rsidP="00A122B5">
      <w:r>
        <w:t xml:space="preserve"> Приоритетной целью школьного образования, вместо простой передачи знаний, умений и навыков от учителя к ученику,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- формирование умения учиться. Учащийся сам должен стать "архитектором и строителем" образовательного процесса. Достижение этой  цели становится возможным благодаря  формированию системы универсальных учебных действий (УУД) (ФГОС 2 поколения для начальной школы). Овладение универсальными учебными действиями дает учащимся возможность самостоятельного успешного усвоения новых знаний, умений и компетентностей на основе формирования умения учиться. Эта возможность обеспечивается тем, что УУД - это обобщенные действия, порождающие мотивацию к обучению и позволяющие учащимся ориентироваться в различных предметных областях познания. </w:t>
      </w:r>
    </w:p>
    <w:p w:rsidR="00A122B5" w:rsidRDefault="00A122B5" w:rsidP="00A122B5">
      <w:r>
        <w:t xml:space="preserve"> Сегодня УУД придается огромное значение. Это совокупность способов действий обучающегося, которая обеспечивает его способность к самостоятельному  усвоению новых знаний, включая и организацию самого процесса усвоения. Универсальные учебные действия - это навыки, которые надо закладывать в начальной школе на всех уроках. Универсальные учебные действия можно сгруппировать в четыре основных блока: 1) личностные; 2) регулятивные; 3) познавательные; 4) коммуникативные. </w:t>
      </w:r>
    </w:p>
    <w:p w:rsidR="00A122B5" w:rsidRDefault="00A122B5" w:rsidP="00A122B5">
      <w:r>
        <w:t xml:space="preserve">Личностные действия позволяют сделать учение осмысленным, увязывая их с реальными жизненными  целями и ситуациями. Личностные действия направлены на осознание, исследование и принятие жизненных ценностей, позволяют сориентироваться  в нравственных нормах и правилах, выработать свою жизненную позицию в отношении мира. </w:t>
      </w:r>
    </w:p>
    <w:p w:rsidR="00A122B5" w:rsidRDefault="00A122B5" w:rsidP="00A122B5">
      <w:r>
        <w:t xml:space="preserve">Регулятивные действия обеспечивают возможность управления познавательной  и учебной деятельностью посредством постановки целей, планирования, контроля, коррекции своих действий, оценки успешности усвоения. </w:t>
      </w:r>
    </w:p>
    <w:p w:rsidR="00A122B5" w:rsidRDefault="00A122B5" w:rsidP="00A122B5">
      <w:r>
        <w:t xml:space="preserve">Познавательные действия включают действия исследования, поиска, отбора и структурирования необходимой информации, моделирование изучаемого содержания. </w:t>
      </w:r>
    </w:p>
    <w:p w:rsidR="00A122B5" w:rsidRDefault="00A122B5" w:rsidP="00A122B5">
      <w:r>
        <w:t xml:space="preserve">Коммуникативные действия обеспечивают возможности сотрудничества: умение слышать, слушать и понимать партнера, планировать и согласованно выполнять совместную деятельность, </w:t>
      </w:r>
      <w:r>
        <w:lastRenderedPageBreak/>
        <w:t xml:space="preserve">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 </w:t>
      </w:r>
    </w:p>
    <w:p w:rsidR="00A122B5" w:rsidRDefault="00A122B5" w:rsidP="00A122B5">
      <w:r>
        <w:t xml:space="preserve"> Учитель должен учитывать взаимосвязь уровня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(УУД) со следующими показателями: </w:t>
      </w:r>
    </w:p>
    <w:p w:rsidR="00A122B5" w:rsidRDefault="00A122B5" w:rsidP="00A122B5">
      <w:r>
        <w:t xml:space="preserve"> -состояние здоровья детей; </w:t>
      </w:r>
    </w:p>
    <w:p w:rsidR="00A122B5" w:rsidRDefault="00A122B5" w:rsidP="00A122B5">
      <w:r>
        <w:t xml:space="preserve"> - успеваемость по основным предметам; </w:t>
      </w:r>
    </w:p>
    <w:p w:rsidR="00A122B5" w:rsidRDefault="00A122B5" w:rsidP="00A122B5">
      <w:r>
        <w:t xml:space="preserve"> -уровень развития речи; </w:t>
      </w:r>
    </w:p>
    <w:p w:rsidR="00A122B5" w:rsidRDefault="00A122B5" w:rsidP="00A122B5">
      <w:r>
        <w:t xml:space="preserve"> -степень владения русским языком; </w:t>
      </w:r>
    </w:p>
    <w:p w:rsidR="00A122B5" w:rsidRDefault="00A122B5" w:rsidP="00A122B5">
      <w:r>
        <w:t xml:space="preserve"> -умение слушать и слышать учителя, задавать вопросы; </w:t>
      </w:r>
    </w:p>
    <w:p w:rsidR="00A122B5" w:rsidRDefault="00A122B5" w:rsidP="00A122B5">
      <w:r>
        <w:t xml:space="preserve"> -стремление принимать и решать учебную задачу; </w:t>
      </w:r>
    </w:p>
    <w:p w:rsidR="00A122B5" w:rsidRDefault="00A122B5" w:rsidP="00A122B5">
      <w:r>
        <w:t xml:space="preserve"> -навыки общения со сверстниками; </w:t>
      </w:r>
    </w:p>
    <w:p w:rsidR="00A122B5" w:rsidRDefault="00A122B5" w:rsidP="00A122B5">
      <w:r>
        <w:t xml:space="preserve"> - умение контролировать свои действия на уроке. </w:t>
      </w:r>
    </w:p>
    <w:p w:rsidR="00A122B5" w:rsidRDefault="00A122B5" w:rsidP="00A122B5">
      <w:r>
        <w:t xml:space="preserve"> Как может быть выражено универсальное учебное действие? </w:t>
      </w:r>
    </w:p>
    <w:p w:rsidR="00A122B5" w:rsidRDefault="00A122B5" w:rsidP="00A122B5">
      <w:r>
        <w:t xml:space="preserve"> На уроках математики универсальным учебным действием может служить познавательное действие (объединяющее логическое и знаково-символическое действия), определяющее умение ученика выделять тип задачи и способ ее решения. С этой целью ученикам предлагается ряд заданий, в которых необходимо найти схему, отображающую логические отношения между известными данными и искомым. В этом случае ученики решают собственно учебную задачу, задачу на установление логической модели, устанавливающей соотношение данных и неизвестного. А это является важным шагом учеников к успешному усвоению общего способа решения задач. </w:t>
      </w:r>
    </w:p>
    <w:p w:rsidR="00A122B5" w:rsidRDefault="00A122B5" w:rsidP="00A122B5">
      <w:r>
        <w:t xml:space="preserve"> Можно предложить ученикам парные задания, где универсальным учебным действием служат коммуникативные действия, которые должны обеспечивать возможности сотрудничества учеников: умение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 и уметь договариваться. </w:t>
      </w:r>
    </w:p>
    <w:p w:rsidR="00A122B5" w:rsidRDefault="00A122B5" w:rsidP="00A122B5">
      <w:r>
        <w:t xml:space="preserve"> С целью формирования регулятивного универсального учебного действия -  действия контроля, проводятся самопроверки и взаимопроверки текста. Учащимся предлагаются тексты для проверки, содержащие различные виды ошибок (графические, пунктуационные, стилистические, лексические, орфографические). А для решения этой учебной задачи совместно с детьми составляются правила проверки текста, определяющие  алгоритм действия. </w:t>
      </w:r>
    </w:p>
    <w:p w:rsidR="00A122B5" w:rsidRDefault="00A122B5" w:rsidP="00A122B5">
      <w:r>
        <w:t xml:space="preserve"> Последовательно переходя от одной операции к другой, проговаривая содержание и результат выполняемой  операции, практически все учащиеся без дополнительной помощи успешно справляются с предложенным заданием. Главное здесь - речевое проговаривание учеником выполняемого действия. Такое проговаривание позволяет обеспечить выполнение всех звеньев действия контроля и осознать его содержание.</w:t>
      </w:r>
    </w:p>
    <w:p w:rsidR="00A122B5" w:rsidRDefault="00A122B5" w:rsidP="00A122B5">
      <w:r>
        <w:lastRenderedPageBreak/>
        <w:t xml:space="preserve"> Словесное проговаривание является средством перехода ученика от выполнения действия с опорой на правило, представленное на карточке в виде текста, к самостоятельному выполнению контроля, сначала медленно, а потом быстро, ориентируясь на внутренний алгоритм способов проверки.</w:t>
      </w:r>
    </w:p>
    <w:p w:rsidR="00A122B5" w:rsidRDefault="00A122B5" w:rsidP="00A122B5">
      <w:r>
        <w:t xml:space="preserve">Успешность обучения в начальной школе во многом зависит от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действий. Универсальные учебные действия, их свойства и качества определяют эффективность образовательного процесса, в частности, усвоения знаний, формирование умений, образа мира и основных видов компетенций учащегося, в том числе социальной и личностной. Развитие универсальных учебных действий обеспечивает формирование психологических новообразований и способностей учащегося, которые в свою очередь определяют условия высокой успешности учебной деятельности и освоения учебных дисциплин. Если в начальной школе у учащихся универсальные учебные действия будут сформированы в полной мере, то есть учащиеся научатся контролировать свою учебную деятельность, то им будет несложно учиться  на других этапах. Какие же действия учителя позволяют сформировать универсальные учебные действия?</w:t>
      </w:r>
    </w:p>
    <w:p w:rsidR="00A122B5" w:rsidRDefault="00A122B5" w:rsidP="00A122B5">
      <w:r>
        <w:t xml:space="preserve"> 1. Для развития умения оценивать свою работу дети вместе с учителем разрабатывают алгоритм оценивания своего задания. Обращается внимание на развивающую ценность любого задания. Учитель не сравнивает детей между собой, а показывает достижения ребенка по сравнению с его вчерашними достижениями.</w:t>
      </w:r>
    </w:p>
    <w:p w:rsidR="00A122B5" w:rsidRDefault="00A122B5" w:rsidP="00A122B5">
      <w:r>
        <w:t xml:space="preserve"> 2. Учитель привлекает детей к открытию новых знаний. Они вместе обсуждают,  для чего нужно то или иное знание, как оно пригодится в жизни.</w:t>
      </w:r>
    </w:p>
    <w:p w:rsidR="00A122B5" w:rsidRDefault="00A122B5" w:rsidP="00A122B5">
      <w:r>
        <w:t xml:space="preserve"> 3. Учитель обучает детей приемам работы в группах, дети вместе с учителем исследуют, как можно прийти к единому решению в работе в группах, анализируют учебные конфликты и находят совместно пути их решения.</w:t>
      </w:r>
    </w:p>
    <w:p w:rsidR="00A122B5" w:rsidRDefault="00A122B5" w:rsidP="00A122B5">
      <w:r>
        <w:t xml:space="preserve"> 4. Учитель на уроке уделяет большое внимание, самопроверке детей, обучая их, как можно найти и исправить ошибку. За ошибки не наказывают, объясняя, что все учатся на ошибках.</w:t>
      </w:r>
    </w:p>
    <w:p w:rsidR="00A122B5" w:rsidRDefault="00A122B5" w:rsidP="00A122B5">
      <w:r>
        <w:t xml:space="preserve"> 5. Учитель, создавая проблемную ситуацию, обнаруживая противоречивость или недостаточность знаний, вместе с детьми определяет цель урока.</w:t>
      </w:r>
    </w:p>
    <w:p w:rsidR="00A122B5" w:rsidRDefault="00A122B5" w:rsidP="00A122B5">
      <w:r>
        <w:t xml:space="preserve"> 6. Учитель включает детей в открытие новых знаний.</w:t>
      </w:r>
    </w:p>
    <w:p w:rsidR="00A122B5" w:rsidRDefault="00A122B5" w:rsidP="00A122B5">
      <w:r>
        <w:t xml:space="preserve"> 7. Учитель учит детей тем навыкам, которые им пригодятся в работе с информацией - пересказу, составлению плана, знакомит с разными источниками, используемыми для поиска информации. Детей учат  способам эффективного запоминания. В ходе учебной деятельности развивается  память и логические операции мышления детей. Учитель обращает внимание на общие способы действий в той или иной ситуации.</w:t>
      </w:r>
    </w:p>
    <w:p w:rsidR="00A122B5" w:rsidRDefault="00A122B5" w:rsidP="00A122B5">
      <w:r>
        <w:t xml:space="preserve"> 8. Учитель учит ребенка делать нравственный выбор в рамках работы с ценностным материалом и его анализом. Учитель использует проектные формы работы на уроке и внеурочной деятельности.</w:t>
      </w:r>
    </w:p>
    <w:p w:rsidR="00A122B5" w:rsidRDefault="00A122B5" w:rsidP="00A122B5">
      <w:r>
        <w:t xml:space="preserve"> 9. Учитель показывает и объясняет, за что была поставлена та или иная отметка, учит детей оценивать работу по критериям и самостоятельно выбирать критерии для оценки. Согласно этим критериям учеников учат оценивать и свою работу.</w:t>
      </w:r>
    </w:p>
    <w:p w:rsidR="00A122B5" w:rsidRDefault="00A122B5" w:rsidP="00A122B5">
      <w:r>
        <w:lastRenderedPageBreak/>
        <w:t xml:space="preserve"> 10. Учитель учит ребенка ставить цели и искать пути их достижения, а также решения возникающих проблем. Перед началом решения составляется совместный план действий.</w:t>
      </w:r>
    </w:p>
    <w:p w:rsidR="00A122B5" w:rsidRDefault="00A122B5" w:rsidP="00A122B5">
      <w:r>
        <w:t xml:space="preserve"> 11. Учитель учит разным способам выражения своих мыслей, искусству спора, отстаивания собственного мнения, уважения мнения других.</w:t>
      </w:r>
    </w:p>
    <w:p w:rsidR="00A122B5" w:rsidRDefault="00A122B5" w:rsidP="00A122B5">
      <w:r>
        <w:t xml:space="preserve"> 12. Учитель организует формы деятельности, в рамках которой дети могли бы  усвоить нужные знания и ценностный ряд.</w:t>
      </w:r>
    </w:p>
    <w:p w:rsidR="00A122B5" w:rsidRDefault="00A122B5" w:rsidP="00A122B5">
      <w:r>
        <w:t xml:space="preserve"> 13. Учитель и ребенок общаются с позиции сотрудничества; педагог показывает, как распределять роли и обязанности, работая в коллективе. При этом учитель активно включает каждого в учебный процесс, а также поощряет учебное сотрудничество между учениками, учениками и учителем. В их совместной деятельности у учащихся формируются общечеловеческие ценности.</w:t>
      </w:r>
    </w:p>
    <w:p w:rsidR="00A122B5" w:rsidRDefault="00A122B5" w:rsidP="00A122B5">
      <w:r>
        <w:t xml:space="preserve"> 14. Учитель и ученики вместе решают возникающие учебные проблемы. Ученикам дается возможность самостоятельно выбирать задания из предложенных заданий.</w:t>
      </w:r>
    </w:p>
    <w:p w:rsidR="00A122B5" w:rsidRDefault="00A122B5" w:rsidP="00A122B5">
      <w:r>
        <w:t xml:space="preserve"> 15. Учитель учит детей планировать свою работу и свой досуг.</w:t>
      </w:r>
    </w:p>
    <w:p w:rsidR="00C803D4" w:rsidRDefault="00A122B5" w:rsidP="00A122B5">
      <w:r>
        <w:t xml:space="preserve"> Стихийность развития универсальных учебных действий находит отражение в острых проблемах школьного обучения: в разбросе успеваемости, различии учебно-познавательных мотивов и низкой любознательности и инициативы значительной части учащихся, трудностях произвольной регуляции учебной деятельности, низком уровне </w:t>
      </w:r>
      <w:proofErr w:type="spellStart"/>
      <w:r>
        <w:t>общепознавательных</w:t>
      </w:r>
      <w:proofErr w:type="spellEnd"/>
      <w:r>
        <w:t xml:space="preserve"> и логических действий, трудностях школьной адаптации, росте случаев </w:t>
      </w:r>
      <w:proofErr w:type="spellStart"/>
      <w:r>
        <w:t>девиантного</w:t>
      </w:r>
      <w:proofErr w:type="spellEnd"/>
      <w:r>
        <w:t xml:space="preserve"> поведения. Поэтому необходимо формировать необходимые универсальные учебные действия уже в начальной школе.</w:t>
      </w:r>
      <w:bookmarkStart w:id="0" w:name="_GoBack"/>
      <w:bookmarkEnd w:id="0"/>
    </w:p>
    <w:sectPr w:rsidR="00C8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E2"/>
    <w:rsid w:val="004F57FC"/>
    <w:rsid w:val="006645A5"/>
    <w:rsid w:val="00885DE2"/>
    <w:rsid w:val="00A1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1499</Words>
  <Characters>8550</Characters>
  <Application>Microsoft Office Word</Application>
  <DocSecurity>0</DocSecurity>
  <Lines>71</Lines>
  <Paragraphs>20</Paragraphs>
  <ScaleCrop>false</ScaleCrop>
  <Company>Hewlett-Packard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2</cp:revision>
  <dcterms:created xsi:type="dcterms:W3CDTF">2015-03-23T19:37:00Z</dcterms:created>
  <dcterms:modified xsi:type="dcterms:W3CDTF">2015-03-23T19:41:00Z</dcterms:modified>
</cp:coreProperties>
</file>