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67" w:rsidRPr="007B2F67" w:rsidRDefault="007B2F67" w:rsidP="00DA3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2F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Всероссийский конкурс </w:t>
      </w:r>
      <w:proofErr w:type="gramStart"/>
      <w:r w:rsidRPr="007B2F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профессионального</w:t>
      </w:r>
      <w:proofErr w:type="gramEnd"/>
      <w:r w:rsidRPr="007B2F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D172B" w:rsidRPr="007B2F67" w:rsidRDefault="007B2F67" w:rsidP="00DA3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2F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мастерства педагогов «Мой лучший урок»</w:t>
      </w:r>
    </w:p>
    <w:p w:rsidR="002D6C0D" w:rsidRPr="007B2F67" w:rsidRDefault="002D6C0D" w:rsidP="00DA3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33F30" w:rsidRPr="00DA3BB7" w:rsidRDefault="00033F30" w:rsidP="00DA3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F30" w:rsidRPr="00DA3BB7" w:rsidRDefault="00033F30" w:rsidP="00DA3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BB7" w:rsidRPr="00DA3BB7" w:rsidRDefault="000B4D27" w:rsidP="000B4D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D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59855" cy="2935705"/>
            <wp:effectExtent l="19050" t="0" r="0" b="0"/>
            <wp:docPr id="1" name="Рисунок 1" descr="G:\аппараттан 24.12.2014 г 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2" descr="G:\аппараттан 24.12.2014 г 007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42" cy="293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88B" w:rsidRPr="00DA3BB7" w:rsidRDefault="0011788B" w:rsidP="00DA3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88B" w:rsidRPr="00DA3BB7" w:rsidRDefault="0011788B" w:rsidP="00DA3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C0D" w:rsidRPr="007B2F67" w:rsidRDefault="007B2F67" w:rsidP="00DA3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r w:rsidR="002D6C0D" w:rsidRPr="007B2F67">
        <w:rPr>
          <w:rFonts w:ascii="Times New Roman" w:hAnsi="Times New Roman" w:cs="Times New Roman"/>
          <w:b/>
          <w:sz w:val="32"/>
          <w:szCs w:val="32"/>
        </w:rPr>
        <w:t xml:space="preserve"> «Проценты»</w:t>
      </w:r>
    </w:p>
    <w:p w:rsidR="002D6C0D" w:rsidRPr="007B2F67" w:rsidRDefault="002D6C0D" w:rsidP="00DA3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3F30" w:rsidRPr="00DA3BB7" w:rsidRDefault="00033F30" w:rsidP="00DA3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F30" w:rsidRPr="00DA3BB7" w:rsidRDefault="00033F30" w:rsidP="00DA3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F30" w:rsidRDefault="00033F30" w:rsidP="00FA1E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C4A" w:rsidRDefault="00FA1EAE" w:rsidP="00FA1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307C4A" w:rsidRDefault="00307C4A" w:rsidP="00FA1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C4A" w:rsidRDefault="00307C4A" w:rsidP="00FA1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EAE" w:rsidRDefault="00307C4A" w:rsidP="00FA1E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FA1EAE">
        <w:rPr>
          <w:rFonts w:ascii="Times New Roman" w:hAnsi="Times New Roman" w:cs="Times New Roman"/>
          <w:b/>
          <w:sz w:val="24"/>
          <w:szCs w:val="24"/>
        </w:rPr>
        <w:t>Автор</w:t>
      </w:r>
    </w:p>
    <w:p w:rsidR="00FA1EAE" w:rsidRPr="00FA1EAE" w:rsidRDefault="00FA1EAE" w:rsidP="00FA1EAE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учитель </w:t>
      </w:r>
      <w:r w:rsidRPr="00FA1E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математики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307C4A" w:rsidRDefault="00FA1EAE" w:rsidP="00307C4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Ховалыг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Оюнмаа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Биче-ооловна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B2F67" w:rsidRDefault="00FA1EAE" w:rsidP="007B2F67">
      <w:pPr>
        <w:spacing w:after="0" w:line="240" w:lineRule="auto"/>
        <w:ind w:firstLine="510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B2F67" w:rsidRPr="00DA3BB7">
        <w:rPr>
          <w:rFonts w:ascii="Times New Roman" w:hAnsi="Times New Roman" w:cs="Times New Roman"/>
          <w:b/>
          <w:sz w:val="24"/>
          <w:szCs w:val="24"/>
        </w:rPr>
        <w:t>роведен в 5 классе</w:t>
      </w:r>
      <w:r w:rsidR="007B2F67" w:rsidRPr="007B2F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рамках школьного этапа</w:t>
      </w:r>
      <w:r w:rsidR="007B2F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B2F67" w:rsidRPr="007B2F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конкурса «Учитель года</w:t>
      </w:r>
      <w:r w:rsidR="007B2F67" w:rsidRPr="00DA3BB7">
        <w:rPr>
          <w:rFonts w:ascii="Times New Roman" w:hAnsi="Times New Roman" w:cs="Times New Roman"/>
          <w:b/>
          <w:sz w:val="24"/>
          <w:szCs w:val="24"/>
        </w:rPr>
        <w:t>»</w:t>
      </w:r>
      <w:r w:rsidR="007B2F67">
        <w:rPr>
          <w:rFonts w:ascii="Times New Roman" w:hAnsi="Times New Roman" w:cs="Times New Roman"/>
          <w:b/>
          <w:sz w:val="24"/>
          <w:szCs w:val="24"/>
        </w:rPr>
        <w:t>,</w:t>
      </w:r>
    </w:p>
    <w:p w:rsidR="007B2F67" w:rsidRPr="00FA1EAE" w:rsidRDefault="00FA1EAE" w:rsidP="007B2F6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муниципальном</w:t>
      </w:r>
      <w:r w:rsidR="007B2F67" w:rsidRPr="00FA1E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бюджетном</w:t>
      </w:r>
      <w:r w:rsidR="007B2F67" w:rsidRPr="00FA1E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B2F67" w:rsidRPr="00FA1EAE" w:rsidRDefault="007B2F67" w:rsidP="007B2F6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1E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</w:t>
      </w:r>
      <w:r w:rsidR="00FA1E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образовательном </w:t>
      </w:r>
      <w:proofErr w:type="gramStart"/>
      <w:r w:rsidR="00FA1E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учреждении</w:t>
      </w:r>
      <w:proofErr w:type="gramEnd"/>
    </w:p>
    <w:p w:rsidR="007B2F67" w:rsidRPr="00FA1EAE" w:rsidRDefault="007B2F67" w:rsidP="007B2F6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FA1E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Ээрбекской</w:t>
      </w:r>
      <w:proofErr w:type="spellEnd"/>
      <w:r w:rsidRPr="00FA1E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</w:t>
      </w:r>
      <w:r w:rsidR="00FA1E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редней общеобразовательной школе</w:t>
      </w:r>
    </w:p>
    <w:p w:rsidR="007B2F67" w:rsidRPr="00FA1EAE" w:rsidRDefault="007B2F67" w:rsidP="007B2F6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1E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Республики Тыва</w:t>
      </w:r>
    </w:p>
    <w:p w:rsidR="007B2F67" w:rsidRPr="007B2F67" w:rsidRDefault="007B2F67" w:rsidP="007B2F6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3BB7" w:rsidRDefault="00DA3BB7" w:rsidP="00DA3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BB7" w:rsidRDefault="00DA3BB7" w:rsidP="00DA3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BB7" w:rsidRDefault="00DA3BB7" w:rsidP="00DA3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BB7" w:rsidRPr="00DA3BB7" w:rsidRDefault="00DA3BB7" w:rsidP="00DA3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F30" w:rsidRPr="00DA3BB7" w:rsidRDefault="00033F30" w:rsidP="007B2F6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3F30" w:rsidRPr="00DA3BB7" w:rsidRDefault="00033F30" w:rsidP="00DA3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C0D" w:rsidRPr="00DA3BB7" w:rsidRDefault="002D6C0D" w:rsidP="007B2F67">
      <w:pPr>
        <w:spacing w:after="0" w:line="240" w:lineRule="auto"/>
        <w:ind w:firstLine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6C0D" w:rsidRPr="00DA3BB7" w:rsidRDefault="002D6C0D" w:rsidP="00DA3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BB7" w:rsidRDefault="00DA3BB7" w:rsidP="007B2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C0D" w:rsidRPr="00DA3BB7" w:rsidRDefault="002D6C0D" w:rsidP="007B2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2014</w:t>
      </w:r>
      <w:r w:rsidR="007B2F67">
        <w:rPr>
          <w:rFonts w:ascii="Times New Roman" w:hAnsi="Times New Roman" w:cs="Times New Roman"/>
          <w:b/>
          <w:sz w:val="24"/>
          <w:szCs w:val="24"/>
        </w:rPr>
        <w:t xml:space="preserve">-2015 </w:t>
      </w:r>
      <w:proofErr w:type="spellStart"/>
      <w:r w:rsidR="007B2F6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7B2F67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2D6C0D" w:rsidRPr="00DA3BB7" w:rsidRDefault="002D6C0D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6C0D" w:rsidRPr="00DA3BB7" w:rsidRDefault="002D6C0D" w:rsidP="00DA3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lastRenderedPageBreak/>
        <w:t>Урок математики в 5 классе</w:t>
      </w:r>
    </w:p>
    <w:p w:rsidR="002D6C0D" w:rsidRPr="00DA3BB7" w:rsidRDefault="002D6C0D" w:rsidP="00DA3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Тема: Проценты</w:t>
      </w:r>
    </w:p>
    <w:p w:rsidR="002D6C0D" w:rsidRPr="00DA3BB7" w:rsidRDefault="002D6C0D" w:rsidP="00DA3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Тип: урок изучения новой темы.</w:t>
      </w:r>
    </w:p>
    <w:p w:rsidR="002D6C0D" w:rsidRPr="00DA3BB7" w:rsidRDefault="002D6C0D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Учебник математики И.И. Зубаревой и А.Г. Мордковича.</w:t>
      </w:r>
    </w:p>
    <w:p w:rsidR="002D6C0D" w:rsidRPr="00DA3BB7" w:rsidRDefault="002D6C0D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Уровень обучения: базовый.</w:t>
      </w:r>
    </w:p>
    <w:p w:rsidR="002D6C0D" w:rsidRPr="00DA3BB7" w:rsidRDefault="002D6C0D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DA3BB7">
        <w:rPr>
          <w:rFonts w:ascii="Times New Roman" w:hAnsi="Times New Roman" w:cs="Times New Roman"/>
          <w:sz w:val="24"/>
          <w:szCs w:val="24"/>
        </w:rPr>
        <w:t xml:space="preserve"> организация деятельности учащихся по воспитанию, осмыслению и первичному закреплению знаний нахождени</w:t>
      </w:r>
      <w:r w:rsidR="00010FBD">
        <w:rPr>
          <w:rFonts w:ascii="Times New Roman" w:hAnsi="Times New Roman" w:cs="Times New Roman"/>
          <w:sz w:val="24"/>
          <w:szCs w:val="24"/>
        </w:rPr>
        <w:t>я</w:t>
      </w:r>
      <w:r w:rsidRPr="00DA3BB7">
        <w:rPr>
          <w:rFonts w:ascii="Times New Roman" w:hAnsi="Times New Roman" w:cs="Times New Roman"/>
          <w:sz w:val="24"/>
          <w:szCs w:val="24"/>
        </w:rPr>
        <w:t xml:space="preserve"> процентов от числа и способов деятельности по решению задач на проценты.</w:t>
      </w:r>
    </w:p>
    <w:p w:rsidR="002D6C0D" w:rsidRPr="00DA3BB7" w:rsidRDefault="002D6C0D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Задачи урока</w:t>
      </w:r>
    </w:p>
    <w:p w:rsidR="002D6C0D" w:rsidRPr="00DA3BB7" w:rsidRDefault="00033F30" w:rsidP="00DA3BB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о</w:t>
      </w:r>
      <w:r w:rsidR="002D6C0D" w:rsidRPr="00DA3BB7">
        <w:rPr>
          <w:rFonts w:ascii="Times New Roman" w:hAnsi="Times New Roman" w:cs="Times New Roman"/>
          <w:b/>
          <w:sz w:val="24"/>
          <w:szCs w:val="24"/>
        </w:rPr>
        <w:t>бучающие:</w:t>
      </w:r>
      <w:r w:rsidR="002D6C0D" w:rsidRPr="00DA3BB7">
        <w:rPr>
          <w:rFonts w:ascii="Times New Roman" w:hAnsi="Times New Roman" w:cs="Times New Roman"/>
          <w:sz w:val="24"/>
          <w:szCs w:val="24"/>
        </w:rPr>
        <w:t xml:space="preserve"> научить учащихся обозначать, читать и находить процент чисел и величин, переводить процент в десятичную дробь и обратно, решать задачи на проценты;</w:t>
      </w:r>
    </w:p>
    <w:p w:rsidR="002D6C0D" w:rsidRPr="00DA3BB7" w:rsidRDefault="00033F30" w:rsidP="00DA3BB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р</w:t>
      </w:r>
      <w:r w:rsidR="002D6C0D" w:rsidRPr="00DA3BB7">
        <w:rPr>
          <w:rFonts w:ascii="Times New Roman" w:hAnsi="Times New Roman" w:cs="Times New Roman"/>
          <w:b/>
          <w:sz w:val="24"/>
          <w:szCs w:val="24"/>
        </w:rPr>
        <w:t>азвивающие:</w:t>
      </w:r>
      <w:r w:rsidR="002D6C0D" w:rsidRPr="00DA3BB7">
        <w:rPr>
          <w:rFonts w:ascii="Times New Roman" w:hAnsi="Times New Roman" w:cs="Times New Roman"/>
          <w:sz w:val="24"/>
          <w:szCs w:val="24"/>
        </w:rPr>
        <w:t xml:space="preserve"> формировать и развить </w:t>
      </w:r>
      <w:r w:rsidR="00D67A8D" w:rsidRPr="00DA3BB7">
        <w:rPr>
          <w:rFonts w:ascii="Times New Roman" w:hAnsi="Times New Roman" w:cs="Times New Roman"/>
          <w:sz w:val="24"/>
          <w:szCs w:val="24"/>
        </w:rPr>
        <w:t>познавательную</w:t>
      </w:r>
      <w:r w:rsidR="002D6C0D" w:rsidRPr="00DA3BB7">
        <w:rPr>
          <w:rFonts w:ascii="Times New Roman" w:hAnsi="Times New Roman" w:cs="Times New Roman"/>
          <w:sz w:val="24"/>
          <w:szCs w:val="24"/>
        </w:rPr>
        <w:t xml:space="preserve"> активность</w:t>
      </w:r>
      <w:r w:rsidR="00010FBD">
        <w:rPr>
          <w:rFonts w:ascii="Times New Roman" w:hAnsi="Times New Roman" w:cs="Times New Roman"/>
          <w:sz w:val="24"/>
          <w:szCs w:val="24"/>
        </w:rPr>
        <w:t>,</w:t>
      </w:r>
      <w:r w:rsidR="002D6C0D" w:rsidRPr="00DA3BB7">
        <w:rPr>
          <w:rFonts w:ascii="Times New Roman" w:hAnsi="Times New Roman" w:cs="Times New Roman"/>
          <w:sz w:val="24"/>
          <w:szCs w:val="24"/>
        </w:rPr>
        <w:t xml:space="preserve"> логическое мышление учащихся, навыки устного счёта, самостоятельной работы;</w:t>
      </w:r>
    </w:p>
    <w:p w:rsidR="002D6C0D" w:rsidRPr="00DA3BB7" w:rsidRDefault="00033F30" w:rsidP="00DA3BB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в</w:t>
      </w:r>
      <w:r w:rsidR="002D6C0D" w:rsidRPr="00DA3BB7">
        <w:rPr>
          <w:rFonts w:ascii="Times New Roman" w:hAnsi="Times New Roman" w:cs="Times New Roman"/>
          <w:b/>
          <w:sz w:val="24"/>
          <w:szCs w:val="24"/>
        </w:rPr>
        <w:t>оспитывающие:</w:t>
      </w:r>
      <w:r w:rsidR="002D6C0D" w:rsidRPr="00DA3BB7">
        <w:rPr>
          <w:rFonts w:ascii="Times New Roman" w:hAnsi="Times New Roman" w:cs="Times New Roman"/>
          <w:sz w:val="24"/>
          <w:szCs w:val="24"/>
        </w:rPr>
        <w:t xml:space="preserve"> экономическое воспитание в современных условиях формирования рыночных отношений.</w:t>
      </w:r>
    </w:p>
    <w:p w:rsidR="002D6C0D" w:rsidRPr="00DA3BB7" w:rsidRDefault="002D6C0D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2D6C0D" w:rsidRPr="00DA3BB7" w:rsidRDefault="002D6C0D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2D6C0D" w:rsidRPr="00DA3BB7" w:rsidRDefault="002D6C0D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Представ</w:t>
      </w:r>
      <w:r w:rsidR="003B7A4E" w:rsidRPr="00DA3BB7">
        <w:rPr>
          <w:rFonts w:ascii="Times New Roman" w:hAnsi="Times New Roman" w:cs="Times New Roman"/>
          <w:sz w:val="24"/>
          <w:szCs w:val="24"/>
        </w:rPr>
        <w:t>ить</w:t>
      </w:r>
      <w:r w:rsidRPr="00DA3BB7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3B7A4E" w:rsidRPr="00DA3BB7">
        <w:rPr>
          <w:rFonts w:ascii="Times New Roman" w:hAnsi="Times New Roman" w:cs="Times New Roman"/>
          <w:sz w:val="24"/>
          <w:szCs w:val="24"/>
        </w:rPr>
        <w:t>ы</w:t>
      </w:r>
      <w:r w:rsidRPr="00DA3BB7">
        <w:rPr>
          <w:rFonts w:ascii="Times New Roman" w:hAnsi="Times New Roman" w:cs="Times New Roman"/>
          <w:sz w:val="24"/>
          <w:szCs w:val="24"/>
        </w:rPr>
        <w:t xml:space="preserve"> в виде десятичной дроби и обратно, решать задачи на проценты.</w:t>
      </w:r>
    </w:p>
    <w:p w:rsidR="002D6C0D" w:rsidRPr="00DA3BB7" w:rsidRDefault="002D6C0D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3BB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A3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C0D" w:rsidRPr="00DA3BB7" w:rsidRDefault="002D6C0D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Формирова</w:t>
      </w:r>
      <w:r w:rsidR="003B7A4E" w:rsidRPr="00DA3BB7">
        <w:rPr>
          <w:rFonts w:ascii="Times New Roman" w:hAnsi="Times New Roman" w:cs="Times New Roman"/>
          <w:sz w:val="24"/>
          <w:szCs w:val="24"/>
        </w:rPr>
        <w:t>ть</w:t>
      </w:r>
      <w:r w:rsidRPr="00DA3BB7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3B7A4E" w:rsidRPr="00DA3BB7">
        <w:rPr>
          <w:rFonts w:ascii="Times New Roman" w:hAnsi="Times New Roman" w:cs="Times New Roman"/>
          <w:sz w:val="24"/>
          <w:szCs w:val="24"/>
        </w:rPr>
        <w:t xml:space="preserve">е </w:t>
      </w:r>
      <w:r w:rsidRPr="00DA3BB7">
        <w:rPr>
          <w:rFonts w:ascii="Times New Roman" w:hAnsi="Times New Roman" w:cs="Times New Roman"/>
          <w:sz w:val="24"/>
          <w:szCs w:val="24"/>
        </w:rPr>
        <w:t>у учащихся работать с изучаемой информацией, извлекать ее анализировать. Формирова</w:t>
      </w:r>
      <w:r w:rsidR="003B7A4E" w:rsidRPr="00DA3BB7">
        <w:rPr>
          <w:rFonts w:ascii="Times New Roman" w:hAnsi="Times New Roman" w:cs="Times New Roman"/>
          <w:sz w:val="24"/>
          <w:szCs w:val="24"/>
        </w:rPr>
        <w:t>ть</w:t>
      </w:r>
      <w:r w:rsidRPr="00DA3BB7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3B7A4E" w:rsidRPr="00DA3BB7">
        <w:rPr>
          <w:rFonts w:ascii="Times New Roman" w:hAnsi="Times New Roman" w:cs="Times New Roman"/>
          <w:sz w:val="24"/>
          <w:szCs w:val="24"/>
        </w:rPr>
        <w:t>е</w:t>
      </w:r>
      <w:r w:rsidRPr="00DA3BB7">
        <w:rPr>
          <w:rFonts w:ascii="Times New Roman" w:hAnsi="Times New Roman" w:cs="Times New Roman"/>
          <w:sz w:val="24"/>
          <w:szCs w:val="24"/>
        </w:rPr>
        <w:t xml:space="preserve"> о математике как части общечеловеческой культуры.</w:t>
      </w:r>
    </w:p>
    <w:p w:rsidR="002D6C0D" w:rsidRPr="00DA3BB7" w:rsidRDefault="002D6C0D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Личностные</w:t>
      </w:r>
    </w:p>
    <w:p w:rsidR="002D6C0D" w:rsidRPr="00DA3BB7" w:rsidRDefault="002D6C0D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Развит</w:t>
      </w:r>
      <w:r w:rsidR="003B7A4E" w:rsidRPr="00DA3BB7">
        <w:rPr>
          <w:rFonts w:ascii="Times New Roman" w:hAnsi="Times New Roman" w:cs="Times New Roman"/>
          <w:sz w:val="24"/>
          <w:szCs w:val="24"/>
        </w:rPr>
        <w:t>ь</w:t>
      </w:r>
      <w:r w:rsidRPr="00DA3BB7">
        <w:rPr>
          <w:rFonts w:ascii="Times New Roman" w:hAnsi="Times New Roman" w:cs="Times New Roman"/>
          <w:sz w:val="24"/>
          <w:szCs w:val="24"/>
        </w:rPr>
        <w:t xml:space="preserve"> логическо</w:t>
      </w:r>
      <w:r w:rsidR="003B7A4E" w:rsidRPr="00DA3BB7">
        <w:rPr>
          <w:rFonts w:ascii="Times New Roman" w:hAnsi="Times New Roman" w:cs="Times New Roman"/>
          <w:sz w:val="24"/>
          <w:szCs w:val="24"/>
        </w:rPr>
        <w:t>е</w:t>
      </w:r>
      <w:r w:rsidRPr="00DA3BB7">
        <w:rPr>
          <w:rFonts w:ascii="Times New Roman" w:hAnsi="Times New Roman" w:cs="Times New Roman"/>
          <w:sz w:val="24"/>
          <w:szCs w:val="24"/>
        </w:rPr>
        <w:t xml:space="preserve"> и критическо</w:t>
      </w:r>
      <w:r w:rsidR="003B7A4E" w:rsidRPr="00DA3BB7">
        <w:rPr>
          <w:rFonts w:ascii="Times New Roman" w:hAnsi="Times New Roman" w:cs="Times New Roman"/>
          <w:sz w:val="24"/>
          <w:szCs w:val="24"/>
        </w:rPr>
        <w:t>е</w:t>
      </w:r>
      <w:r w:rsidRPr="00DA3BB7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3B7A4E" w:rsidRPr="00DA3BB7">
        <w:rPr>
          <w:rFonts w:ascii="Times New Roman" w:hAnsi="Times New Roman" w:cs="Times New Roman"/>
          <w:sz w:val="24"/>
          <w:szCs w:val="24"/>
        </w:rPr>
        <w:t>е</w:t>
      </w:r>
      <w:r w:rsidRPr="00DA3BB7">
        <w:rPr>
          <w:rFonts w:ascii="Times New Roman" w:hAnsi="Times New Roman" w:cs="Times New Roman"/>
          <w:sz w:val="24"/>
          <w:szCs w:val="24"/>
        </w:rPr>
        <w:t>, культуры речи, формирова</w:t>
      </w:r>
      <w:r w:rsidR="003B7A4E" w:rsidRPr="00DA3BB7">
        <w:rPr>
          <w:rFonts w:ascii="Times New Roman" w:hAnsi="Times New Roman" w:cs="Times New Roman"/>
          <w:sz w:val="24"/>
          <w:szCs w:val="24"/>
        </w:rPr>
        <w:t>ть</w:t>
      </w:r>
      <w:r w:rsidRPr="00DA3BB7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3B7A4E" w:rsidRPr="00DA3BB7">
        <w:rPr>
          <w:rFonts w:ascii="Times New Roman" w:hAnsi="Times New Roman" w:cs="Times New Roman"/>
          <w:sz w:val="24"/>
          <w:szCs w:val="24"/>
        </w:rPr>
        <w:t>е</w:t>
      </w:r>
      <w:r w:rsidRPr="00DA3BB7">
        <w:rPr>
          <w:rFonts w:ascii="Times New Roman" w:hAnsi="Times New Roman" w:cs="Times New Roman"/>
          <w:sz w:val="24"/>
          <w:szCs w:val="24"/>
        </w:rPr>
        <w:t xml:space="preserve"> </w:t>
      </w:r>
      <w:r w:rsidR="00033F30" w:rsidRPr="00DA3BB7">
        <w:rPr>
          <w:rFonts w:ascii="Times New Roman" w:hAnsi="Times New Roman" w:cs="Times New Roman"/>
          <w:sz w:val="24"/>
          <w:szCs w:val="24"/>
        </w:rPr>
        <w:t>адекватно оценивать свою работу. Воспита</w:t>
      </w:r>
      <w:r w:rsidR="003B7A4E" w:rsidRPr="00DA3BB7">
        <w:rPr>
          <w:rFonts w:ascii="Times New Roman" w:hAnsi="Times New Roman" w:cs="Times New Roman"/>
          <w:sz w:val="24"/>
          <w:szCs w:val="24"/>
        </w:rPr>
        <w:t>ть</w:t>
      </w:r>
      <w:r w:rsidR="00033F30" w:rsidRPr="00DA3BB7">
        <w:rPr>
          <w:rFonts w:ascii="Times New Roman" w:hAnsi="Times New Roman" w:cs="Times New Roman"/>
          <w:sz w:val="24"/>
          <w:szCs w:val="24"/>
        </w:rPr>
        <w:t xml:space="preserve"> толерантно</w:t>
      </w:r>
      <w:r w:rsidR="003B7A4E" w:rsidRPr="00DA3BB7">
        <w:rPr>
          <w:rFonts w:ascii="Times New Roman" w:hAnsi="Times New Roman" w:cs="Times New Roman"/>
          <w:sz w:val="24"/>
          <w:szCs w:val="24"/>
        </w:rPr>
        <w:t>е</w:t>
      </w:r>
      <w:r w:rsidR="00033F30" w:rsidRPr="00DA3BB7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3B7A4E" w:rsidRPr="00DA3BB7">
        <w:rPr>
          <w:rFonts w:ascii="Times New Roman" w:hAnsi="Times New Roman" w:cs="Times New Roman"/>
          <w:sz w:val="24"/>
          <w:szCs w:val="24"/>
        </w:rPr>
        <w:t>е</w:t>
      </w:r>
      <w:r w:rsidR="00033F30" w:rsidRPr="00DA3BB7">
        <w:rPr>
          <w:rFonts w:ascii="Times New Roman" w:hAnsi="Times New Roman" w:cs="Times New Roman"/>
          <w:sz w:val="24"/>
          <w:szCs w:val="24"/>
        </w:rPr>
        <w:t xml:space="preserve"> друг к другу, уважение к мнению других, здоровый образ жизни, самостоятельность.</w:t>
      </w:r>
    </w:p>
    <w:p w:rsidR="00A772B5" w:rsidRPr="00DA3BB7" w:rsidRDefault="00A772B5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2B5" w:rsidRPr="00DA3BB7" w:rsidRDefault="00A772B5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F30" w:rsidRPr="00DA3BB7" w:rsidRDefault="00033F30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033F30" w:rsidRPr="00DA3BB7" w:rsidRDefault="00033F30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познавательные:  результативно мыслить и работать с</w:t>
      </w:r>
      <w:r w:rsidR="00D67A8D" w:rsidRPr="00DA3BB7">
        <w:rPr>
          <w:rFonts w:ascii="Times New Roman" w:hAnsi="Times New Roman" w:cs="Times New Roman"/>
          <w:sz w:val="24"/>
          <w:szCs w:val="24"/>
        </w:rPr>
        <w:t xml:space="preserve"> изучаемой информацией по теме проценты,</w:t>
      </w:r>
      <w:r w:rsidRPr="00DA3BB7"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мышления;</w:t>
      </w:r>
    </w:p>
    <w:p w:rsidR="00033F30" w:rsidRPr="00DA3BB7" w:rsidRDefault="00033F30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регулятивные: (на всех этапах урока) уметь самостоятельно оценивать свои действия и обосновывать правильность или ошибочность результатов, организовать свою учебную деятельность, развить устную и письменную речь;</w:t>
      </w:r>
    </w:p>
    <w:p w:rsidR="00033F30" w:rsidRPr="00DA3BB7" w:rsidRDefault="00033F30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BB7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DA3BB7">
        <w:rPr>
          <w:rFonts w:ascii="Times New Roman" w:hAnsi="Times New Roman" w:cs="Times New Roman"/>
          <w:sz w:val="24"/>
          <w:szCs w:val="24"/>
        </w:rPr>
        <w:t>: уметь общаться, взаимодействовать со сверстниками и другими людьми.</w:t>
      </w:r>
    </w:p>
    <w:p w:rsidR="00033F30" w:rsidRPr="00DA3BB7" w:rsidRDefault="00033F30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DA3BB7">
        <w:rPr>
          <w:rFonts w:ascii="Times New Roman" w:hAnsi="Times New Roman" w:cs="Times New Roman"/>
          <w:sz w:val="24"/>
          <w:szCs w:val="24"/>
        </w:rPr>
        <w:t xml:space="preserve"> экран, </w:t>
      </w:r>
      <w:proofErr w:type="spellStart"/>
      <w:r w:rsidRPr="00DA3BB7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DA3BB7">
        <w:rPr>
          <w:rFonts w:ascii="Times New Roman" w:hAnsi="Times New Roman" w:cs="Times New Roman"/>
          <w:sz w:val="24"/>
          <w:szCs w:val="24"/>
        </w:rPr>
        <w:t xml:space="preserve"> проектор, таблицы, тесты</w:t>
      </w:r>
      <w:r w:rsidR="003B7A4E" w:rsidRPr="00DA3BB7">
        <w:rPr>
          <w:rFonts w:ascii="Times New Roman" w:hAnsi="Times New Roman" w:cs="Times New Roman"/>
          <w:sz w:val="24"/>
          <w:szCs w:val="24"/>
        </w:rPr>
        <w:t>,</w:t>
      </w:r>
      <w:r w:rsidRPr="00DA3BB7">
        <w:rPr>
          <w:rFonts w:ascii="Times New Roman" w:hAnsi="Times New Roman" w:cs="Times New Roman"/>
          <w:sz w:val="24"/>
          <w:szCs w:val="24"/>
        </w:rPr>
        <w:t xml:space="preserve"> приз в конверте.</w:t>
      </w:r>
    </w:p>
    <w:p w:rsidR="00033F30" w:rsidRPr="00DA3BB7" w:rsidRDefault="00033F30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Технология:</w:t>
      </w:r>
      <w:r w:rsidRPr="00DA3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B7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DA3BB7">
        <w:rPr>
          <w:rFonts w:ascii="Times New Roman" w:hAnsi="Times New Roman" w:cs="Times New Roman"/>
          <w:sz w:val="24"/>
          <w:szCs w:val="24"/>
        </w:rPr>
        <w:t xml:space="preserve"> презентация, тестирование, элементы </w:t>
      </w:r>
      <w:proofErr w:type="spellStart"/>
      <w:r w:rsidRPr="00DA3BB7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DA3BB7">
        <w:rPr>
          <w:rFonts w:ascii="Times New Roman" w:hAnsi="Times New Roman" w:cs="Times New Roman"/>
          <w:sz w:val="24"/>
          <w:szCs w:val="24"/>
        </w:rPr>
        <w:t>.</w:t>
      </w:r>
    </w:p>
    <w:p w:rsidR="003B7A4E" w:rsidRPr="00DA3BB7" w:rsidRDefault="00033F30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Продолжительность урока:</w:t>
      </w:r>
      <w:r w:rsidRPr="00DA3BB7">
        <w:rPr>
          <w:rFonts w:ascii="Times New Roman" w:hAnsi="Times New Roman" w:cs="Times New Roman"/>
          <w:sz w:val="24"/>
          <w:szCs w:val="24"/>
        </w:rPr>
        <w:t xml:space="preserve"> 40 минут.</w:t>
      </w:r>
    </w:p>
    <w:p w:rsidR="003B7A4E" w:rsidRPr="00DA3BB7" w:rsidRDefault="003B7A4E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Структура урока</w:t>
      </w:r>
    </w:p>
    <w:p w:rsidR="003B7A4E" w:rsidRPr="00DA3BB7" w:rsidRDefault="003B7A4E" w:rsidP="00DA3BB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Организационный момент, эмоциональный настрой учащихся</w:t>
      </w:r>
    </w:p>
    <w:p w:rsidR="003B7A4E" w:rsidRPr="00DA3BB7" w:rsidRDefault="003B7A4E" w:rsidP="00DA3BB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Мотивация учебной деятельности</w:t>
      </w:r>
    </w:p>
    <w:p w:rsidR="003B7A4E" w:rsidRPr="00DA3BB7" w:rsidRDefault="003B7A4E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(создание проблемной ситуации, постановка целей и задач урока)</w:t>
      </w:r>
    </w:p>
    <w:p w:rsidR="003B7A4E" w:rsidRPr="00DA3BB7" w:rsidRDefault="003B7A4E" w:rsidP="00DA3BB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Актуализация знаний</w:t>
      </w:r>
    </w:p>
    <w:p w:rsidR="003B7A4E" w:rsidRPr="00DA3BB7" w:rsidRDefault="003B7A4E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(повторение изученной темы)</w:t>
      </w:r>
    </w:p>
    <w:p w:rsidR="003B7A4E" w:rsidRPr="00DA3BB7" w:rsidRDefault="003B7A4E" w:rsidP="00DA3BB7">
      <w:pPr>
        <w:pStyle w:val="a3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Первичное усвоение новых знаний</w:t>
      </w:r>
    </w:p>
    <w:p w:rsidR="003B7A4E" w:rsidRPr="00DA3BB7" w:rsidRDefault="003B7A4E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(беседа, диалог)</w:t>
      </w:r>
    </w:p>
    <w:p w:rsidR="003B7A4E" w:rsidRPr="00DA3BB7" w:rsidRDefault="003B7A4E" w:rsidP="00DA3BB7">
      <w:pPr>
        <w:pStyle w:val="a3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Первичная проверка понимания усвоенного знания</w:t>
      </w:r>
    </w:p>
    <w:p w:rsidR="003B7A4E" w:rsidRPr="00DA3BB7" w:rsidRDefault="003B7A4E" w:rsidP="00DA3BB7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(групповая работа, выводы)</w:t>
      </w:r>
    </w:p>
    <w:p w:rsidR="003B7A4E" w:rsidRPr="00DA3BB7" w:rsidRDefault="003B7A4E" w:rsidP="00DA3BB7">
      <w:pPr>
        <w:pStyle w:val="a3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Физкультминутка, музыкальная пауза</w:t>
      </w:r>
    </w:p>
    <w:p w:rsidR="003B7A4E" w:rsidRPr="00DA3BB7" w:rsidRDefault="003B7A4E" w:rsidP="00DA3BB7">
      <w:pPr>
        <w:pStyle w:val="a3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Первичное закрепление нового знания и его применение на практике</w:t>
      </w:r>
    </w:p>
    <w:p w:rsidR="003B7A4E" w:rsidRPr="00DA3BB7" w:rsidRDefault="003B7A4E" w:rsidP="00DA3BB7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а) работа по учебнику (работа в парах)</w:t>
      </w:r>
    </w:p>
    <w:p w:rsidR="003B7A4E" w:rsidRPr="00DA3BB7" w:rsidRDefault="003B7A4E" w:rsidP="00DA3BB7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б) решение задач (видеозапись, индивидуальная работа)</w:t>
      </w:r>
    </w:p>
    <w:p w:rsidR="003B7A4E" w:rsidRPr="00DA3BB7" w:rsidRDefault="003B7A4E" w:rsidP="00DA3BB7">
      <w:pPr>
        <w:pStyle w:val="a3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lastRenderedPageBreak/>
        <w:t>Контроль усвоения, обсуждение допущенных ошибок и их коррекция</w:t>
      </w:r>
    </w:p>
    <w:p w:rsidR="003B7A4E" w:rsidRPr="00DA3BB7" w:rsidRDefault="003B7A4E" w:rsidP="00DA3BB7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(</w:t>
      </w:r>
      <w:r w:rsidR="00482D05" w:rsidRPr="00DA3BB7">
        <w:rPr>
          <w:rFonts w:ascii="Times New Roman" w:hAnsi="Times New Roman" w:cs="Times New Roman"/>
          <w:sz w:val="24"/>
          <w:szCs w:val="24"/>
        </w:rPr>
        <w:t>к</w:t>
      </w:r>
      <w:r w:rsidRPr="00DA3BB7">
        <w:rPr>
          <w:rFonts w:ascii="Times New Roman" w:hAnsi="Times New Roman" w:cs="Times New Roman"/>
          <w:sz w:val="24"/>
          <w:szCs w:val="24"/>
        </w:rPr>
        <w:t>онтрольный тест, индивидуальная деятельность учащихся</w:t>
      </w:r>
      <w:r w:rsidR="00482D05" w:rsidRPr="00DA3BB7">
        <w:rPr>
          <w:rFonts w:ascii="Times New Roman" w:hAnsi="Times New Roman" w:cs="Times New Roman"/>
          <w:sz w:val="24"/>
          <w:szCs w:val="24"/>
        </w:rPr>
        <w:t>,</w:t>
      </w:r>
      <w:r w:rsidRPr="00DA3BB7">
        <w:rPr>
          <w:rFonts w:ascii="Times New Roman" w:hAnsi="Times New Roman" w:cs="Times New Roman"/>
          <w:sz w:val="24"/>
          <w:szCs w:val="24"/>
        </w:rPr>
        <w:t xml:space="preserve"> взаимопроверка, слайд)</w:t>
      </w:r>
    </w:p>
    <w:p w:rsidR="003B7A4E" w:rsidRPr="00DA3BB7" w:rsidRDefault="003B7A4E" w:rsidP="00DA3BB7">
      <w:pPr>
        <w:pStyle w:val="a3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Информация о домашне</w:t>
      </w:r>
      <w:r w:rsidR="00482D05" w:rsidRPr="00DA3BB7">
        <w:rPr>
          <w:rFonts w:ascii="Times New Roman" w:hAnsi="Times New Roman" w:cs="Times New Roman"/>
          <w:sz w:val="24"/>
          <w:szCs w:val="24"/>
        </w:rPr>
        <w:t>м</w:t>
      </w:r>
      <w:r w:rsidRPr="00DA3BB7">
        <w:rPr>
          <w:rFonts w:ascii="Times New Roman" w:hAnsi="Times New Roman" w:cs="Times New Roman"/>
          <w:sz w:val="24"/>
          <w:szCs w:val="24"/>
        </w:rPr>
        <w:t xml:space="preserve"> задании</w:t>
      </w:r>
      <w:r w:rsidR="00482D05" w:rsidRPr="00DA3BB7">
        <w:rPr>
          <w:rFonts w:ascii="Times New Roman" w:hAnsi="Times New Roman" w:cs="Times New Roman"/>
          <w:sz w:val="24"/>
          <w:szCs w:val="24"/>
        </w:rPr>
        <w:t>, инструктаж по его выполнению</w:t>
      </w:r>
    </w:p>
    <w:p w:rsidR="00482D05" w:rsidRPr="00DA3BB7" w:rsidRDefault="00482D05" w:rsidP="00DA3BB7">
      <w:pPr>
        <w:pStyle w:val="a3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Рефлексия (подведение итогов урока)</w:t>
      </w:r>
    </w:p>
    <w:p w:rsidR="00D67A8D" w:rsidRPr="00DA3BB7" w:rsidRDefault="00D67A8D" w:rsidP="00DA3B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D05" w:rsidRDefault="00010FBD" w:rsidP="00010FB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урока</w:t>
      </w:r>
    </w:p>
    <w:p w:rsidR="00010FBD" w:rsidRPr="00DA3BB7" w:rsidRDefault="00010FBD" w:rsidP="00010FB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82D05" w:rsidRPr="00DA3BB7" w:rsidRDefault="00482D05" w:rsidP="00DA3BB7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 w:rsidR="00D67A8D" w:rsidRPr="00DA3BB7">
        <w:rPr>
          <w:rFonts w:ascii="Times New Roman" w:hAnsi="Times New Roman" w:cs="Times New Roman"/>
          <w:b/>
          <w:sz w:val="24"/>
          <w:szCs w:val="24"/>
        </w:rPr>
        <w:t xml:space="preserve"> момент</w:t>
      </w:r>
    </w:p>
    <w:p w:rsidR="00482D05" w:rsidRPr="00DA3BB7" w:rsidRDefault="00482D05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Учитель настраивает детей на благоприятный эмоциональный настрой, озвуч</w:t>
      </w:r>
      <w:r w:rsidR="00AA554E" w:rsidRPr="00DA3BB7">
        <w:rPr>
          <w:rFonts w:ascii="Times New Roman" w:hAnsi="Times New Roman" w:cs="Times New Roman"/>
          <w:sz w:val="24"/>
          <w:szCs w:val="24"/>
        </w:rPr>
        <w:t>ивает своё пожелание:</w:t>
      </w:r>
    </w:p>
    <w:p w:rsidR="00AA554E" w:rsidRPr="00DA3BB7" w:rsidRDefault="00AA554E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На уроке будь старательным</w:t>
      </w:r>
      <w:proofErr w:type="gramStart"/>
      <w:r w:rsidRPr="00DA3B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Е</w:t>
      </w:r>
      <w:proofErr w:type="gramEnd"/>
      <w:r w:rsidRPr="00DA3BB7">
        <w:rPr>
          <w:rFonts w:ascii="Times New Roman" w:hAnsi="Times New Roman" w:cs="Times New Roman"/>
          <w:b/>
          <w:sz w:val="24"/>
          <w:szCs w:val="24"/>
        </w:rPr>
        <w:t>сли друг стал отвечать,</w:t>
      </w:r>
    </w:p>
    <w:p w:rsidR="00AA554E" w:rsidRPr="00DA3BB7" w:rsidRDefault="00AA554E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Будь спокойным и внимательным,                           Не спеши перебивать</w:t>
      </w:r>
    </w:p>
    <w:p w:rsidR="00AA554E" w:rsidRPr="00DA3BB7" w:rsidRDefault="00AA554E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Говори четко, внятно</w:t>
      </w:r>
      <w:proofErr w:type="gramStart"/>
      <w:r w:rsidRPr="00DA3B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А</w:t>
      </w:r>
      <w:proofErr w:type="gramEnd"/>
      <w:r w:rsidRPr="00DA3BB7">
        <w:rPr>
          <w:rFonts w:ascii="Times New Roman" w:hAnsi="Times New Roman" w:cs="Times New Roman"/>
          <w:b/>
          <w:sz w:val="24"/>
          <w:szCs w:val="24"/>
        </w:rPr>
        <w:t xml:space="preserve"> помочь захочешь другу,</w:t>
      </w:r>
    </w:p>
    <w:p w:rsidR="00AA554E" w:rsidRPr="00DA3BB7" w:rsidRDefault="00AA554E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Чтобы все было понятно.                                            Подними спокойно руку.</w:t>
      </w:r>
    </w:p>
    <w:p w:rsidR="00AA554E" w:rsidRPr="00DA3BB7" w:rsidRDefault="00AA554E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2. Мотивация учебной деятельности</w:t>
      </w:r>
    </w:p>
    <w:p w:rsidR="00AA554E" w:rsidRPr="00DA3BB7" w:rsidRDefault="00AA554E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 xml:space="preserve">Цель этапа: мотивировать учащихся на определение темы и постановки целей урока </w:t>
      </w:r>
    </w:p>
    <w:p w:rsidR="00AA554E" w:rsidRPr="00DA3BB7" w:rsidRDefault="00287A5F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Ф</w:t>
      </w:r>
      <w:r w:rsidR="00AA554E" w:rsidRPr="00DA3BB7">
        <w:rPr>
          <w:rFonts w:ascii="Times New Roman" w:hAnsi="Times New Roman" w:cs="Times New Roman"/>
          <w:sz w:val="24"/>
          <w:szCs w:val="24"/>
        </w:rPr>
        <w:t>орма работы: проблемная ситуация.</w:t>
      </w:r>
    </w:p>
    <w:p w:rsidR="00AA554E" w:rsidRPr="00DA3BB7" w:rsidRDefault="00AA554E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Деятельность учащихся</w:t>
      </w:r>
      <w:r w:rsidRPr="00DA3BB7">
        <w:rPr>
          <w:rFonts w:ascii="Times New Roman" w:hAnsi="Times New Roman" w:cs="Times New Roman"/>
          <w:b/>
          <w:sz w:val="24"/>
          <w:szCs w:val="24"/>
        </w:rPr>
        <w:t>:</w:t>
      </w:r>
      <w:r w:rsidRPr="00DA3BB7">
        <w:rPr>
          <w:rFonts w:ascii="Times New Roman" w:hAnsi="Times New Roman" w:cs="Times New Roman"/>
          <w:sz w:val="24"/>
          <w:szCs w:val="24"/>
        </w:rPr>
        <w:t xml:space="preserve"> выполняют устный счёт на умножение и деление десятичных дробей на натуральное число. Учащиеся дают ответы, на экране буквы встают на место чисел в клеточки  и появляется тема урока (слайд)</w:t>
      </w:r>
    </w:p>
    <w:p w:rsidR="00D67A8D" w:rsidRDefault="00D67A8D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На экране высвечиваются круги с буквами и примеры.</w:t>
      </w:r>
    </w:p>
    <w:p w:rsidR="00DA3BB7" w:rsidRDefault="00D9485D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editas="canvas" style="position:absolute;margin-left:-29.25pt;margin-top:10.7pt;width:441pt;height:170.3pt;z-index:251658240;mso-position-horizontal-relative:char;mso-position-vertical-relative:line" coordorigin="2279,3016" coordsize="6918,263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9;top:3016;width:6918;height:2637" o:preferrelative="f">
              <v:fill o:detectmouseclick="t"/>
              <v:path o:extrusionok="t" o:connecttype="none"/>
              <o:lock v:ext="edit" text="t"/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28" type="#_x0000_t120" style="position:absolute;left:2279;top:3155;width:706;height:697;v-text-anchor:middle" fillcolor="#f9c">
              <v:fill color2="#ffc" rotate="t" focus="100%" type="gradient"/>
              <v:shadow color="#fc9"/>
              <v:textbox style="mso-next-textbox:#_x0000_s1028">
                <w:txbxContent>
                  <w:p w:rsidR="00287A5F" w:rsidRPr="005116F3" w:rsidRDefault="00287A5F" w:rsidP="00287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proofErr w:type="gramStart"/>
                    <w:r w:rsidRPr="005116F3"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  <w:t>Р</w:t>
                    </w:r>
                    <w:proofErr w:type="gramEnd"/>
                  </w:p>
                </w:txbxContent>
              </v:textbox>
            </v:shape>
            <v:shape id="_x0000_s1029" type="#_x0000_t120" style="position:absolute;left:3408;top:3155;width:706;height:697;v-text-anchor:middle" fillcolor="#9f3">
              <v:fill color2="#ffc" rotate="t" focus="100%" type="gradient"/>
              <v:shadow color="#fc9"/>
              <v:textbox style="mso-next-textbox:#_x0000_s1029">
                <w:txbxContent>
                  <w:p w:rsidR="00287A5F" w:rsidRPr="005116F3" w:rsidRDefault="00287A5F" w:rsidP="00287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 w:rsidRPr="005116F3"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  <w:t>Е</w:t>
                    </w:r>
                  </w:p>
                </w:txbxContent>
              </v:textbox>
            </v:shape>
            <v:shape id="_x0000_s1030" type="#_x0000_t120" style="position:absolute;left:4538;top:3155;width:706;height:697;v-text-anchor:middle" fillcolor="#69f">
              <v:fill color2="#ffc" rotate="t" focus="100%" type="gradient"/>
              <v:shadow color="#fc9"/>
              <v:textbox style="mso-next-textbox:#_x0000_s1030">
                <w:txbxContent>
                  <w:p w:rsidR="00287A5F" w:rsidRPr="005116F3" w:rsidRDefault="00287A5F" w:rsidP="00287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 w:rsidRPr="005116F3"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  <w:t>Н</w:t>
                    </w:r>
                  </w:p>
                </w:txbxContent>
              </v:textbox>
            </v:shape>
            <v:shape id="_x0000_s1031" type="#_x0000_t120" style="position:absolute;left:5667;top:3155;width:706;height:696;v-text-anchor:middle" fillcolor="aqua">
              <v:fill color2="#ffc" rotate="t" focus="100%" type="gradient"/>
              <v:shadow color="#fc9"/>
              <v:textbox style="mso-next-textbox:#_x0000_s1031">
                <w:txbxContent>
                  <w:p w:rsidR="00287A5F" w:rsidRPr="005116F3" w:rsidRDefault="00287A5F" w:rsidP="00287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proofErr w:type="gramStart"/>
                    <w:r w:rsidRPr="005116F3"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  <w:t>П</w:t>
                    </w:r>
                    <w:proofErr w:type="gramEnd"/>
                  </w:p>
                </w:txbxContent>
              </v:textbox>
            </v:shape>
            <v:shape id="_x0000_s1032" type="#_x0000_t120" style="position:absolute;left:6797;top:3123;width:715;height:728;v-text-anchor:middle" fillcolor="#f99">
              <v:fill color2="#ffc" rotate="t" focus="100%" type="gradient"/>
              <v:shadow color="#fc9"/>
              <v:textbox style="mso-next-textbox:#_x0000_s1032">
                <w:txbxContent>
                  <w:p w:rsidR="00287A5F" w:rsidRPr="005116F3" w:rsidRDefault="00287A5F" w:rsidP="00287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proofErr w:type="gramStart"/>
                    <w:r w:rsidRPr="005116F3"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  <w:t>Ы</w:t>
                    </w:r>
                    <w:proofErr w:type="gramEnd"/>
                  </w:p>
                </w:txbxContent>
              </v:textbox>
            </v:shape>
            <v:shape id="_x0000_s1033" type="#_x0000_t120" style="position:absolute;left:8067;top:3155;width:706;height:697;v-text-anchor:middle" fillcolor="#3c3">
              <v:fill color2="#ffc" rotate="t" focus="100%" type="gradient"/>
              <v:shadow color="#fc9"/>
              <v:textbox style="mso-next-textbox:#_x0000_s1033">
                <w:txbxContent>
                  <w:p w:rsidR="00287A5F" w:rsidRPr="005116F3" w:rsidRDefault="00287A5F" w:rsidP="00287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 w:rsidRPr="005116F3"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  <w:t>Т</w:t>
                    </w:r>
                  </w:p>
                </w:txbxContent>
              </v:textbox>
            </v:shape>
            <v:shape id="_x0000_s1034" type="#_x0000_t120" style="position:absolute;left:3973;top:4270;width:692;height:729;v-text-anchor:middle" fillcolor="#f30">
              <v:fill color2="#ffc" rotate="t" focus="100%" type="gradient"/>
              <v:shadow color="#fc9"/>
              <v:textbox style="mso-next-textbox:#_x0000_s1034">
                <w:txbxContent>
                  <w:p w:rsidR="00287A5F" w:rsidRPr="005116F3" w:rsidRDefault="00287A5F" w:rsidP="00287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proofErr w:type="gramStart"/>
                    <w:r w:rsidRPr="005116F3"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  <w:t>Ц</w:t>
                    </w:r>
                    <w:proofErr w:type="gramEnd"/>
                  </w:p>
                </w:txbxContent>
              </v:textbox>
            </v:shape>
            <v:shape id="_x0000_s1035" type="#_x0000_t120" style="position:absolute;left:6091;top:4270;width:698;height:728;v-text-anchor:middle" fillcolor="#96f">
              <v:fill color2="#ffc" rotate="t" focus="100%" type="gradient"/>
              <v:shadow color="#fc9"/>
              <v:textbox style="mso-next-textbox:#_x0000_s1035">
                <w:txbxContent>
                  <w:p w:rsidR="00287A5F" w:rsidRPr="005116F3" w:rsidRDefault="00287A5F" w:rsidP="00287A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 w:rsidRPr="005116F3"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  <w:t>О</w:t>
                    </w:r>
                  </w:p>
                </w:txbxContent>
              </v:textbox>
            </v:shape>
            <v:rect id="_x0000_s1036" style="position:absolute;left:3267;top:3852;width:847;height:418;v-text-anchor:top-baseline" filled="f" fillcolor="#f90" stroked="f">
              <v:fill color2="#ffc"/>
              <v:shadow color="#fc9"/>
              <v:textbox style="mso-next-textbox:#_x0000_s1036">
                <w:txbxContent>
                  <w:p w:rsidR="00287A5F" w:rsidRPr="00E566B1" w:rsidRDefault="00287A5F" w:rsidP="00287A5F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E566B1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6,4:4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420;top:3852;width:552;height:553" filled="f" fillcolor="#f90" stroked="f">
              <v:fill color2="#ffc"/>
              <v:shadow color="#fc9"/>
              <v:textbox style="mso-next-textbox:#_x0000_s1037;mso-fit-shape-to-text:t">
                <w:txbxContent>
                  <w:p w:rsidR="00287A5F" w:rsidRPr="00E566B1" w:rsidRDefault="00287A5F" w:rsidP="00287A5F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E566B1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7:2</w:t>
                    </w:r>
                  </w:p>
                </w:txbxContent>
              </v:textbox>
            </v:shape>
            <v:rect id="_x0000_s1038" style="position:absolute;left:4538;top:3852;width:644;height:386;v-text-anchor:top-baseline" filled="f" fillcolor="#f90" stroked="f">
              <v:fill color2="#ffc"/>
              <v:shadow color="#fc9"/>
              <v:textbox style="mso-next-textbox:#_x0000_s1038">
                <w:txbxContent>
                  <w:p w:rsidR="00287A5F" w:rsidRPr="00E566B1" w:rsidRDefault="00287A5F" w:rsidP="00287A5F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E566B1"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</w:rPr>
                      <w:t>1:4</w:t>
                    </w:r>
                  </w:p>
                </w:txbxContent>
              </v:textbox>
            </v:rect>
            <v:rect id="_x0000_s1039" style="position:absolute;left:5667;top:3852;width:645;height:386;v-text-anchor:top-baseline" filled="f" fillcolor="#f90" stroked="f">
              <v:fill color2="#ffc"/>
              <v:shadow color="#fc9"/>
              <v:textbox style="mso-next-textbox:#_x0000_s1039">
                <w:txbxContent>
                  <w:p w:rsidR="00287A5F" w:rsidRPr="00E566B1" w:rsidRDefault="00287A5F" w:rsidP="00287A5F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 w:rsidRPr="00E566B1"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>3:2</w:t>
                    </w:r>
                  </w:p>
                </w:txbxContent>
              </v:textbox>
            </v:rect>
            <v:rect id="_x0000_s1040" style="position:absolute;left:6655;top:3852;width:1048;height:386;v-text-anchor:top-baseline" filled="f" fillcolor="#f90" stroked="f">
              <v:fill color2="#ffc"/>
              <v:shadow color="#fc9"/>
              <v:textbox style="mso-next-textbox:#_x0000_s1040">
                <w:txbxContent>
                  <w:p w:rsidR="00287A5F" w:rsidRPr="00E566B1" w:rsidRDefault="00287A5F" w:rsidP="00287A5F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 w:rsidRPr="00E566B1"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>6,8 ▪ 2</w:t>
                    </w:r>
                  </w:p>
                </w:txbxContent>
              </v:textbox>
            </v:rect>
            <v:rect id="_x0000_s1041" style="position:absolute;left:8067;top:3852;width:950;height:386;v-text-anchor:top-baseline" filled="f" fillcolor="#f90" stroked="f">
              <v:fill color2="#ffc"/>
              <v:shadow color="#fc9"/>
              <v:textbox style="mso-next-textbox:#_x0000_s1041">
                <w:txbxContent>
                  <w:p w:rsidR="00287A5F" w:rsidRPr="00455904" w:rsidRDefault="00287A5F" w:rsidP="00287A5F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 w:rsidRPr="00455904"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>4,3:43</w:t>
                    </w:r>
                  </w:p>
                </w:txbxContent>
              </v:textbox>
            </v:rect>
            <v:rect id="_x0000_s1042" style="position:absolute;left:3832;top:4967;width:1129;height:386;v-text-anchor:top-baseline" filled="f" fillcolor="#f90" stroked="f">
              <v:fill color2="#ffc"/>
              <v:shadow color="#fc9"/>
              <v:textbox style="mso-next-textbox:#_x0000_s1042">
                <w:txbxContent>
                  <w:p w:rsidR="00287A5F" w:rsidRPr="00455904" w:rsidRDefault="00287A5F" w:rsidP="00287A5F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 w:rsidRPr="00455904"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>0,12 ▪</w:t>
                    </w:r>
                    <w:r w:rsidRPr="00455904"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  <w:t xml:space="preserve"> </w:t>
                    </w:r>
                    <w:r w:rsidRPr="00455904"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rect>
            <v:rect id="_x0000_s1043" style="position:absolute;left:5950;top:4967;width:1012;height:386;v-text-anchor:top-baseline" filled="f" fillcolor="#f90" stroked="f">
              <v:fill color2="#ffc"/>
              <v:shadow color="#fc9"/>
              <v:textbox style="mso-next-textbox:#_x0000_s1043">
                <w:txbxContent>
                  <w:p w:rsidR="00287A5F" w:rsidRPr="00455904" w:rsidRDefault="00287A5F" w:rsidP="00287A5F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 w:rsidRPr="00455904"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>80:100</w:t>
                    </w:r>
                  </w:p>
                </w:txbxContent>
              </v:textbox>
            </v:rect>
          </v:group>
        </w:pict>
      </w:r>
    </w:p>
    <w:p w:rsidR="00DA3BB7" w:rsidRDefault="00DA3BB7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BB7" w:rsidRDefault="00DA3BB7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BB7" w:rsidRDefault="00DA3BB7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BB7" w:rsidRDefault="00DA3BB7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BB7" w:rsidRDefault="00DA3BB7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BB7" w:rsidRDefault="00DA3BB7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BB7" w:rsidRDefault="00DA3BB7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BB7" w:rsidRDefault="00DA3BB7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BB7" w:rsidRPr="00DA3BB7" w:rsidRDefault="00DA3BB7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B5" w:rsidRPr="00DA3BB7" w:rsidRDefault="00A772B5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B5" w:rsidRPr="00DA3BB7" w:rsidRDefault="00A772B5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54E" w:rsidRPr="00DA3BB7" w:rsidRDefault="00AA554E" w:rsidP="00DA3BB7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D05" w:rsidRPr="00DA3BB7" w:rsidRDefault="00482D05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A4E" w:rsidRPr="00DA3BB7" w:rsidRDefault="003B7A4E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82"/>
        <w:tblW w:w="666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776"/>
        <w:gridCol w:w="771"/>
        <w:gridCol w:w="771"/>
        <w:gridCol w:w="943"/>
        <w:gridCol w:w="750"/>
        <w:gridCol w:w="943"/>
        <w:gridCol w:w="771"/>
        <w:gridCol w:w="935"/>
      </w:tblGrid>
      <w:tr w:rsidR="00A772B5" w:rsidRPr="00DA3BB7" w:rsidTr="00A772B5">
        <w:trPr>
          <w:trHeight w:val="870"/>
          <w:tblCellSpacing w:w="0" w:type="dxa"/>
        </w:trPr>
        <w:tc>
          <w:tcPr>
            <w:tcW w:w="7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A772B5" w:rsidRPr="00DA3BB7" w:rsidRDefault="00A772B5" w:rsidP="00DA3BB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A772B5" w:rsidRPr="00DA3BB7" w:rsidRDefault="00A772B5" w:rsidP="00DA3BB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A772B5" w:rsidRPr="00DA3BB7" w:rsidRDefault="00A772B5" w:rsidP="00DA3BB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4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A772B5" w:rsidRPr="00DA3BB7" w:rsidRDefault="00A772B5" w:rsidP="00DA3BB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75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A772B5" w:rsidRPr="00DA3BB7" w:rsidRDefault="00A772B5" w:rsidP="00DA3BB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4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A772B5" w:rsidRPr="00DA3BB7" w:rsidRDefault="00A772B5" w:rsidP="00DA3BB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A772B5" w:rsidRPr="00DA3BB7" w:rsidRDefault="00A772B5" w:rsidP="00DA3BB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772B5" w:rsidRPr="00DA3BB7" w:rsidRDefault="00A772B5" w:rsidP="00DA3BB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</w:tbl>
    <w:p w:rsidR="00E30C7E" w:rsidRPr="00DA3BB7" w:rsidRDefault="00E30C7E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2B5" w:rsidRPr="00DA3BB7" w:rsidRDefault="00A772B5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7"/>
        <w:gridCol w:w="1197"/>
        <w:gridCol w:w="1197"/>
        <w:gridCol w:w="1196"/>
        <w:gridCol w:w="1196"/>
        <w:gridCol w:w="1196"/>
        <w:gridCol w:w="1196"/>
        <w:gridCol w:w="1196"/>
      </w:tblGrid>
      <w:tr w:rsidR="00E30C7E" w:rsidRPr="00DA3BB7" w:rsidTr="0011788B">
        <w:trPr>
          <w:trHeight w:val="35"/>
          <w:jc w:val="center"/>
        </w:trPr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C7E" w:rsidRPr="00DA3BB7" w:rsidRDefault="00E30C7E" w:rsidP="00DA3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gramStart"/>
            <w:r w:rsidRPr="00DA3BB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C7E" w:rsidRPr="00DA3BB7" w:rsidRDefault="00E30C7E" w:rsidP="00DA3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E30C7E" w:rsidRPr="00DA3BB7" w:rsidRDefault="00E30C7E" w:rsidP="00DA3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gramStart"/>
            <w:r w:rsidRPr="00DA3BB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</w:t>
            </w:r>
            <w:proofErr w:type="gramEnd"/>
          </w:p>
          <w:p w:rsidR="00E30C7E" w:rsidRPr="00DA3BB7" w:rsidRDefault="00E30C7E" w:rsidP="00DA3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C7E" w:rsidRPr="00DA3BB7" w:rsidRDefault="00E30C7E" w:rsidP="00DA3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C7E" w:rsidRPr="00DA3BB7" w:rsidRDefault="00E30C7E" w:rsidP="00DA3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gramStart"/>
            <w:r w:rsidRPr="00DA3BB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C7E" w:rsidRPr="00DA3BB7" w:rsidRDefault="00E30C7E" w:rsidP="00DA3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Е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C7E" w:rsidRPr="00DA3BB7" w:rsidRDefault="00E30C7E" w:rsidP="00DA3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C7E" w:rsidRPr="00DA3BB7" w:rsidRDefault="00E30C7E" w:rsidP="00DA3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C7E" w:rsidRPr="00DA3BB7" w:rsidRDefault="00E30C7E" w:rsidP="00DA3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gramStart"/>
            <w:r w:rsidRPr="00DA3BB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Ы</w:t>
            </w:r>
            <w:proofErr w:type="gramEnd"/>
          </w:p>
        </w:tc>
      </w:tr>
    </w:tbl>
    <w:p w:rsidR="00A772B5" w:rsidRPr="00DA3BB7" w:rsidRDefault="00A772B5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C7E" w:rsidRPr="00DA3BB7" w:rsidRDefault="00973D2A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Итак, ребята, тема сегодняшнего урока – «Проценты».</w:t>
      </w:r>
    </w:p>
    <w:p w:rsidR="00973D2A" w:rsidRPr="00DA3BB7" w:rsidRDefault="00A772B5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 xml:space="preserve">- </w:t>
      </w:r>
      <w:r w:rsidR="00973D2A" w:rsidRPr="00DA3BB7">
        <w:rPr>
          <w:rFonts w:ascii="Times New Roman" w:hAnsi="Times New Roman" w:cs="Times New Roman"/>
          <w:sz w:val="24"/>
          <w:szCs w:val="24"/>
        </w:rPr>
        <w:t>Каким бы вы хотели видеть сегодня наш урок математики?</w:t>
      </w:r>
    </w:p>
    <w:p w:rsidR="00973D2A" w:rsidRPr="00DA3BB7" w:rsidRDefault="00973D2A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- Интересным, развивающим, познавательным.</w:t>
      </w:r>
    </w:p>
    <w:p w:rsidR="00973D2A" w:rsidRPr="00DA3BB7" w:rsidRDefault="00C35C13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</w:t>
      </w:r>
      <w:r w:rsidR="00973D2A" w:rsidRPr="00DA3BB7">
        <w:rPr>
          <w:rFonts w:ascii="Times New Roman" w:hAnsi="Times New Roman" w:cs="Times New Roman"/>
          <w:sz w:val="24"/>
          <w:szCs w:val="24"/>
        </w:rPr>
        <w:t>бы урок получился таким, какие цели вы поставите перед собой?</w:t>
      </w:r>
    </w:p>
    <w:p w:rsidR="00973D2A" w:rsidRPr="00DA3BB7" w:rsidRDefault="00973D2A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- Узнать, что такое процент, научиться решать задачи на проценты.</w:t>
      </w:r>
    </w:p>
    <w:p w:rsidR="00973D2A" w:rsidRPr="00DA3BB7" w:rsidRDefault="00A772B5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440A74" w:rsidRPr="00DA3BB7">
        <w:rPr>
          <w:rFonts w:ascii="Times New Roman" w:hAnsi="Times New Roman" w:cs="Times New Roman"/>
          <w:b/>
          <w:sz w:val="24"/>
          <w:szCs w:val="24"/>
        </w:rPr>
        <w:t>Процент</w:t>
      </w:r>
      <w:r w:rsidR="00440A74" w:rsidRPr="00DA3BB7">
        <w:rPr>
          <w:rFonts w:ascii="Times New Roman" w:hAnsi="Times New Roman" w:cs="Times New Roman"/>
          <w:sz w:val="24"/>
          <w:szCs w:val="24"/>
        </w:rPr>
        <w:t xml:space="preserve"> - э</w:t>
      </w:r>
      <w:r w:rsidR="00973D2A" w:rsidRPr="00DA3BB7">
        <w:rPr>
          <w:rFonts w:ascii="Times New Roman" w:hAnsi="Times New Roman" w:cs="Times New Roman"/>
          <w:sz w:val="24"/>
          <w:szCs w:val="24"/>
        </w:rPr>
        <w:t>то универсальная величина, которая появилась из практической необходимости измерения различных величин. Она очень важная  в курсе математики. В 6-ом классе мы к ней вернёмся при изучении пропорций.</w:t>
      </w:r>
    </w:p>
    <w:p w:rsidR="00973D2A" w:rsidRPr="00DA3BB7" w:rsidRDefault="00973D2A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– Ребята, как вы думаете, в повседневной жизни, где встречаются проценты? Примерные ответы учащихся:</w:t>
      </w:r>
    </w:p>
    <w:p w:rsidR="00973D2A" w:rsidRPr="00DA3BB7" w:rsidRDefault="00973D2A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 xml:space="preserve">– В банках, на вкладах с разной процентной ставкой, при получении кредитов. </w:t>
      </w:r>
    </w:p>
    <w:p w:rsidR="00F9322B" w:rsidRPr="00DA3BB7" w:rsidRDefault="00F9322B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  <w:r w:rsidRPr="00DA3BB7">
        <w:rPr>
          <w:rFonts w:ascii="Times New Roman" w:hAnsi="Times New Roman" w:cs="Times New Roman"/>
          <w:sz w:val="24"/>
          <w:szCs w:val="24"/>
        </w:rPr>
        <w:t xml:space="preserve">: Верно, в современных условиях формирования рыночных отношений, мы правильно  должны уметь обращаться деньгами, выбирать сберегательные банки, где нам будут предоставлять вклады по более высоким  процентным ставкам. </w:t>
      </w:r>
    </w:p>
    <w:p w:rsidR="00F9322B" w:rsidRPr="00DA3BB7" w:rsidRDefault="00F9322B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А также в повседневной жизни встречается очень много задач на нахождение процентного отношения чисел, и не только денежных. Полученные знания на уроках математики вам помогут в дальнейшем при решении задач по химии, физике. При сдаче ЕГЭ часто дают тестовые задачи на проценты. Поэтому, наша цель, научиться решать их уже сейчас, и в дальнейшем уметь применять полученные знания.</w:t>
      </w:r>
    </w:p>
    <w:p w:rsidR="00A772B5" w:rsidRPr="00DA3BB7" w:rsidRDefault="00A772B5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 xml:space="preserve">Проценты были известны индусам еще в </w:t>
      </w:r>
      <w:r w:rsidRPr="00DA3BB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A3BB7">
        <w:rPr>
          <w:rFonts w:ascii="Times New Roman" w:hAnsi="Times New Roman" w:cs="Times New Roman"/>
          <w:sz w:val="24"/>
          <w:szCs w:val="24"/>
        </w:rPr>
        <w:t xml:space="preserve"> веке нашей эры. Это неудивительно, потому что в Индии с древних пор счёт вёлся в десятичной системе счисления. В Европе десятичные дроби появились на тысячи лет позже, их ввёл бельгийский учёный </w:t>
      </w:r>
      <w:proofErr w:type="spellStart"/>
      <w:r w:rsidRPr="00DA3BB7">
        <w:rPr>
          <w:rFonts w:ascii="Times New Roman" w:hAnsi="Times New Roman" w:cs="Times New Roman"/>
          <w:sz w:val="24"/>
          <w:szCs w:val="24"/>
        </w:rPr>
        <w:t>Симон</w:t>
      </w:r>
      <w:proofErr w:type="spellEnd"/>
      <w:r w:rsidRPr="00DA3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B7">
        <w:rPr>
          <w:rFonts w:ascii="Times New Roman" w:hAnsi="Times New Roman" w:cs="Times New Roman"/>
          <w:sz w:val="24"/>
          <w:szCs w:val="24"/>
        </w:rPr>
        <w:t>Стевин</w:t>
      </w:r>
      <w:proofErr w:type="spellEnd"/>
      <w:r w:rsidRPr="00DA3BB7">
        <w:rPr>
          <w:rFonts w:ascii="Times New Roman" w:hAnsi="Times New Roman" w:cs="Times New Roman"/>
          <w:sz w:val="24"/>
          <w:szCs w:val="24"/>
        </w:rPr>
        <w:t>. Он же в 1584 году впервые опубликовал таблицы процентов.</w:t>
      </w:r>
    </w:p>
    <w:p w:rsidR="00A772B5" w:rsidRPr="00DA3BB7" w:rsidRDefault="00A772B5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22B" w:rsidRPr="00DA3BB7" w:rsidRDefault="00F9322B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3. Актуализация знаний</w:t>
      </w:r>
    </w:p>
    <w:p w:rsidR="000B35E8" w:rsidRPr="00DA3BB7" w:rsidRDefault="000B35E8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Цель:</w:t>
      </w:r>
      <w:r w:rsidRPr="00DA3BB7">
        <w:rPr>
          <w:rFonts w:ascii="Times New Roman" w:hAnsi="Times New Roman" w:cs="Times New Roman"/>
          <w:sz w:val="24"/>
          <w:szCs w:val="24"/>
        </w:rPr>
        <w:t xml:space="preserve"> повторение изученного материала, необходимого для работы по новой теме.</w:t>
      </w:r>
    </w:p>
    <w:p w:rsidR="00BB2104" w:rsidRPr="00DA3BB7" w:rsidRDefault="00BB2104" w:rsidP="00DA3BB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 xml:space="preserve">Вспомните правила </w:t>
      </w:r>
      <w:proofErr w:type="gramStart"/>
      <w:r w:rsidRPr="00DA3BB7">
        <w:rPr>
          <w:rFonts w:ascii="Times New Roman" w:hAnsi="Times New Roman" w:cs="Times New Roman"/>
          <w:sz w:val="24"/>
          <w:szCs w:val="24"/>
        </w:rPr>
        <w:t>умножения</w:t>
      </w:r>
      <w:proofErr w:type="gramEnd"/>
      <w:r w:rsidRPr="00DA3BB7">
        <w:rPr>
          <w:rFonts w:ascii="Times New Roman" w:hAnsi="Times New Roman" w:cs="Times New Roman"/>
          <w:sz w:val="24"/>
          <w:szCs w:val="24"/>
        </w:rPr>
        <w:t xml:space="preserve"> и деления десятичной дроби на 100</w:t>
      </w:r>
    </w:p>
    <w:p w:rsidR="00BB2104" w:rsidRPr="00DA3BB7" w:rsidRDefault="00B93450" w:rsidP="00DA3BB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(учащиеся рассказывают правила)</w:t>
      </w:r>
    </w:p>
    <w:p w:rsidR="00B93450" w:rsidRPr="00DA3BB7" w:rsidRDefault="00B93450" w:rsidP="00DA3BB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 xml:space="preserve">Сколько килограммов в одном центнере? </w:t>
      </w:r>
    </w:p>
    <w:p w:rsidR="00B93450" w:rsidRPr="00DA3BB7" w:rsidRDefault="00B93450" w:rsidP="00DA3BB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Какую часть центнера составляет 1 килограмм?</w:t>
      </w:r>
    </w:p>
    <w:p w:rsidR="00B93450" w:rsidRPr="00DA3BB7" w:rsidRDefault="00B93450" w:rsidP="00DA3BB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Сколько сантиметров в 1 метре? Какую часть метра составляет 1 см.?</w:t>
      </w:r>
    </w:p>
    <w:p w:rsidR="00B93450" w:rsidRPr="00DA3BB7" w:rsidRDefault="00B93450" w:rsidP="00DA3BB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Сколько ар в одном гектаре? Какую часть гектара составляет 1ар?</w:t>
      </w:r>
    </w:p>
    <w:p w:rsidR="00B93450" w:rsidRPr="00DA3BB7" w:rsidRDefault="00B93450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Учащиеся дают ответы, на экране появляются записи:</w:t>
      </w:r>
    </w:p>
    <w:p w:rsidR="00B93450" w:rsidRPr="00DA3BB7" w:rsidRDefault="00B93450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 xml:space="preserve">  1 ц=100 кг;         </w:t>
      </w:r>
      <w:r w:rsidRPr="00DA3BB7">
        <w:rPr>
          <w:position w:val="-24"/>
          <w:sz w:val="24"/>
          <w:szCs w:val="24"/>
        </w:rPr>
        <w:object w:dxaOrig="1939" w:dyaOrig="620">
          <v:shape id="_x0000_i1025" type="#_x0000_t75" style="width:110.3pt;height:36pt" o:ole="">
            <v:imagedata r:id="rId6" o:title=""/>
          </v:shape>
          <o:OLEObject Type="Embed" ProgID="Equation.3" ShapeID="_x0000_i1025" DrawAspect="Content" ObjectID="_1485846144" r:id="rId7"/>
        </w:object>
      </w:r>
      <w:r w:rsidRPr="00DA3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450" w:rsidRPr="00DA3BB7" w:rsidRDefault="00B93450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 xml:space="preserve"> 1 м=100 см;</w:t>
      </w:r>
      <w:r w:rsidRPr="00DA3B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A3BB7">
        <w:rPr>
          <w:sz w:val="24"/>
          <w:szCs w:val="24"/>
        </w:rPr>
        <w:object w:dxaOrig="2100" w:dyaOrig="620">
          <v:shape id="_x0000_i1026" type="#_x0000_t75" style="width:118.7pt;height:36pt" o:ole="">
            <v:imagedata r:id="rId8" o:title=""/>
          </v:shape>
          <o:OLEObject Type="Embed" ProgID="Equation.3" ShapeID="_x0000_i1026" DrawAspect="Content" ObjectID="_1485846145" r:id="rId9"/>
        </w:object>
      </w:r>
      <w:r w:rsidRPr="00DA3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450" w:rsidRPr="00DA3BB7" w:rsidRDefault="00B93450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DA3BB7">
          <w:rPr>
            <w:rFonts w:ascii="Times New Roman" w:hAnsi="Times New Roman" w:cs="Times New Roman"/>
            <w:sz w:val="24"/>
            <w:szCs w:val="24"/>
          </w:rPr>
          <w:t>1 га</w:t>
        </w:r>
      </w:smartTag>
      <w:r w:rsidRPr="00DA3BB7">
        <w:rPr>
          <w:rFonts w:ascii="Times New Roman" w:hAnsi="Times New Roman" w:cs="Times New Roman"/>
          <w:sz w:val="24"/>
          <w:szCs w:val="24"/>
        </w:rPr>
        <w:t xml:space="preserve"> = 100 а;</w:t>
      </w:r>
      <w:r w:rsidRPr="00DA3B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A3BB7">
        <w:rPr>
          <w:sz w:val="24"/>
          <w:szCs w:val="24"/>
        </w:rPr>
        <w:object w:dxaOrig="2060" w:dyaOrig="620">
          <v:shape id="_x0000_i1027" type="#_x0000_t75" style="width:118.7pt;height:36pt" o:ole="">
            <v:imagedata r:id="rId10" o:title=""/>
          </v:shape>
          <o:OLEObject Type="Embed" ProgID="Equation.3" ShapeID="_x0000_i1027" DrawAspect="Content" ObjectID="_1485846146" r:id="rId11"/>
        </w:object>
      </w:r>
      <w:r w:rsidRPr="00DA3B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3450" w:rsidRPr="00DA3BB7" w:rsidRDefault="00B93450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Учащиеся записывают их в тетради.</w:t>
      </w:r>
    </w:p>
    <w:p w:rsidR="0078603B" w:rsidRPr="00DA3BB7" w:rsidRDefault="0078603B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4. Первичное усвоение новых знаний</w:t>
      </w:r>
    </w:p>
    <w:p w:rsidR="0078603B" w:rsidRPr="00DA3BB7" w:rsidRDefault="0078603B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Цель этапа: познакомить понятием процента.</w:t>
      </w:r>
    </w:p>
    <w:p w:rsidR="0078603B" w:rsidRPr="00DA3BB7" w:rsidRDefault="0078603B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Деятельность учащихся: наблюдать, слушать, записывать, отвечать на вопросы по новой теме, диалог.</w:t>
      </w:r>
    </w:p>
    <w:p w:rsidR="0078603B" w:rsidRPr="00DA3BB7" w:rsidRDefault="0078603B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Форма работы: беседа.</w:t>
      </w:r>
    </w:p>
    <w:p w:rsidR="0078603B" w:rsidRPr="00DA3BB7" w:rsidRDefault="0078603B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 xml:space="preserve">Учитель: Посмотрите внимательно </w:t>
      </w:r>
      <w:r w:rsidR="00A772B5" w:rsidRPr="00DA3BB7">
        <w:rPr>
          <w:rFonts w:ascii="Times New Roman" w:hAnsi="Times New Roman" w:cs="Times New Roman"/>
          <w:sz w:val="24"/>
          <w:szCs w:val="24"/>
        </w:rPr>
        <w:t xml:space="preserve">на </w:t>
      </w:r>
      <w:r w:rsidRPr="00DA3BB7">
        <w:rPr>
          <w:rFonts w:ascii="Times New Roman" w:hAnsi="Times New Roman" w:cs="Times New Roman"/>
          <w:sz w:val="24"/>
          <w:szCs w:val="24"/>
        </w:rPr>
        <w:t>записи и скажите, какие величины мы рассмотрели</w:t>
      </w:r>
      <w:r w:rsidR="00A772B5" w:rsidRPr="00DA3BB7">
        <w:rPr>
          <w:rFonts w:ascii="Times New Roman" w:hAnsi="Times New Roman" w:cs="Times New Roman"/>
          <w:sz w:val="24"/>
          <w:szCs w:val="24"/>
        </w:rPr>
        <w:t>?</w:t>
      </w:r>
    </w:p>
    <w:p w:rsidR="001D0963" w:rsidRPr="00DA3BB7" w:rsidRDefault="001D0963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Ответ ученика: Величины, которые связаны с одной сотой частью числа.</w:t>
      </w:r>
    </w:p>
    <w:p w:rsidR="001D0963" w:rsidRPr="00DA3BB7" w:rsidRDefault="001D0963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Учитель: Верно, сотая часть любой величины называют процентом.</w:t>
      </w:r>
    </w:p>
    <w:p w:rsidR="001D0963" w:rsidRPr="00DA3BB7" w:rsidRDefault="001D0963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A3BB7">
        <w:rPr>
          <w:rFonts w:ascii="Times New Roman" w:hAnsi="Times New Roman" w:cs="Times New Roman"/>
          <w:b/>
          <w:bCs/>
          <w:i/>
          <w:sz w:val="24"/>
          <w:szCs w:val="24"/>
        </w:rPr>
        <w:t>Слово «процент» происходит от латинского «</w:t>
      </w:r>
      <w:proofErr w:type="spellStart"/>
      <w:r w:rsidRPr="00DA3BB7">
        <w:rPr>
          <w:rFonts w:ascii="Times New Roman" w:hAnsi="Times New Roman" w:cs="Times New Roman"/>
          <w:b/>
          <w:bCs/>
          <w:i/>
          <w:sz w:val="24"/>
          <w:szCs w:val="24"/>
        </w:rPr>
        <w:t>центи</w:t>
      </w:r>
      <w:proofErr w:type="spellEnd"/>
      <w:r w:rsidRPr="00DA3BB7">
        <w:rPr>
          <w:rFonts w:ascii="Times New Roman" w:hAnsi="Times New Roman" w:cs="Times New Roman"/>
          <w:b/>
          <w:bCs/>
          <w:i/>
          <w:sz w:val="24"/>
          <w:szCs w:val="24"/>
        </w:rPr>
        <w:t>» (по-французски «</w:t>
      </w:r>
      <w:proofErr w:type="spellStart"/>
      <w:r w:rsidRPr="00DA3BB7">
        <w:rPr>
          <w:rFonts w:ascii="Times New Roman" w:hAnsi="Times New Roman" w:cs="Times New Roman"/>
          <w:b/>
          <w:bCs/>
          <w:i/>
          <w:sz w:val="24"/>
          <w:szCs w:val="24"/>
        </w:rPr>
        <w:t>санти</w:t>
      </w:r>
      <w:proofErr w:type="spellEnd"/>
      <w:r w:rsidRPr="00DA3BB7">
        <w:rPr>
          <w:rFonts w:ascii="Times New Roman" w:hAnsi="Times New Roman" w:cs="Times New Roman"/>
          <w:b/>
          <w:bCs/>
          <w:i/>
          <w:sz w:val="24"/>
          <w:szCs w:val="24"/>
        </w:rPr>
        <w:t>»), указывающего на уменьшение единицы измерения  в 100 раз. Для краткости слово «процент» после числа заменяется знаком «%».</w:t>
      </w:r>
    </w:p>
    <w:p w:rsidR="001D0963" w:rsidRPr="00DA3BB7" w:rsidRDefault="001D0963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Предлагается ученикам найти определение процента в учебнике, прочитать и запомнить. В тетради записывается</w:t>
      </w:r>
      <w:r w:rsidRPr="00DA3BB7">
        <w:rPr>
          <w:rFonts w:ascii="Times New Roman" w:hAnsi="Times New Roman" w:cs="Times New Roman"/>
          <w:b/>
          <w:sz w:val="24"/>
          <w:szCs w:val="24"/>
        </w:rPr>
        <w:t>:</w:t>
      </w:r>
    </w:p>
    <w:p w:rsidR="001D0963" w:rsidRPr="00DA3BB7" w:rsidRDefault="001D0963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A3BB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1F359C" w:rsidRPr="00DA3BB7">
        <w:rPr>
          <w:rFonts w:ascii="Times New Roman" w:hAnsi="Times New Roman" w:cs="Times New Roman"/>
          <w:color w:val="C00000"/>
          <w:position w:val="-24"/>
          <w:sz w:val="24"/>
          <w:szCs w:val="24"/>
        </w:rPr>
        <w:object w:dxaOrig="1640" w:dyaOrig="620">
          <v:shape id="_x0000_i1028" type="#_x0000_t75" style="width:160.85pt;height:57.45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8" DrawAspect="Content" ObjectID="_1485846147" r:id="rId13"/>
        </w:object>
      </w:r>
      <w:r w:rsidRPr="00DA3BB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1D0963" w:rsidRPr="00DA3BB7" w:rsidRDefault="001D0963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DA3BB7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DA3BB7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="00A4344A" w:rsidRPr="00DA3BB7">
        <w:rPr>
          <w:rFonts w:ascii="Times New Roman" w:hAnsi="Times New Roman" w:cs="Times New Roman"/>
          <w:sz w:val="24"/>
          <w:szCs w:val="24"/>
        </w:rPr>
        <w:t xml:space="preserve"> =0,01ц=0,01*100=</w:t>
      </w:r>
      <w:r w:rsidRPr="00DA3BB7">
        <w:rPr>
          <w:rFonts w:ascii="Times New Roman" w:hAnsi="Times New Roman" w:cs="Times New Roman"/>
          <w:sz w:val="24"/>
          <w:szCs w:val="24"/>
        </w:rPr>
        <w:t xml:space="preserve"> 1% центнера;</w:t>
      </w:r>
    </w:p>
    <w:p w:rsidR="001D0963" w:rsidRPr="00DA3BB7" w:rsidRDefault="001D0963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4344A" w:rsidRPr="00DA3BB7">
        <w:rPr>
          <w:rFonts w:ascii="Times New Roman" w:hAnsi="Times New Roman" w:cs="Times New Roman"/>
          <w:sz w:val="24"/>
          <w:szCs w:val="24"/>
        </w:rPr>
        <w:t xml:space="preserve">    </w:t>
      </w:r>
      <w:r w:rsidRPr="00DA3BB7">
        <w:rPr>
          <w:rFonts w:ascii="Times New Roman" w:hAnsi="Times New Roman" w:cs="Times New Roman"/>
          <w:sz w:val="24"/>
          <w:szCs w:val="24"/>
        </w:rPr>
        <w:t xml:space="preserve">     </w:t>
      </w:r>
      <w:smartTag w:uri="urn:schemas-microsoft-com:office:smarttags" w:element="metricconverter">
        <w:smartTagPr>
          <w:attr w:name="ProductID" w:val="1 см"/>
        </w:smartTagPr>
        <w:r w:rsidRPr="00DA3BB7">
          <w:rPr>
            <w:rFonts w:ascii="Times New Roman" w:hAnsi="Times New Roman" w:cs="Times New Roman"/>
            <w:sz w:val="24"/>
            <w:szCs w:val="24"/>
          </w:rPr>
          <w:t>1 см</w:t>
        </w:r>
      </w:smartTag>
      <w:r w:rsidR="00A4344A" w:rsidRPr="00DA3BB7">
        <w:rPr>
          <w:rFonts w:ascii="Times New Roman" w:hAnsi="Times New Roman" w:cs="Times New Roman"/>
          <w:sz w:val="24"/>
          <w:szCs w:val="24"/>
        </w:rPr>
        <w:t xml:space="preserve"> =0,01м=0,01*100=</w:t>
      </w:r>
      <w:r w:rsidRPr="00DA3BB7">
        <w:rPr>
          <w:rFonts w:ascii="Times New Roman" w:hAnsi="Times New Roman" w:cs="Times New Roman"/>
          <w:sz w:val="24"/>
          <w:szCs w:val="24"/>
        </w:rPr>
        <w:t xml:space="preserve"> 1 % метра;</w:t>
      </w:r>
    </w:p>
    <w:p w:rsidR="001D0963" w:rsidRPr="00DA3BB7" w:rsidRDefault="001D0963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4344A" w:rsidRPr="00DA3BB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A4344A" w:rsidRPr="00DA3BB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4344A" w:rsidRPr="00DA3BB7">
        <w:rPr>
          <w:rFonts w:ascii="Times New Roman" w:hAnsi="Times New Roman" w:cs="Times New Roman"/>
          <w:sz w:val="24"/>
          <w:szCs w:val="24"/>
        </w:rPr>
        <w:t xml:space="preserve"> а =</w:t>
      </w:r>
      <w:r w:rsidRPr="00DA3BB7">
        <w:rPr>
          <w:rFonts w:ascii="Times New Roman" w:hAnsi="Times New Roman" w:cs="Times New Roman"/>
          <w:sz w:val="24"/>
          <w:szCs w:val="24"/>
        </w:rPr>
        <w:t xml:space="preserve"> </w:t>
      </w:r>
      <w:r w:rsidR="00A4344A" w:rsidRPr="00DA3BB7">
        <w:rPr>
          <w:rFonts w:ascii="Times New Roman" w:hAnsi="Times New Roman" w:cs="Times New Roman"/>
          <w:sz w:val="24"/>
          <w:szCs w:val="24"/>
        </w:rPr>
        <w:t xml:space="preserve">0,01га =0,01*100= </w:t>
      </w:r>
      <w:r w:rsidRPr="00DA3BB7">
        <w:rPr>
          <w:rFonts w:ascii="Times New Roman" w:hAnsi="Times New Roman" w:cs="Times New Roman"/>
          <w:sz w:val="24"/>
          <w:szCs w:val="24"/>
        </w:rPr>
        <w:t>1 % га;</w:t>
      </w:r>
    </w:p>
    <w:p w:rsidR="001D0963" w:rsidRPr="00DA3BB7" w:rsidRDefault="001D0963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BB7" w:rsidRDefault="00DA3BB7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BB7" w:rsidRDefault="00DA3BB7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450" w:rsidRPr="00DA3BB7" w:rsidRDefault="003F1613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013FC5" w:rsidRPr="00DA3BB7">
        <w:rPr>
          <w:rFonts w:ascii="Times New Roman" w:hAnsi="Times New Roman" w:cs="Times New Roman"/>
          <w:b/>
          <w:sz w:val="24"/>
          <w:szCs w:val="24"/>
        </w:rPr>
        <w:t>Первичная проверка понимания усвоенно</w:t>
      </w:r>
      <w:r w:rsidR="00A772B5" w:rsidRPr="00DA3BB7">
        <w:rPr>
          <w:rFonts w:ascii="Times New Roman" w:hAnsi="Times New Roman" w:cs="Times New Roman"/>
          <w:b/>
          <w:sz w:val="24"/>
          <w:szCs w:val="24"/>
        </w:rPr>
        <w:t xml:space="preserve">го. </w:t>
      </w:r>
      <w:r w:rsidR="00013FC5" w:rsidRPr="00DA3BB7">
        <w:rPr>
          <w:rFonts w:ascii="Times New Roman" w:hAnsi="Times New Roman" w:cs="Times New Roman"/>
          <w:b/>
          <w:sz w:val="24"/>
          <w:szCs w:val="24"/>
        </w:rPr>
        <w:t>Игра «Кто быстрее</w:t>
      </w:r>
      <w:r w:rsidR="00A772B5" w:rsidRPr="00DA3BB7">
        <w:rPr>
          <w:rFonts w:ascii="Times New Roman" w:hAnsi="Times New Roman" w:cs="Times New Roman"/>
          <w:b/>
          <w:sz w:val="24"/>
          <w:szCs w:val="24"/>
        </w:rPr>
        <w:t>?</w:t>
      </w:r>
      <w:r w:rsidR="00013FC5" w:rsidRPr="00DA3BB7">
        <w:rPr>
          <w:rFonts w:ascii="Times New Roman" w:hAnsi="Times New Roman" w:cs="Times New Roman"/>
          <w:b/>
          <w:sz w:val="24"/>
          <w:szCs w:val="24"/>
        </w:rPr>
        <w:t>»</w:t>
      </w:r>
    </w:p>
    <w:p w:rsidR="00013FC5" w:rsidRPr="00DA3BB7" w:rsidRDefault="00013FC5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Цель: проверка понимания перевода десятичной дроби в проценты и процента в десятичную дробь.</w:t>
      </w:r>
    </w:p>
    <w:p w:rsidR="00013FC5" w:rsidRPr="00DA3BB7" w:rsidRDefault="00013FC5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Форма работы: групповая.</w:t>
      </w:r>
    </w:p>
    <w:p w:rsidR="00013FC5" w:rsidRPr="00DA3BB7" w:rsidRDefault="00013FC5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Деятельность учащихся: решают примеры, обсуждают, корректируют результаты, взаимоконтроль.</w:t>
      </w:r>
    </w:p>
    <w:p w:rsidR="00013FC5" w:rsidRPr="00DA3BB7" w:rsidRDefault="00013FC5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Примеры</w:t>
      </w:r>
      <w:r w:rsidRPr="00DA3BB7">
        <w:rPr>
          <w:rFonts w:ascii="Times New Roman" w:hAnsi="Times New Roman" w:cs="Times New Roman"/>
          <w:sz w:val="24"/>
          <w:szCs w:val="24"/>
        </w:rPr>
        <w:t>. На доске написаны десятичные  дроби,  надо их перевести в проценты</w:t>
      </w:r>
      <w:r w:rsidR="00202F40" w:rsidRPr="00DA3BB7">
        <w:rPr>
          <w:rFonts w:ascii="Times New Roman" w:hAnsi="Times New Roman" w:cs="Times New Roman"/>
          <w:sz w:val="24"/>
          <w:szCs w:val="24"/>
        </w:rPr>
        <w:t xml:space="preserve"> и проценты в десятичную дробь.</w:t>
      </w:r>
    </w:p>
    <w:p w:rsidR="00202F40" w:rsidRPr="00DA3BB7" w:rsidRDefault="00276538" w:rsidP="00DA3BB7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3BB7"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DA3BB7">
        <w:rPr>
          <w:rFonts w:ascii="Times New Roman" w:hAnsi="Times New Roman" w:cs="Times New Roman"/>
          <w:sz w:val="24"/>
          <w:szCs w:val="24"/>
        </w:rPr>
        <w:tab/>
      </w:r>
      <w:r w:rsidRPr="00DA3BB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3BB7">
        <w:rPr>
          <w:rFonts w:ascii="Times New Roman" w:hAnsi="Times New Roman" w:cs="Times New Roman"/>
          <w:sz w:val="24"/>
          <w:szCs w:val="24"/>
        </w:rPr>
        <w:t xml:space="preserve"> группа</w:t>
      </w:r>
    </w:p>
    <w:p w:rsidR="00276538" w:rsidRPr="00DA3BB7" w:rsidRDefault="00276538" w:rsidP="00DA3BB7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0,4=</w:t>
      </w:r>
      <w:r w:rsidRPr="00DA3BB7">
        <w:rPr>
          <w:rFonts w:ascii="Times New Roman" w:hAnsi="Times New Roman" w:cs="Times New Roman"/>
          <w:sz w:val="24"/>
          <w:szCs w:val="24"/>
        </w:rPr>
        <w:tab/>
        <w:t>9%=</w:t>
      </w:r>
    </w:p>
    <w:p w:rsidR="00276538" w:rsidRPr="00DA3BB7" w:rsidRDefault="00276538" w:rsidP="00DA3BB7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0,65=</w:t>
      </w:r>
      <w:r w:rsidRPr="00DA3BB7">
        <w:rPr>
          <w:rFonts w:ascii="Times New Roman" w:hAnsi="Times New Roman" w:cs="Times New Roman"/>
          <w:sz w:val="24"/>
          <w:szCs w:val="24"/>
        </w:rPr>
        <w:tab/>
        <w:t>46,9%=</w:t>
      </w:r>
    </w:p>
    <w:p w:rsidR="00276538" w:rsidRPr="00DA3BB7" w:rsidRDefault="00276538" w:rsidP="00DA3BB7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1=</w:t>
      </w:r>
      <w:r w:rsidRPr="00DA3BB7">
        <w:rPr>
          <w:rFonts w:ascii="Times New Roman" w:hAnsi="Times New Roman" w:cs="Times New Roman"/>
          <w:sz w:val="24"/>
          <w:szCs w:val="24"/>
        </w:rPr>
        <w:tab/>
        <w:t>50%=</w:t>
      </w:r>
    </w:p>
    <w:p w:rsidR="00276538" w:rsidRPr="00DA3BB7" w:rsidRDefault="00276538" w:rsidP="00DA3BB7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13,9=</w:t>
      </w:r>
      <w:r w:rsidRPr="00DA3BB7">
        <w:rPr>
          <w:rFonts w:ascii="Times New Roman" w:hAnsi="Times New Roman" w:cs="Times New Roman"/>
          <w:sz w:val="24"/>
          <w:szCs w:val="24"/>
        </w:rPr>
        <w:tab/>
        <w:t>25%=</w:t>
      </w:r>
    </w:p>
    <w:p w:rsidR="00276538" w:rsidRPr="00DA3BB7" w:rsidRDefault="00276538" w:rsidP="00DA3BB7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0,02=</w:t>
      </w:r>
      <w:r w:rsidRPr="00DA3BB7">
        <w:rPr>
          <w:rFonts w:ascii="Times New Roman" w:hAnsi="Times New Roman" w:cs="Times New Roman"/>
          <w:sz w:val="24"/>
          <w:szCs w:val="24"/>
        </w:rPr>
        <w:tab/>
        <w:t>145,4%=</w:t>
      </w:r>
    </w:p>
    <w:p w:rsidR="00276538" w:rsidRPr="00DA3BB7" w:rsidRDefault="00276538" w:rsidP="00DA3BB7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Ответы:</w:t>
      </w:r>
      <w:r w:rsidRPr="00DA3B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BB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3BB7">
        <w:rPr>
          <w:rFonts w:ascii="Times New Roman" w:hAnsi="Times New Roman" w:cs="Times New Roman"/>
          <w:sz w:val="24"/>
          <w:szCs w:val="24"/>
        </w:rPr>
        <w:t xml:space="preserve"> группа-40%, 65%, 100%, 1390%, 2%.</w:t>
      </w:r>
      <w:proofErr w:type="gramEnd"/>
    </w:p>
    <w:p w:rsidR="00276538" w:rsidRPr="00DA3BB7" w:rsidRDefault="00276538" w:rsidP="00DA3BB7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A3BB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3BB7">
        <w:rPr>
          <w:rFonts w:ascii="Times New Roman" w:hAnsi="Times New Roman" w:cs="Times New Roman"/>
          <w:sz w:val="24"/>
          <w:szCs w:val="24"/>
        </w:rPr>
        <w:t xml:space="preserve"> группа- 0</w:t>
      </w:r>
      <w:proofErr w:type="gramStart"/>
      <w:r w:rsidRPr="00DA3BB7">
        <w:rPr>
          <w:rFonts w:ascii="Times New Roman" w:hAnsi="Times New Roman" w:cs="Times New Roman"/>
          <w:sz w:val="24"/>
          <w:szCs w:val="24"/>
        </w:rPr>
        <w:t>,09</w:t>
      </w:r>
      <w:proofErr w:type="gramEnd"/>
      <w:r w:rsidRPr="00DA3BB7">
        <w:rPr>
          <w:rFonts w:ascii="Times New Roman" w:hAnsi="Times New Roman" w:cs="Times New Roman"/>
          <w:sz w:val="24"/>
          <w:szCs w:val="24"/>
        </w:rPr>
        <w:t>; 0,469; 0,5; 0,25; 1,454.</w:t>
      </w:r>
    </w:p>
    <w:p w:rsidR="00276538" w:rsidRPr="00DA3BB7" w:rsidRDefault="00276538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На экране числа появляются после ответа учащихся на наводящие вопросы учителя</w:t>
      </w:r>
    </w:p>
    <w:p w:rsidR="00276538" w:rsidRPr="00DA3BB7" w:rsidRDefault="00276538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A3BB7">
        <w:rPr>
          <w:rFonts w:ascii="Times New Roman" w:hAnsi="Times New Roman" w:cs="Times New Roman"/>
          <w:sz w:val="24"/>
          <w:szCs w:val="24"/>
        </w:rPr>
        <w:t xml:space="preserve"> Итак, что нужно делать, чтобы десятичную дробь выразить в процентах или  проценты представить в виде десятичной дроби?</w:t>
      </w:r>
    </w:p>
    <w:p w:rsidR="00276538" w:rsidRPr="00DA3BB7" w:rsidRDefault="00276538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Выводы</w:t>
      </w:r>
      <w:r w:rsidRPr="00DA3BB7">
        <w:rPr>
          <w:rFonts w:ascii="Times New Roman" w:hAnsi="Times New Roman" w:cs="Times New Roman"/>
          <w:sz w:val="24"/>
          <w:szCs w:val="24"/>
        </w:rPr>
        <w:t>: (отвечают ученики)</w:t>
      </w:r>
    </w:p>
    <w:p w:rsidR="00276538" w:rsidRPr="00DA3BB7" w:rsidRDefault="00276538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A3BB7">
        <w:rPr>
          <w:rFonts w:ascii="Times New Roman" w:hAnsi="Times New Roman" w:cs="Times New Roman"/>
          <w:b/>
          <w:bCs/>
          <w:i/>
          <w:sz w:val="24"/>
          <w:szCs w:val="24"/>
        </w:rPr>
        <w:t>1) Чтобы обратить десятичную дробь в проценты, надо её умножить на 100.</w:t>
      </w:r>
    </w:p>
    <w:p w:rsidR="00276538" w:rsidRPr="00DA3BB7" w:rsidRDefault="00276538" w:rsidP="00DA3BB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A3BB7">
        <w:rPr>
          <w:rFonts w:ascii="Times New Roman" w:hAnsi="Times New Roman" w:cs="Times New Roman"/>
          <w:b/>
          <w:bCs/>
          <w:i/>
          <w:sz w:val="24"/>
          <w:szCs w:val="24"/>
        </w:rPr>
        <w:t>2) Чтобы перевести проценты в десятичную дробь, надо разделить число процентов на 100.</w:t>
      </w:r>
    </w:p>
    <w:p w:rsidR="00276538" w:rsidRPr="00DA3BB7" w:rsidRDefault="00276538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t>Найдите эти правила в учебнике</w:t>
      </w:r>
      <w:r w:rsidRPr="00DA3B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BB7">
        <w:rPr>
          <w:rFonts w:ascii="Times New Roman" w:hAnsi="Times New Roman" w:cs="Times New Roman"/>
          <w:bCs/>
          <w:sz w:val="24"/>
          <w:szCs w:val="24"/>
        </w:rPr>
        <w:t>и запишите в тетрадях.</w:t>
      </w:r>
    </w:p>
    <w:p w:rsidR="00276538" w:rsidRPr="00DA3BB7" w:rsidRDefault="00276538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t xml:space="preserve">Приз в конверте достается той группе, которая правильно и быстро </w:t>
      </w:r>
      <w:r w:rsidR="009F2138" w:rsidRPr="00DA3BB7">
        <w:rPr>
          <w:rFonts w:ascii="Times New Roman" w:hAnsi="Times New Roman" w:cs="Times New Roman"/>
          <w:bCs/>
          <w:sz w:val="24"/>
          <w:szCs w:val="24"/>
        </w:rPr>
        <w:t>выполнила все задания (в конверте грамота)</w:t>
      </w:r>
    </w:p>
    <w:p w:rsidR="00276538" w:rsidRPr="00DA3BB7" w:rsidRDefault="00871010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BB7">
        <w:rPr>
          <w:rFonts w:ascii="Times New Roman" w:hAnsi="Times New Roman" w:cs="Times New Roman"/>
          <w:b/>
          <w:bCs/>
          <w:sz w:val="24"/>
          <w:szCs w:val="24"/>
        </w:rPr>
        <w:t>6. Физкультминутка, музыкальная пауза.</w:t>
      </w:r>
    </w:p>
    <w:p w:rsidR="00871010" w:rsidRPr="00DA3BB7" w:rsidRDefault="00871010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t>К нам в гости пришёл мальчик – рыбак из тувинской народной сказки.</w:t>
      </w:r>
    </w:p>
    <w:p w:rsidR="00871010" w:rsidRPr="00DA3BB7" w:rsidRDefault="00871010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t>Как зовут мальчика</w:t>
      </w:r>
      <w:r w:rsidR="006D2F5C" w:rsidRPr="00DA3BB7">
        <w:rPr>
          <w:rFonts w:ascii="Times New Roman" w:hAnsi="Times New Roman" w:cs="Times New Roman"/>
          <w:bCs/>
          <w:sz w:val="24"/>
          <w:szCs w:val="24"/>
        </w:rPr>
        <w:t>?</w:t>
      </w:r>
    </w:p>
    <w:p w:rsidR="006D2F5C" w:rsidRPr="00DA3BB7" w:rsidRDefault="006D2F5C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t xml:space="preserve">Мальчик Багай-оол: «Я пришёл к вам по поручению моих друзей. Они смотрели ваш урок и очень волновались, но вы молодцы, умеете сами решать и выводить правила. Мне захотелось потанцевать с вами, давайте </w:t>
      </w:r>
      <w:proofErr w:type="gramStart"/>
      <w:r w:rsidRPr="00DA3BB7">
        <w:rPr>
          <w:rFonts w:ascii="Times New Roman" w:hAnsi="Times New Roman" w:cs="Times New Roman"/>
          <w:bCs/>
          <w:sz w:val="24"/>
          <w:szCs w:val="24"/>
        </w:rPr>
        <w:t>разо</w:t>
      </w:r>
      <w:r w:rsidR="009F2205">
        <w:rPr>
          <w:rFonts w:ascii="Times New Roman" w:hAnsi="Times New Roman" w:cs="Times New Roman"/>
          <w:bCs/>
          <w:sz w:val="24"/>
          <w:szCs w:val="24"/>
        </w:rPr>
        <w:t>мнемся и все повторяйте</w:t>
      </w:r>
      <w:proofErr w:type="gramEnd"/>
      <w:r w:rsidR="009F2205">
        <w:rPr>
          <w:rFonts w:ascii="Times New Roman" w:hAnsi="Times New Roman" w:cs="Times New Roman"/>
          <w:bCs/>
          <w:sz w:val="24"/>
          <w:szCs w:val="24"/>
        </w:rPr>
        <w:t xml:space="preserve"> за мной</w:t>
      </w:r>
      <w:r w:rsidRPr="00DA3BB7">
        <w:rPr>
          <w:rFonts w:ascii="Times New Roman" w:hAnsi="Times New Roman" w:cs="Times New Roman"/>
          <w:bCs/>
          <w:sz w:val="24"/>
          <w:szCs w:val="24"/>
        </w:rPr>
        <w:t>»</w:t>
      </w:r>
    </w:p>
    <w:p w:rsidR="006D2F5C" w:rsidRPr="00DA3BB7" w:rsidRDefault="006D2F5C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t>(звучит веселая мелодия и дети танцуют с мальчиком Багай-оолом)</w:t>
      </w:r>
    </w:p>
    <w:p w:rsidR="006D2F5C" w:rsidRPr="00DA3BB7" w:rsidRDefault="006D2F5C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t>Учитель: Сп</w:t>
      </w:r>
      <w:r w:rsidR="009F2205">
        <w:rPr>
          <w:rFonts w:ascii="Times New Roman" w:hAnsi="Times New Roman" w:cs="Times New Roman"/>
          <w:bCs/>
          <w:sz w:val="24"/>
          <w:szCs w:val="24"/>
        </w:rPr>
        <w:t>асибо тебе, Багай-оол, до новых встреч</w:t>
      </w:r>
      <w:r w:rsidRPr="00DA3BB7">
        <w:rPr>
          <w:rFonts w:ascii="Times New Roman" w:hAnsi="Times New Roman" w:cs="Times New Roman"/>
          <w:bCs/>
          <w:sz w:val="24"/>
          <w:szCs w:val="24"/>
        </w:rPr>
        <w:t>!</w:t>
      </w:r>
    </w:p>
    <w:p w:rsidR="006D2F5C" w:rsidRPr="00DA3BB7" w:rsidRDefault="006D2F5C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t>А мы переходим к следующему этапу нашего урока.</w:t>
      </w:r>
    </w:p>
    <w:p w:rsidR="006D2F5C" w:rsidRPr="00DA3BB7" w:rsidRDefault="006D2F5C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BB7">
        <w:rPr>
          <w:rFonts w:ascii="Times New Roman" w:hAnsi="Times New Roman" w:cs="Times New Roman"/>
          <w:b/>
          <w:bCs/>
          <w:sz w:val="24"/>
          <w:szCs w:val="24"/>
        </w:rPr>
        <w:t>7. Первичное закрепление нового знания и его применение на практике.</w:t>
      </w:r>
    </w:p>
    <w:p w:rsidR="006D2F5C" w:rsidRPr="00DA3BB7" w:rsidRDefault="006D2F5C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t>Цель: закрепить полученные знания на практике.</w:t>
      </w:r>
    </w:p>
    <w:p w:rsidR="006D2F5C" w:rsidRPr="00DA3BB7" w:rsidRDefault="006D2F5C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t>Деятельность учащихся: по индивидуальному заданию решают примеры и задачи.</w:t>
      </w:r>
    </w:p>
    <w:p w:rsidR="006D2F5C" w:rsidRPr="00DA3BB7" w:rsidRDefault="006D2F5C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t>Форма работы: работа в парах.</w:t>
      </w:r>
    </w:p>
    <w:p w:rsidR="006D2F5C" w:rsidRPr="00DA3BB7" w:rsidRDefault="006D2F5C" w:rsidP="00DA3BB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t>Работа по учебнику. Решить №863 и 867</w:t>
      </w:r>
    </w:p>
    <w:p w:rsidR="006D2F5C" w:rsidRPr="00DA3BB7" w:rsidRDefault="006D2F5C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 xml:space="preserve">Два ученика по очереди на доске показывают решения. После выполнения ответы появляются на экране,  учащиеся проверяют свои ответы. </w:t>
      </w:r>
    </w:p>
    <w:p w:rsidR="006D2F5C" w:rsidRPr="00DA3BB7" w:rsidRDefault="006D2F5C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  <w:r w:rsidRPr="00DA3BB7">
        <w:rPr>
          <w:rFonts w:ascii="Times New Roman" w:hAnsi="Times New Roman" w:cs="Times New Roman"/>
          <w:b/>
          <w:bCs/>
          <w:sz w:val="24"/>
          <w:szCs w:val="24"/>
        </w:rPr>
        <w:t>№863:      0,01;   0,06;   0,45;   1,23;   0,025;   0,004</w:t>
      </w:r>
    </w:p>
    <w:p w:rsidR="006D2F5C" w:rsidRPr="00DA3BB7" w:rsidRDefault="006D2F5C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DA3BB7">
        <w:rPr>
          <w:rFonts w:ascii="Times New Roman" w:hAnsi="Times New Roman" w:cs="Times New Roman"/>
          <w:b/>
          <w:bCs/>
          <w:sz w:val="24"/>
          <w:szCs w:val="24"/>
        </w:rPr>
        <w:t>№867:     87%;   7%;   145%;   3,5%;   267,2%;   90,7%</w:t>
      </w:r>
    </w:p>
    <w:p w:rsidR="006D2F5C" w:rsidRPr="00DA3BB7" w:rsidRDefault="006D2F5C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t>(коррекция результатов, самооценивание)</w:t>
      </w:r>
    </w:p>
    <w:p w:rsidR="006D2F5C" w:rsidRPr="00C35C13" w:rsidRDefault="006D2F5C" w:rsidP="00DA3BB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t>Решение задач (условие задач на экране)</w:t>
      </w:r>
    </w:p>
    <w:p w:rsidR="006D2F5C" w:rsidRPr="00DA3BB7" w:rsidRDefault="006D2F5C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C13">
        <w:rPr>
          <w:rFonts w:ascii="Times New Roman" w:hAnsi="Times New Roman" w:cs="Times New Roman"/>
          <w:bCs/>
          <w:sz w:val="24"/>
          <w:szCs w:val="24"/>
        </w:rPr>
        <w:t xml:space="preserve">Задача 1. </w:t>
      </w:r>
      <w:r w:rsidR="000D53DC" w:rsidRPr="00C35C13">
        <w:rPr>
          <w:rFonts w:ascii="Times New Roman" w:hAnsi="Times New Roman" w:cs="Times New Roman"/>
          <w:bCs/>
          <w:sz w:val="24"/>
          <w:szCs w:val="24"/>
        </w:rPr>
        <w:t>У нас в гостях отец Айрата, вашего одноклассника</w:t>
      </w:r>
      <w:r w:rsidR="000D53DC" w:rsidRPr="00DA3BB7">
        <w:rPr>
          <w:rFonts w:ascii="Times New Roman" w:hAnsi="Times New Roman" w:cs="Times New Roman"/>
          <w:bCs/>
          <w:sz w:val="24"/>
          <w:szCs w:val="24"/>
        </w:rPr>
        <w:t xml:space="preserve"> и он предлагает решить следующую задачу. «Я получил кредит в </w:t>
      </w:r>
      <w:r w:rsidR="00010FBD">
        <w:rPr>
          <w:rFonts w:ascii="Times New Roman" w:hAnsi="Times New Roman" w:cs="Times New Roman"/>
          <w:bCs/>
          <w:sz w:val="24"/>
          <w:szCs w:val="24"/>
        </w:rPr>
        <w:t>с</w:t>
      </w:r>
      <w:r w:rsidR="000D53DC" w:rsidRPr="00DA3BB7">
        <w:rPr>
          <w:rFonts w:ascii="Times New Roman" w:hAnsi="Times New Roman" w:cs="Times New Roman"/>
          <w:bCs/>
          <w:sz w:val="24"/>
          <w:szCs w:val="24"/>
        </w:rPr>
        <w:t>бербанке на 200</w:t>
      </w:r>
      <w:r w:rsidR="009F22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53DC" w:rsidRPr="00DA3BB7">
        <w:rPr>
          <w:rFonts w:ascii="Times New Roman" w:hAnsi="Times New Roman" w:cs="Times New Roman"/>
          <w:bCs/>
          <w:sz w:val="24"/>
          <w:szCs w:val="24"/>
        </w:rPr>
        <w:t xml:space="preserve">000 рублей </w:t>
      </w:r>
      <w:r w:rsidR="00010FBD">
        <w:rPr>
          <w:rFonts w:ascii="Times New Roman" w:hAnsi="Times New Roman" w:cs="Times New Roman"/>
          <w:bCs/>
          <w:sz w:val="24"/>
          <w:szCs w:val="24"/>
        </w:rPr>
        <w:t>под 19% годовых на один год</w:t>
      </w:r>
      <w:r w:rsidR="000D53DC" w:rsidRPr="00DA3BB7">
        <w:rPr>
          <w:rFonts w:ascii="Times New Roman" w:hAnsi="Times New Roman" w:cs="Times New Roman"/>
          <w:bCs/>
          <w:sz w:val="24"/>
          <w:szCs w:val="24"/>
        </w:rPr>
        <w:t>. Сколько денег я должен выплатить банку за кредит? Желаю вам успехов!»</w:t>
      </w:r>
    </w:p>
    <w:p w:rsidR="000D53DC" w:rsidRPr="00DA3BB7" w:rsidRDefault="000D53DC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t>Ученик решает задачу у доски, а остальные решают самостоятельно и проверяют свои ответы.</w:t>
      </w:r>
    </w:p>
    <w:p w:rsidR="000D53DC" w:rsidRPr="00DA3BB7" w:rsidRDefault="000D53DC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t>Решение:</w:t>
      </w:r>
    </w:p>
    <w:p w:rsidR="000D53DC" w:rsidRPr="00DA3BB7" w:rsidRDefault="000D53DC" w:rsidP="00DA3BB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t>19%=19:100=0,19</w:t>
      </w:r>
    </w:p>
    <w:p w:rsidR="000D53DC" w:rsidRPr="00DA3BB7" w:rsidRDefault="000D53DC" w:rsidP="00DA3BB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t>200000*0,19=38000</w:t>
      </w:r>
    </w:p>
    <w:p w:rsidR="000D53DC" w:rsidRPr="00DA3BB7" w:rsidRDefault="000D53DC" w:rsidP="00DA3BB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lastRenderedPageBreak/>
        <w:t>200000+38000=238000</w:t>
      </w:r>
    </w:p>
    <w:p w:rsidR="000D53DC" w:rsidRPr="00DA3BB7" w:rsidRDefault="000D53DC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t>Ответ: 238</w:t>
      </w:r>
      <w:r w:rsidR="009F22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3BB7">
        <w:rPr>
          <w:rFonts w:ascii="Times New Roman" w:hAnsi="Times New Roman" w:cs="Times New Roman"/>
          <w:bCs/>
          <w:sz w:val="24"/>
          <w:szCs w:val="24"/>
        </w:rPr>
        <w:t>000 рублей.</w:t>
      </w:r>
    </w:p>
    <w:p w:rsidR="000D53DC" w:rsidRPr="00DA3BB7" w:rsidRDefault="000D53DC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A3BB7">
        <w:rPr>
          <w:rFonts w:ascii="Times New Roman" w:hAnsi="Times New Roman" w:cs="Times New Roman"/>
          <w:bCs/>
          <w:sz w:val="24"/>
          <w:szCs w:val="24"/>
        </w:rPr>
        <w:t xml:space="preserve"> Кредиты в банках стали дорогими.</w:t>
      </w:r>
    </w:p>
    <w:p w:rsidR="000D53DC" w:rsidRPr="00DA3BB7" w:rsidRDefault="000D53DC" w:rsidP="00DA3B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t xml:space="preserve">Задача 2. </w:t>
      </w:r>
      <w:r w:rsidR="000F520D" w:rsidRPr="00DA3BB7">
        <w:rPr>
          <w:rFonts w:ascii="Times New Roman" w:hAnsi="Times New Roman" w:cs="Times New Roman"/>
          <w:bCs/>
          <w:sz w:val="24"/>
          <w:szCs w:val="24"/>
        </w:rPr>
        <w:t xml:space="preserve">(видеозапись) </w:t>
      </w:r>
      <w:r w:rsidRPr="00DA3BB7">
        <w:rPr>
          <w:rFonts w:ascii="Times New Roman" w:hAnsi="Times New Roman" w:cs="Times New Roman"/>
          <w:bCs/>
          <w:sz w:val="24"/>
          <w:szCs w:val="24"/>
        </w:rPr>
        <w:t>У нас в гостях бабушка Саиры</w:t>
      </w:r>
      <w:r w:rsidR="000F520D" w:rsidRPr="00DA3BB7">
        <w:rPr>
          <w:rFonts w:ascii="Times New Roman" w:hAnsi="Times New Roman" w:cs="Times New Roman"/>
          <w:bCs/>
          <w:sz w:val="24"/>
          <w:szCs w:val="24"/>
        </w:rPr>
        <w:t>,</w:t>
      </w:r>
      <w:r w:rsidRPr="00DA3BB7">
        <w:rPr>
          <w:rFonts w:ascii="Times New Roman" w:hAnsi="Times New Roman" w:cs="Times New Roman"/>
          <w:bCs/>
          <w:sz w:val="24"/>
          <w:szCs w:val="24"/>
        </w:rPr>
        <w:t xml:space="preserve"> ученицы 5 класса и она задает следующую задачу: «По вкладу «Сохраняй» я внесла 100</w:t>
      </w:r>
      <w:r w:rsidR="00C35C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3BB7">
        <w:rPr>
          <w:rFonts w:ascii="Times New Roman" w:hAnsi="Times New Roman" w:cs="Times New Roman"/>
          <w:bCs/>
          <w:sz w:val="24"/>
          <w:szCs w:val="24"/>
        </w:rPr>
        <w:t xml:space="preserve">000 рублей по процентной ставке 6,9% </w:t>
      </w:r>
      <w:r w:rsidR="00010FBD">
        <w:rPr>
          <w:rFonts w:ascii="Times New Roman" w:hAnsi="Times New Roman" w:cs="Times New Roman"/>
          <w:bCs/>
          <w:sz w:val="24"/>
          <w:szCs w:val="24"/>
        </w:rPr>
        <w:t xml:space="preserve">годовых </w:t>
      </w:r>
      <w:r w:rsidRPr="00DA3BB7">
        <w:rPr>
          <w:rFonts w:ascii="Times New Roman" w:hAnsi="Times New Roman" w:cs="Times New Roman"/>
          <w:bCs/>
          <w:sz w:val="24"/>
          <w:szCs w:val="24"/>
        </w:rPr>
        <w:t>на 1 год. На сколько рублей увеличится мой вклад? Желаю удачи!</w:t>
      </w:r>
      <w:r w:rsidR="000F520D" w:rsidRPr="00DA3BB7">
        <w:rPr>
          <w:rFonts w:ascii="Times New Roman" w:hAnsi="Times New Roman" w:cs="Times New Roman"/>
          <w:bCs/>
          <w:sz w:val="24"/>
          <w:szCs w:val="24"/>
        </w:rPr>
        <w:t>»</w:t>
      </w:r>
    </w:p>
    <w:p w:rsidR="00CB2C77" w:rsidRPr="00DA3BB7" w:rsidRDefault="00CB2C77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t>Ученица решает задачу у доски, а остальные решают самостоятельно и проверяют свои ответы.</w:t>
      </w:r>
    </w:p>
    <w:p w:rsidR="000F520D" w:rsidRPr="00DA3BB7" w:rsidRDefault="000F520D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t>Решение:</w:t>
      </w:r>
    </w:p>
    <w:p w:rsidR="000F520D" w:rsidRPr="00DA3BB7" w:rsidRDefault="000F520D" w:rsidP="00DA3BB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t>6,9%=6,9:100=0,069</w:t>
      </w:r>
    </w:p>
    <w:p w:rsidR="000F520D" w:rsidRPr="00DA3BB7" w:rsidRDefault="000F520D" w:rsidP="00DA3BB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t>100000*0,069=6900</w:t>
      </w:r>
    </w:p>
    <w:p w:rsidR="00276538" w:rsidRPr="00DA3BB7" w:rsidRDefault="000F520D" w:rsidP="00DA3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BB7">
        <w:rPr>
          <w:rFonts w:ascii="Times New Roman" w:hAnsi="Times New Roman" w:cs="Times New Roman"/>
          <w:bCs/>
          <w:sz w:val="24"/>
          <w:szCs w:val="24"/>
        </w:rPr>
        <w:t>Ответ: Вклад увеличится на 6900 рублей</w:t>
      </w:r>
    </w:p>
    <w:p w:rsidR="00973D2A" w:rsidRPr="00DA3BB7" w:rsidRDefault="001A4F6C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Учитель Молодцы ребята, переходим к следующему контрольному этапу.</w:t>
      </w:r>
      <w:r w:rsidR="0092356F" w:rsidRPr="00DA3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F6C" w:rsidRPr="00DA3BB7" w:rsidRDefault="001A4F6C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8. Контроль усвоения, обсуждение допущенных ошибок и их коррекция.</w:t>
      </w:r>
    </w:p>
    <w:p w:rsidR="001A4F6C" w:rsidRPr="00DA3BB7" w:rsidRDefault="001A4F6C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Цель: контроль правильности выполнения заданий.</w:t>
      </w:r>
    </w:p>
    <w:p w:rsidR="001A4F6C" w:rsidRPr="00DA3BB7" w:rsidRDefault="001A4F6C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 xml:space="preserve">Деятельность учащихся: самоконтроль, </w:t>
      </w:r>
      <w:r w:rsidR="00C35C13" w:rsidRPr="00DA3BB7">
        <w:rPr>
          <w:rFonts w:ascii="Times New Roman" w:hAnsi="Times New Roman" w:cs="Times New Roman"/>
          <w:sz w:val="24"/>
          <w:szCs w:val="24"/>
        </w:rPr>
        <w:t>взаимоконтроль</w:t>
      </w:r>
      <w:r w:rsidRPr="00DA3BB7">
        <w:rPr>
          <w:rFonts w:ascii="Times New Roman" w:hAnsi="Times New Roman" w:cs="Times New Roman"/>
          <w:sz w:val="24"/>
          <w:szCs w:val="24"/>
        </w:rPr>
        <w:t>, коррекция результатов.</w:t>
      </w:r>
    </w:p>
    <w:p w:rsidR="001A4F6C" w:rsidRPr="00DA3BB7" w:rsidRDefault="001A4F6C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Форма работы: индивидуальная</w:t>
      </w:r>
    </w:p>
    <w:p w:rsidR="00A772B5" w:rsidRPr="00DA3BB7" w:rsidRDefault="00A772B5" w:rsidP="00DA3BB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2B5" w:rsidRPr="00DA3BB7" w:rsidRDefault="00A772B5" w:rsidP="00DA3BB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E88" w:rsidRPr="00DA3BB7" w:rsidRDefault="00AE2ADE" w:rsidP="00DA3BB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Проверочный тест.</w:t>
      </w:r>
    </w:p>
    <w:p w:rsidR="00AE2ADE" w:rsidRPr="00DA3BB7" w:rsidRDefault="00AE2ADE" w:rsidP="00DA3BB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3BB7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E2ADE" w:rsidRPr="00DA3BB7" w:rsidTr="00AE2ADE">
        <w:tc>
          <w:tcPr>
            <w:tcW w:w="1914" w:type="dxa"/>
          </w:tcPr>
          <w:p w:rsidR="00AE2ADE" w:rsidRPr="00DA3BB7" w:rsidRDefault="00AE2AD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DE" w:rsidRPr="00DA3BB7" w:rsidRDefault="00AE2AD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DE" w:rsidRPr="00DA3BB7" w:rsidRDefault="00AE2AD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AE2ADE" w:rsidRPr="00DA3BB7" w:rsidRDefault="00AE2AD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5" w:type="dxa"/>
          </w:tcPr>
          <w:p w:rsidR="00AE2ADE" w:rsidRPr="00DA3BB7" w:rsidRDefault="00AE2AD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E2ADE" w:rsidRPr="00DA3BB7" w:rsidTr="00AE2ADE">
        <w:tc>
          <w:tcPr>
            <w:tcW w:w="1914" w:type="dxa"/>
          </w:tcPr>
          <w:p w:rsidR="00AE2ADE" w:rsidRPr="00DA3BB7" w:rsidRDefault="00AE2AD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AE2ADE" w:rsidRPr="00DA3BB7" w:rsidRDefault="00AE2ADE" w:rsidP="00C35C13">
            <w:pPr>
              <w:tabs>
                <w:tab w:val="left" w:pos="90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6%-это</w:t>
            </w:r>
          </w:p>
        </w:tc>
        <w:tc>
          <w:tcPr>
            <w:tcW w:w="1914" w:type="dxa"/>
          </w:tcPr>
          <w:p w:rsidR="00AE2ADE" w:rsidRPr="00DA3BB7" w:rsidRDefault="00AE2AD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14" w:type="dxa"/>
          </w:tcPr>
          <w:p w:rsidR="00AE2ADE" w:rsidRPr="00DA3BB7" w:rsidRDefault="00AE2AD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15" w:type="dxa"/>
          </w:tcPr>
          <w:p w:rsidR="00AE2ADE" w:rsidRPr="00DA3BB7" w:rsidRDefault="00AE2AD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  <w:tr w:rsidR="00AE2ADE" w:rsidRPr="00DA3BB7" w:rsidTr="00AE2ADE">
        <w:tc>
          <w:tcPr>
            <w:tcW w:w="1914" w:type="dxa"/>
          </w:tcPr>
          <w:p w:rsidR="00AE2ADE" w:rsidRPr="00DA3BB7" w:rsidRDefault="00AE2AD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E2ADE" w:rsidRPr="00DA3BB7" w:rsidRDefault="00AE2ADE" w:rsidP="00C35C13">
            <w:pPr>
              <w:tabs>
                <w:tab w:val="left" w:pos="90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0,154-это</w:t>
            </w:r>
          </w:p>
        </w:tc>
        <w:tc>
          <w:tcPr>
            <w:tcW w:w="1914" w:type="dxa"/>
          </w:tcPr>
          <w:p w:rsidR="00AE2ADE" w:rsidRPr="00DA3BB7" w:rsidRDefault="00AE2AD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154%</w:t>
            </w:r>
          </w:p>
        </w:tc>
        <w:tc>
          <w:tcPr>
            <w:tcW w:w="1914" w:type="dxa"/>
          </w:tcPr>
          <w:p w:rsidR="00AE2ADE" w:rsidRPr="00DA3BB7" w:rsidRDefault="00AE2AD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1,54%</w:t>
            </w:r>
          </w:p>
        </w:tc>
        <w:tc>
          <w:tcPr>
            <w:tcW w:w="1915" w:type="dxa"/>
          </w:tcPr>
          <w:p w:rsidR="00AE2ADE" w:rsidRPr="00DA3BB7" w:rsidRDefault="00AE2AD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15,4%</w:t>
            </w:r>
          </w:p>
        </w:tc>
      </w:tr>
      <w:tr w:rsidR="00AE2ADE" w:rsidRPr="00DA3BB7" w:rsidTr="00AE2ADE">
        <w:tc>
          <w:tcPr>
            <w:tcW w:w="1914" w:type="dxa"/>
          </w:tcPr>
          <w:p w:rsidR="00AE2ADE" w:rsidRPr="00DA3BB7" w:rsidRDefault="00AE2AD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AE2ADE" w:rsidRPr="00DA3BB7" w:rsidRDefault="00AE2ADE" w:rsidP="00C35C13">
            <w:pPr>
              <w:tabs>
                <w:tab w:val="left" w:pos="90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7,5-это</w:t>
            </w:r>
          </w:p>
        </w:tc>
        <w:tc>
          <w:tcPr>
            <w:tcW w:w="1914" w:type="dxa"/>
          </w:tcPr>
          <w:p w:rsidR="00AE2ADE" w:rsidRPr="00DA3BB7" w:rsidRDefault="00AE2AD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914" w:type="dxa"/>
          </w:tcPr>
          <w:p w:rsidR="00AE2ADE" w:rsidRPr="00DA3BB7" w:rsidRDefault="00AE2AD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750%</w:t>
            </w:r>
          </w:p>
        </w:tc>
        <w:tc>
          <w:tcPr>
            <w:tcW w:w="1915" w:type="dxa"/>
          </w:tcPr>
          <w:p w:rsidR="00AE2ADE" w:rsidRPr="00DA3BB7" w:rsidRDefault="00AE2AD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0,75%</w:t>
            </w:r>
          </w:p>
        </w:tc>
      </w:tr>
      <w:tr w:rsidR="00AE2ADE" w:rsidRPr="00DA3BB7" w:rsidTr="00AE2ADE">
        <w:tc>
          <w:tcPr>
            <w:tcW w:w="1914" w:type="dxa"/>
          </w:tcPr>
          <w:p w:rsidR="00AE2ADE" w:rsidRPr="00DA3BB7" w:rsidRDefault="00AE2AD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AE2ADE" w:rsidRPr="00DA3BB7" w:rsidRDefault="00AE2ADE" w:rsidP="00C35C13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 xml:space="preserve">25% </w:t>
            </w:r>
            <w:proofErr w:type="spellStart"/>
            <w:proofErr w:type="gramStart"/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класса-это</w:t>
            </w:r>
            <w:proofErr w:type="spellEnd"/>
            <w:proofErr w:type="gramEnd"/>
          </w:p>
        </w:tc>
        <w:tc>
          <w:tcPr>
            <w:tcW w:w="1914" w:type="dxa"/>
          </w:tcPr>
          <w:p w:rsidR="00AE2ADE" w:rsidRPr="00DA3BB7" w:rsidRDefault="00AE2ADE" w:rsidP="00C35C13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Половина класса</w:t>
            </w:r>
          </w:p>
        </w:tc>
        <w:tc>
          <w:tcPr>
            <w:tcW w:w="1914" w:type="dxa"/>
          </w:tcPr>
          <w:p w:rsidR="00AE2ADE" w:rsidRPr="00DA3BB7" w:rsidRDefault="00AE2ADE" w:rsidP="00C35C13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Пятая часть класса</w:t>
            </w:r>
          </w:p>
        </w:tc>
        <w:tc>
          <w:tcPr>
            <w:tcW w:w="1915" w:type="dxa"/>
          </w:tcPr>
          <w:p w:rsidR="00AE2ADE" w:rsidRPr="00DA3BB7" w:rsidRDefault="00AE2ADE" w:rsidP="00C35C13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Четверть класса</w:t>
            </w:r>
          </w:p>
        </w:tc>
      </w:tr>
      <w:tr w:rsidR="00AE2ADE" w:rsidRPr="00DA3BB7" w:rsidTr="00AE2ADE">
        <w:tc>
          <w:tcPr>
            <w:tcW w:w="1914" w:type="dxa"/>
          </w:tcPr>
          <w:p w:rsidR="00AE2ADE" w:rsidRPr="00DA3BB7" w:rsidRDefault="00AE2AD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AE2ADE" w:rsidRPr="00DA3BB7" w:rsidRDefault="00AE2AD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914" w:type="dxa"/>
          </w:tcPr>
          <w:p w:rsidR="00AE2ADE" w:rsidRPr="00DA3BB7" w:rsidRDefault="00AE2AD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914" w:type="dxa"/>
          </w:tcPr>
          <w:p w:rsidR="00AE2ADE" w:rsidRPr="00DA3BB7" w:rsidRDefault="00AE2AD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915" w:type="dxa"/>
          </w:tcPr>
          <w:p w:rsidR="00AE2ADE" w:rsidRPr="00DA3BB7" w:rsidRDefault="00AE2AD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</w:tbl>
    <w:p w:rsidR="00AE2ADE" w:rsidRPr="00DA3BB7" w:rsidRDefault="00710ABE" w:rsidP="00DA3BB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3BB7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10ABE" w:rsidRPr="00DA3BB7" w:rsidTr="00D142EB">
        <w:tc>
          <w:tcPr>
            <w:tcW w:w="1914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5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10ABE" w:rsidRPr="00DA3BB7" w:rsidTr="00D142EB">
        <w:tc>
          <w:tcPr>
            <w:tcW w:w="1914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10ABE" w:rsidRPr="00DA3BB7" w:rsidRDefault="00710ABE" w:rsidP="00C35C13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50%-это</w:t>
            </w:r>
          </w:p>
        </w:tc>
        <w:tc>
          <w:tcPr>
            <w:tcW w:w="1914" w:type="dxa"/>
          </w:tcPr>
          <w:p w:rsidR="00710ABE" w:rsidRPr="00DA3BB7" w:rsidRDefault="00710ABE" w:rsidP="00C35C13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Четверть класса</w:t>
            </w:r>
          </w:p>
        </w:tc>
        <w:tc>
          <w:tcPr>
            <w:tcW w:w="1914" w:type="dxa"/>
          </w:tcPr>
          <w:p w:rsidR="00710ABE" w:rsidRPr="00DA3BB7" w:rsidRDefault="00710ABE" w:rsidP="00C35C13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Половина класса</w:t>
            </w:r>
          </w:p>
        </w:tc>
        <w:tc>
          <w:tcPr>
            <w:tcW w:w="1915" w:type="dxa"/>
          </w:tcPr>
          <w:p w:rsidR="00710ABE" w:rsidRPr="00DA3BB7" w:rsidRDefault="00710ABE" w:rsidP="00C35C13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Пятая часть класса</w:t>
            </w:r>
          </w:p>
        </w:tc>
      </w:tr>
      <w:tr w:rsidR="00710ABE" w:rsidRPr="00DA3BB7" w:rsidTr="00D142EB">
        <w:tc>
          <w:tcPr>
            <w:tcW w:w="1914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10ABE" w:rsidRPr="00DA3BB7" w:rsidRDefault="00710ABE" w:rsidP="00C35C13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14,5-это</w:t>
            </w:r>
          </w:p>
        </w:tc>
        <w:tc>
          <w:tcPr>
            <w:tcW w:w="1914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145%</w:t>
            </w:r>
          </w:p>
        </w:tc>
        <w:tc>
          <w:tcPr>
            <w:tcW w:w="1914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1,45%</w:t>
            </w:r>
          </w:p>
        </w:tc>
        <w:tc>
          <w:tcPr>
            <w:tcW w:w="1915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1450%</w:t>
            </w:r>
          </w:p>
        </w:tc>
      </w:tr>
      <w:tr w:rsidR="00710ABE" w:rsidRPr="00DA3BB7" w:rsidTr="00D142EB">
        <w:tc>
          <w:tcPr>
            <w:tcW w:w="1914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10ABE" w:rsidRPr="00DA3BB7" w:rsidRDefault="00710ABE" w:rsidP="00C35C13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33,3%-это</w:t>
            </w:r>
          </w:p>
        </w:tc>
        <w:tc>
          <w:tcPr>
            <w:tcW w:w="1914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914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915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710ABE" w:rsidRPr="00DA3BB7" w:rsidTr="00D142EB">
        <w:tc>
          <w:tcPr>
            <w:tcW w:w="1914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710ABE" w:rsidRPr="00DA3BB7" w:rsidRDefault="00710ABE" w:rsidP="00C35C13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0,1-это</w:t>
            </w:r>
          </w:p>
        </w:tc>
        <w:tc>
          <w:tcPr>
            <w:tcW w:w="1914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14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15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10ABE" w:rsidRPr="00DA3BB7" w:rsidTr="00D142EB">
        <w:tc>
          <w:tcPr>
            <w:tcW w:w="1914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710ABE" w:rsidRPr="00DA3BB7" w:rsidRDefault="00710ABE" w:rsidP="00C35C13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66,7%-это</w:t>
            </w:r>
          </w:p>
        </w:tc>
        <w:tc>
          <w:tcPr>
            <w:tcW w:w="1914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0,667</w:t>
            </w:r>
          </w:p>
        </w:tc>
        <w:tc>
          <w:tcPr>
            <w:tcW w:w="1914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915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0,0667</w:t>
            </w:r>
          </w:p>
        </w:tc>
      </w:tr>
    </w:tbl>
    <w:p w:rsidR="00710ABE" w:rsidRPr="00DA3BB7" w:rsidRDefault="00710ABE" w:rsidP="00DA3BB7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Ответы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10ABE" w:rsidRPr="00DA3BB7" w:rsidTr="00710ABE">
        <w:tc>
          <w:tcPr>
            <w:tcW w:w="1595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0ABE" w:rsidRPr="00DA3BB7" w:rsidTr="00710ABE">
        <w:tc>
          <w:tcPr>
            <w:tcW w:w="1595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595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6" w:type="dxa"/>
          </w:tcPr>
          <w:p w:rsidR="00710ABE" w:rsidRPr="00DA3BB7" w:rsidRDefault="00A772B5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10ABE" w:rsidRPr="00DA3BB7" w:rsidTr="00710ABE">
        <w:tc>
          <w:tcPr>
            <w:tcW w:w="1595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1595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6" w:type="dxa"/>
          </w:tcPr>
          <w:p w:rsidR="00710ABE" w:rsidRPr="00DA3BB7" w:rsidRDefault="00710ABE" w:rsidP="00DA3BB7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F1163E" w:rsidRPr="00DA3BB7" w:rsidRDefault="00F1163E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 xml:space="preserve">Учащиеся обмениваются тетрадями, проверяют работы. Обсуждают допущенные ошибки и выставляются оценки за тест. </w:t>
      </w:r>
    </w:p>
    <w:p w:rsidR="00F1163E" w:rsidRPr="00DA3BB7" w:rsidRDefault="00F1163E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 xml:space="preserve">На «5»-3, на «4»-10, на «3»-7. </w:t>
      </w:r>
    </w:p>
    <w:p w:rsidR="00F1163E" w:rsidRPr="00DA3BB7" w:rsidRDefault="00F1163E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Выводы: Учащиеся допустили ошибки при делении и умножении десятичной дроби на 100.</w:t>
      </w:r>
    </w:p>
    <w:p w:rsidR="00F1163E" w:rsidRPr="00DA3BB7" w:rsidRDefault="00F1163E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13">
        <w:rPr>
          <w:rFonts w:ascii="Times New Roman" w:hAnsi="Times New Roman" w:cs="Times New Roman"/>
          <w:b/>
          <w:sz w:val="24"/>
          <w:szCs w:val="24"/>
        </w:rPr>
        <w:t>9. Информация о домашнем задании, инструктаж по его выполнению</w:t>
      </w:r>
      <w:r w:rsidRPr="00DA3BB7">
        <w:rPr>
          <w:rFonts w:ascii="Times New Roman" w:hAnsi="Times New Roman" w:cs="Times New Roman"/>
          <w:sz w:val="24"/>
          <w:szCs w:val="24"/>
        </w:rPr>
        <w:t>.</w:t>
      </w:r>
    </w:p>
    <w:p w:rsidR="00F1163E" w:rsidRPr="00DA3BB7" w:rsidRDefault="00F1163E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1. Выучить правила, решить № 874,875</w:t>
      </w:r>
    </w:p>
    <w:p w:rsidR="00F1163E" w:rsidRPr="00DA3BB7" w:rsidRDefault="00F1163E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2. Придумать две задачи на нахождение процентов</w:t>
      </w:r>
    </w:p>
    <w:p w:rsidR="00F1163E" w:rsidRPr="00DA3BB7" w:rsidRDefault="00F1163E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3. С учетом своих возможностей поиск информации о процентах и</w:t>
      </w:r>
      <w:r w:rsidR="00C35C13">
        <w:rPr>
          <w:rFonts w:ascii="Times New Roman" w:hAnsi="Times New Roman" w:cs="Times New Roman"/>
          <w:sz w:val="24"/>
          <w:szCs w:val="24"/>
        </w:rPr>
        <w:t>з</w:t>
      </w:r>
      <w:r w:rsidRPr="00DA3BB7">
        <w:rPr>
          <w:rFonts w:ascii="Times New Roman" w:hAnsi="Times New Roman" w:cs="Times New Roman"/>
          <w:sz w:val="24"/>
          <w:szCs w:val="24"/>
        </w:rPr>
        <w:t xml:space="preserve"> справочной литературы и </w:t>
      </w:r>
      <w:proofErr w:type="spellStart"/>
      <w:r w:rsidRPr="00DA3BB7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DA3BB7">
        <w:rPr>
          <w:rFonts w:ascii="Times New Roman" w:hAnsi="Times New Roman" w:cs="Times New Roman"/>
          <w:sz w:val="24"/>
          <w:szCs w:val="24"/>
        </w:rPr>
        <w:t>.</w:t>
      </w:r>
    </w:p>
    <w:p w:rsidR="00DA3BB7" w:rsidRDefault="00DA3BB7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C4A" w:rsidRDefault="00307C4A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3E" w:rsidRPr="00DA3BB7" w:rsidRDefault="00F1163E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lastRenderedPageBreak/>
        <w:t>10. Рефлексия учебной деятельности. Подведение итогов.</w:t>
      </w:r>
    </w:p>
    <w:p w:rsidR="00F1163E" w:rsidRPr="00DA3BB7" w:rsidRDefault="00F1163E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Цель: организовать оценку деятельности учащихся на уроке и поставить задачи на будущее.</w:t>
      </w:r>
    </w:p>
    <w:p w:rsidR="00F1163E" w:rsidRPr="00DA3BB7" w:rsidRDefault="00F1163E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Форма работы: индивидуальная.</w:t>
      </w:r>
    </w:p>
    <w:p w:rsidR="00F1163E" w:rsidRPr="00DA3BB7" w:rsidRDefault="00F1163E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Деятельность учащихся: оценка своей деятельности на уроке.</w:t>
      </w:r>
    </w:p>
    <w:p w:rsidR="002A346A" w:rsidRPr="00DA3BB7" w:rsidRDefault="00F1163E" w:rsidP="00C35C13">
      <w:pPr>
        <w:tabs>
          <w:tab w:val="left" w:pos="420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2A346A" w:rsidRPr="00DA3BB7">
        <w:rPr>
          <w:rFonts w:ascii="Times New Roman" w:hAnsi="Times New Roman" w:cs="Times New Roman"/>
          <w:sz w:val="24"/>
          <w:szCs w:val="24"/>
        </w:rPr>
        <w:t xml:space="preserve">Ребята, что нового вы узнали сегодня на уроке? ( </w:t>
      </w:r>
      <w:proofErr w:type="gramStart"/>
      <w:r w:rsidR="002A346A" w:rsidRPr="00DA3BB7">
        <w:rPr>
          <w:rFonts w:ascii="Times New Roman" w:hAnsi="Times New Roman" w:cs="Times New Roman"/>
          <w:sz w:val="24"/>
          <w:szCs w:val="24"/>
        </w:rPr>
        <w:t>Узнали</w:t>
      </w:r>
      <w:proofErr w:type="gramEnd"/>
      <w:r w:rsidR="002A346A" w:rsidRPr="00DA3BB7">
        <w:rPr>
          <w:rFonts w:ascii="Times New Roman" w:hAnsi="Times New Roman" w:cs="Times New Roman"/>
          <w:sz w:val="24"/>
          <w:szCs w:val="24"/>
        </w:rPr>
        <w:t xml:space="preserve"> что такое проценты и как их переводить в десятичную дробь, и наоборот). Как вы думаете, где используются эти знания? (Они применяются при решении задач по физике, химии, при сдаче ЕГЭ</w:t>
      </w:r>
      <w:r w:rsidR="00095579" w:rsidRPr="00DA3BB7">
        <w:rPr>
          <w:rFonts w:ascii="Times New Roman" w:hAnsi="Times New Roman" w:cs="Times New Roman"/>
          <w:sz w:val="24"/>
          <w:szCs w:val="24"/>
        </w:rPr>
        <w:t>,</w:t>
      </w:r>
      <w:r w:rsidR="002A346A" w:rsidRPr="00DA3BB7">
        <w:rPr>
          <w:rFonts w:ascii="Times New Roman" w:hAnsi="Times New Roman" w:cs="Times New Roman"/>
          <w:sz w:val="24"/>
          <w:szCs w:val="24"/>
        </w:rPr>
        <w:t xml:space="preserve"> </w:t>
      </w:r>
      <w:r w:rsidR="00095579" w:rsidRPr="00DA3BB7">
        <w:rPr>
          <w:rFonts w:ascii="Times New Roman" w:hAnsi="Times New Roman" w:cs="Times New Roman"/>
          <w:sz w:val="24"/>
          <w:szCs w:val="24"/>
        </w:rPr>
        <w:t>при получении кредита и при вкладах в банке</w:t>
      </w:r>
      <w:r w:rsidR="002A346A" w:rsidRPr="00DA3BB7">
        <w:rPr>
          <w:rFonts w:ascii="Times New Roman" w:hAnsi="Times New Roman" w:cs="Times New Roman"/>
          <w:sz w:val="24"/>
          <w:szCs w:val="24"/>
        </w:rPr>
        <w:t>)</w:t>
      </w:r>
    </w:p>
    <w:p w:rsidR="002A346A" w:rsidRPr="00DA3BB7" w:rsidRDefault="002A346A" w:rsidP="00DA3BB7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B7">
        <w:rPr>
          <w:rFonts w:ascii="Times New Roman" w:hAnsi="Times New Roman" w:cs="Times New Roman"/>
          <w:b/>
          <w:sz w:val="24"/>
          <w:szCs w:val="24"/>
        </w:rPr>
        <w:t>Оцените собственную деятельность на уроке</w:t>
      </w:r>
      <w:proofErr w:type="gramStart"/>
      <w:r w:rsidRPr="00DA3BB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A3B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A3BB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A3BB7">
        <w:rPr>
          <w:rFonts w:ascii="Times New Roman" w:hAnsi="Times New Roman" w:cs="Times New Roman"/>
          <w:sz w:val="24"/>
          <w:szCs w:val="24"/>
        </w:rPr>
        <w:t>есколько учащихся рассказывают о своей деятельности на уроке</w:t>
      </w:r>
      <w:r w:rsidRPr="00DA3BB7">
        <w:rPr>
          <w:rFonts w:ascii="Times New Roman" w:hAnsi="Times New Roman" w:cs="Times New Roman"/>
          <w:b/>
          <w:sz w:val="24"/>
          <w:szCs w:val="24"/>
        </w:rPr>
        <w:t>)</w:t>
      </w:r>
    </w:p>
    <w:p w:rsidR="00A34EB2" w:rsidRPr="00DA3BB7" w:rsidRDefault="00A34EB2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 xml:space="preserve">- Я научилась решать задачи, стремилась все задания решить </w:t>
      </w:r>
      <w:r w:rsidR="00C35C13">
        <w:rPr>
          <w:rFonts w:ascii="Times New Roman" w:hAnsi="Times New Roman" w:cs="Times New Roman"/>
          <w:sz w:val="24"/>
          <w:szCs w:val="24"/>
        </w:rPr>
        <w:t>самостоятельно, но допустила</w:t>
      </w:r>
      <w:r w:rsidRPr="00DA3BB7">
        <w:rPr>
          <w:rFonts w:ascii="Times New Roman" w:hAnsi="Times New Roman" w:cs="Times New Roman"/>
          <w:sz w:val="24"/>
          <w:szCs w:val="24"/>
        </w:rPr>
        <w:t xml:space="preserve"> ошибки при вычислениях.</w:t>
      </w:r>
    </w:p>
    <w:p w:rsidR="00A6500E" w:rsidRPr="00DA3BB7" w:rsidRDefault="00250FE9" w:rsidP="00DA3BB7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 xml:space="preserve">Учитель: Молодцы! </w:t>
      </w:r>
      <w:r w:rsidR="00A6500E" w:rsidRPr="00DA3BB7">
        <w:rPr>
          <w:rFonts w:ascii="Times New Roman" w:hAnsi="Times New Roman" w:cs="Times New Roman"/>
          <w:sz w:val="24"/>
          <w:szCs w:val="24"/>
        </w:rPr>
        <w:t>Проверочное тестирование показало, как вы усвоили и закрепили этот материал. На следующих уроках мы с вами будем решать более сложные задачи на проценты.</w:t>
      </w:r>
    </w:p>
    <w:p w:rsidR="00A6500E" w:rsidRPr="00DA3BB7" w:rsidRDefault="00A6500E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Мне очень понравилась ваша деятельность на уроке, стремление делать все задания самостоятельно.</w:t>
      </w:r>
    </w:p>
    <w:p w:rsidR="00A6500E" w:rsidRPr="00DA3BB7" w:rsidRDefault="00A6500E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На уроке вы все были умницами</w:t>
      </w:r>
      <w:r w:rsidR="00C35C13">
        <w:rPr>
          <w:rFonts w:ascii="Times New Roman" w:hAnsi="Times New Roman" w:cs="Times New Roman"/>
          <w:sz w:val="24"/>
          <w:szCs w:val="24"/>
        </w:rPr>
        <w:t>,</w:t>
      </w:r>
      <w:r w:rsidRPr="00DA3BB7">
        <w:rPr>
          <w:rFonts w:ascii="Times New Roman" w:hAnsi="Times New Roman" w:cs="Times New Roman"/>
          <w:sz w:val="24"/>
          <w:szCs w:val="24"/>
        </w:rPr>
        <w:t xml:space="preserve"> активно и результативно работали на всех этапах урока. Спасибо всем!</w:t>
      </w:r>
    </w:p>
    <w:p w:rsidR="00A6500E" w:rsidRPr="00DA3BB7" w:rsidRDefault="00A6500E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Оценк</w:t>
      </w:r>
      <w:r w:rsidR="00A772B5" w:rsidRPr="00DA3BB7">
        <w:rPr>
          <w:rFonts w:ascii="Times New Roman" w:hAnsi="Times New Roman" w:cs="Times New Roman"/>
          <w:sz w:val="24"/>
          <w:szCs w:val="24"/>
        </w:rPr>
        <w:t>и</w:t>
      </w:r>
      <w:r w:rsidRPr="00DA3BB7">
        <w:rPr>
          <w:rFonts w:ascii="Times New Roman" w:hAnsi="Times New Roman" w:cs="Times New Roman"/>
          <w:sz w:val="24"/>
          <w:szCs w:val="24"/>
        </w:rPr>
        <w:t xml:space="preserve"> за урок:</w:t>
      </w:r>
    </w:p>
    <w:p w:rsidR="00710ABE" w:rsidRDefault="00A6500E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BB7">
        <w:rPr>
          <w:rFonts w:ascii="Times New Roman" w:hAnsi="Times New Roman" w:cs="Times New Roman"/>
          <w:sz w:val="24"/>
          <w:szCs w:val="24"/>
        </w:rPr>
        <w:t>«5»-4, «4»-10, «3»-6</w:t>
      </w:r>
    </w:p>
    <w:p w:rsidR="00010FBD" w:rsidRDefault="00010FBD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BAA" w:rsidRPr="002D0BAA" w:rsidRDefault="00010FBD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BAA">
        <w:rPr>
          <w:rFonts w:ascii="Times New Roman" w:hAnsi="Times New Roman" w:cs="Times New Roman"/>
          <w:b/>
          <w:sz w:val="24"/>
          <w:szCs w:val="24"/>
        </w:rPr>
        <w:t xml:space="preserve">Результаты урока: </w:t>
      </w:r>
    </w:p>
    <w:p w:rsidR="00010FBD" w:rsidRDefault="00010FBD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 всех этапах урока работали активно. Тема урока</w:t>
      </w:r>
      <w:r w:rsidR="00305454">
        <w:rPr>
          <w:rFonts w:ascii="Times New Roman" w:hAnsi="Times New Roman" w:cs="Times New Roman"/>
          <w:sz w:val="24"/>
          <w:szCs w:val="24"/>
        </w:rPr>
        <w:t xml:space="preserve"> была интересной. На уровне возможностей своего возраста старались умению учиться и умению самостоятельно приобретать знания, делать выводы, находить свои ошибки при вычислениях и корректировать их.</w:t>
      </w:r>
    </w:p>
    <w:p w:rsidR="00305454" w:rsidRPr="00DA3BB7" w:rsidRDefault="000B10F8" w:rsidP="00DA3BB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Создана</w:t>
      </w:r>
      <w:r w:rsidR="00305454">
        <w:rPr>
          <w:rFonts w:ascii="Times New Roman" w:hAnsi="Times New Roman" w:cs="Times New Roman"/>
          <w:sz w:val="24"/>
          <w:szCs w:val="24"/>
        </w:rPr>
        <w:t xml:space="preserve"> положительная мотивация к обучению. </w:t>
      </w:r>
      <w:r w:rsidR="002D0BAA">
        <w:rPr>
          <w:rFonts w:ascii="Times New Roman" w:hAnsi="Times New Roman" w:cs="Times New Roman"/>
          <w:sz w:val="24"/>
          <w:szCs w:val="24"/>
        </w:rPr>
        <w:t>Высокая результативность на уроке, качество знаний - 70%</w:t>
      </w:r>
      <w:r w:rsidR="006C4F00">
        <w:rPr>
          <w:rFonts w:ascii="Times New Roman" w:hAnsi="Times New Roman" w:cs="Times New Roman"/>
          <w:sz w:val="24"/>
          <w:szCs w:val="24"/>
        </w:rPr>
        <w:t>.</w:t>
      </w:r>
    </w:p>
    <w:p w:rsidR="000B10F8" w:rsidRPr="00DA3BB7" w:rsidRDefault="000B10F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B10F8" w:rsidRPr="00DA3BB7" w:rsidSect="00A772B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C1BF1"/>
    <w:multiLevelType w:val="hybridMultilevel"/>
    <w:tmpl w:val="D35CF6C2"/>
    <w:lvl w:ilvl="0" w:tplc="D2F238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A41163"/>
    <w:multiLevelType w:val="hybridMultilevel"/>
    <w:tmpl w:val="A64E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24ECF"/>
    <w:multiLevelType w:val="hybridMultilevel"/>
    <w:tmpl w:val="9424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91507"/>
    <w:multiLevelType w:val="hybridMultilevel"/>
    <w:tmpl w:val="B56A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62301"/>
    <w:multiLevelType w:val="hybridMultilevel"/>
    <w:tmpl w:val="294CD2B4"/>
    <w:lvl w:ilvl="0" w:tplc="EB8020E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D00ADB"/>
    <w:multiLevelType w:val="hybridMultilevel"/>
    <w:tmpl w:val="6B1E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61545"/>
    <w:multiLevelType w:val="hybridMultilevel"/>
    <w:tmpl w:val="6FE8ACBE"/>
    <w:lvl w:ilvl="0" w:tplc="C12086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F73571"/>
    <w:multiLevelType w:val="multilevel"/>
    <w:tmpl w:val="CEE4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2D6C0D"/>
    <w:rsid w:val="00010FBD"/>
    <w:rsid w:val="00013FC5"/>
    <w:rsid w:val="00033F30"/>
    <w:rsid w:val="00034CC0"/>
    <w:rsid w:val="0004681F"/>
    <w:rsid w:val="00095579"/>
    <w:rsid w:val="000B10F8"/>
    <w:rsid w:val="000B35E8"/>
    <w:rsid w:val="000B4D27"/>
    <w:rsid w:val="000D53DC"/>
    <w:rsid w:val="000F520D"/>
    <w:rsid w:val="00103ED6"/>
    <w:rsid w:val="0011788B"/>
    <w:rsid w:val="001A4F6C"/>
    <w:rsid w:val="001D0963"/>
    <w:rsid w:val="001F359C"/>
    <w:rsid w:val="00202F40"/>
    <w:rsid w:val="00240809"/>
    <w:rsid w:val="00250FE9"/>
    <w:rsid w:val="00276538"/>
    <w:rsid w:val="00287A5F"/>
    <w:rsid w:val="002A346A"/>
    <w:rsid w:val="002D0BAA"/>
    <w:rsid w:val="002D6C0D"/>
    <w:rsid w:val="002E28FA"/>
    <w:rsid w:val="00305454"/>
    <w:rsid w:val="00307C4A"/>
    <w:rsid w:val="003145B4"/>
    <w:rsid w:val="00346E88"/>
    <w:rsid w:val="003B7A4E"/>
    <w:rsid w:val="003D5C9C"/>
    <w:rsid w:val="003F1613"/>
    <w:rsid w:val="00410AAC"/>
    <w:rsid w:val="00440A74"/>
    <w:rsid w:val="00482D05"/>
    <w:rsid w:val="004934EC"/>
    <w:rsid w:val="005F3247"/>
    <w:rsid w:val="00605DFB"/>
    <w:rsid w:val="00612164"/>
    <w:rsid w:val="006346F6"/>
    <w:rsid w:val="00643747"/>
    <w:rsid w:val="006A4C08"/>
    <w:rsid w:val="006C4F00"/>
    <w:rsid w:val="006D2F5C"/>
    <w:rsid w:val="00710ABE"/>
    <w:rsid w:val="0078603B"/>
    <w:rsid w:val="007B2F67"/>
    <w:rsid w:val="00871010"/>
    <w:rsid w:val="008D234E"/>
    <w:rsid w:val="0092356F"/>
    <w:rsid w:val="00961E0D"/>
    <w:rsid w:val="00973D2A"/>
    <w:rsid w:val="009E11A3"/>
    <w:rsid w:val="009F2138"/>
    <w:rsid w:val="009F2205"/>
    <w:rsid w:val="00A34EB2"/>
    <w:rsid w:val="00A4344A"/>
    <w:rsid w:val="00A6500E"/>
    <w:rsid w:val="00A772B5"/>
    <w:rsid w:val="00AA554E"/>
    <w:rsid w:val="00AE2ADE"/>
    <w:rsid w:val="00B93450"/>
    <w:rsid w:val="00BB2104"/>
    <w:rsid w:val="00C35C13"/>
    <w:rsid w:val="00C5400E"/>
    <w:rsid w:val="00CB2C77"/>
    <w:rsid w:val="00D510FA"/>
    <w:rsid w:val="00D67A8D"/>
    <w:rsid w:val="00D9485D"/>
    <w:rsid w:val="00DA3BB7"/>
    <w:rsid w:val="00E30C7E"/>
    <w:rsid w:val="00E54DC0"/>
    <w:rsid w:val="00ED172B"/>
    <w:rsid w:val="00ED5A94"/>
    <w:rsid w:val="00F1163E"/>
    <w:rsid w:val="00F9322B"/>
    <w:rsid w:val="00FA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C0D"/>
    <w:pPr>
      <w:ind w:left="720"/>
      <w:contextualSpacing/>
    </w:pPr>
  </w:style>
  <w:style w:type="table" w:styleId="a4">
    <w:name w:val="Table Grid"/>
    <w:basedOn w:val="a1"/>
    <w:uiPriority w:val="59"/>
    <w:rsid w:val="00AE2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2</cp:revision>
  <cp:lastPrinted>2015-02-19T02:14:00Z</cp:lastPrinted>
  <dcterms:created xsi:type="dcterms:W3CDTF">2015-02-19T02:16:00Z</dcterms:created>
  <dcterms:modified xsi:type="dcterms:W3CDTF">2015-02-19T02:16:00Z</dcterms:modified>
</cp:coreProperties>
</file>