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03" w:rsidRPr="000C6C03" w:rsidRDefault="00852648">
      <w:r>
        <w:t xml:space="preserve">Интегрированный урок в проектной деятельности является итогом всей работы учителей и учеников. Работа над проектом – процесс не только интересный, но и длительный. Как </w:t>
      </w:r>
      <w:proofErr w:type="gramStart"/>
      <w:r>
        <w:t>правило</w:t>
      </w:r>
      <w:proofErr w:type="gramEnd"/>
      <w:r>
        <w:t xml:space="preserve"> он готовится в течение 3-4 месяцев. Поэтому работа по теме проекта подразделяется на несколько этапов</w:t>
      </w:r>
      <w:proofErr w:type="gramStart"/>
      <w:r>
        <w:t xml:space="preserve"> :</w:t>
      </w:r>
      <w:proofErr w:type="gramEnd"/>
      <w:r>
        <w:br/>
        <w:t xml:space="preserve">1. Этап рождения идеи – учителя предметники находят интересную и продуктивную тему, имеющие </w:t>
      </w:r>
      <w:proofErr w:type="spellStart"/>
      <w:r>
        <w:t>межпредметные</w:t>
      </w:r>
      <w:proofErr w:type="spellEnd"/>
      <w:r>
        <w:t xml:space="preserve"> связи. </w:t>
      </w:r>
      <w:proofErr w:type="gramStart"/>
      <w:r>
        <w:t>Например</w:t>
      </w:r>
      <w:proofErr w:type="gramEnd"/>
      <w:r>
        <w:t xml:space="preserve"> рассказ Л.Н.Толстого «После бала» имеет общие темы со сходными в истории: «Политика Николая I», «Аракчеевская Россия». В результате родилась тема проекта «Николаевская Россия в рассказе Л.Н.Толстого «После бала» и глазами историков».</w:t>
      </w:r>
      <w:r>
        <w:br/>
        <w:t>В процессе изучения поэмы А.С.Пушкина «Медный всадник» нашлись смежные темы не только по истории («Петр Первый – строитель Петербурга»), но и по географии «Наводнения в Петербурге»</w:t>
      </w:r>
      <w:r>
        <w:br/>
        <w:t xml:space="preserve">При изучении темы японские </w:t>
      </w:r>
      <w:proofErr w:type="spellStart"/>
      <w:r>
        <w:t>хокку</w:t>
      </w:r>
      <w:proofErr w:type="spellEnd"/>
      <w:r>
        <w:t xml:space="preserve"> также обнаружились родственные темы</w:t>
      </w:r>
      <w:proofErr w:type="gramStart"/>
      <w:r>
        <w:t xml:space="preserve"> :</w:t>
      </w:r>
      <w:proofErr w:type="gramEnd"/>
      <w:r>
        <w:t xml:space="preserve"> «Культура Японии по географии». В результате родилась идея проекта «Япония</w:t>
      </w:r>
      <w:proofErr w:type="gramStart"/>
      <w:r>
        <w:t xml:space="preserve"> :</w:t>
      </w:r>
      <w:proofErr w:type="gramEnd"/>
      <w:r>
        <w:t xml:space="preserve"> география и культура».</w:t>
      </w:r>
      <w:r>
        <w:br/>
        <w:t xml:space="preserve">Формулировка темы урока «Фантастические рассказы предупреждения </w:t>
      </w:r>
      <w:proofErr w:type="spellStart"/>
      <w:r>
        <w:t>Р.Брэдбэри</w:t>
      </w:r>
      <w:proofErr w:type="spellEnd"/>
      <w:r>
        <w:t xml:space="preserve">» натолкнула на мысль о совместном с географией проекте «Экология и её проблемы в рассказах </w:t>
      </w:r>
      <w:proofErr w:type="spellStart"/>
      <w:r>
        <w:t>Р.Брэдбери</w:t>
      </w:r>
      <w:proofErr w:type="spellEnd"/>
      <w:r>
        <w:t xml:space="preserve"> и с точки зрения география».</w:t>
      </w:r>
      <w:r>
        <w:br/>
        <w:t>2. Этапы «погружения» в материал</w:t>
      </w:r>
      <w:proofErr w:type="gramStart"/>
      <w:r>
        <w:t xml:space="preserve"> :</w:t>
      </w:r>
      <w:proofErr w:type="gramEnd"/>
      <w:r>
        <w:t xml:space="preserve"> на этом этапе идёт изучение тем по предметам и начинается работа над творческими заданиями по </w:t>
      </w:r>
      <w:proofErr w:type="spellStart"/>
      <w:r>
        <w:t>лит-ре</w:t>
      </w:r>
      <w:proofErr w:type="spellEnd"/>
      <w:r>
        <w:t>.</w:t>
      </w:r>
      <w:r>
        <w:br/>
        <w:t xml:space="preserve">Творческие задания в формате проекта «Николаевская Россия» были следующие : </w:t>
      </w:r>
      <w:r w:rsidRPr="00852648">
        <w:br/>
        <w:t>1)</w:t>
      </w:r>
      <w:r>
        <w:t xml:space="preserve"> </w:t>
      </w:r>
      <w:r w:rsidRPr="00852648">
        <w:t>Письменный анализ рассказа по вопросам</w:t>
      </w:r>
      <w:r>
        <w:br/>
        <w:t>2) Эссе на тему «Два утра»</w:t>
      </w:r>
      <w:r>
        <w:br/>
        <w:t>3) Конкурс иллюстраций</w:t>
      </w:r>
      <w:r>
        <w:br/>
        <w:t xml:space="preserve">4) Конкурс </w:t>
      </w:r>
      <w:proofErr w:type="spellStart"/>
      <w:r>
        <w:t>синквейнов</w:t>
      </w:r>
      <w:proofErr w:type="spellEnd"/>
      <w:proofErr w:type="gramStart"/>
      <w:r>
        <w:br/>
      </w:r>
      <w:r w:rsidR="000C6C03">
        <w:t>И</w:t>
      </w:r>
      <w:proofErr w:type="gramEnd"/>
      <w:r w:rsidR="000C6C03">
        <w:t>з формата заданий понятно, что их «ассортимент» даёт возможность раскрыть свой потенциал не только сильному, но и слабому ученику. А разве не это главная цель проекта?</w:t>
      </w:r>
      <w:r w:rsidR="000C6C03">
        <w:br/>
        <w:t>При изучении поэмы «Медный всадник» учащиеся оформляли обложки своих презентаций экслибрисами, рисунками, стилизованными под 19 век.</w:t>
      </w:r>
      <w:r w:rsidR="000C6C03">
        <w:br/>
        <w:t xml:space="preserve">Следующей обязательной работой было эссе по теме «Ужасный день в Петербурге». Отдельная группа учащихся получила задания реконструировать маршрут Евгения по Петербургу с использованием топонимики и цитат из поэмы. </w:t>
      </w:r>
      <w:r w:rsidR="000C6C03">
        <w:br/>
        <w:t xml:space="preserve">Небольшая тема по </w:t>
      </w:r>
      <w:proofErr w:type="spellStart"/>
      <w:r w:rsidR="000C6C03">
        <w:t>лит-ре</w:t>
      </w:r>
      <w:proofErr w:type="spellEnd"/>
      <w:r w:rsidR="000C6C03">
        <w:t xml:space="preserve"> </w:t>
      </w:r>
      <w:proofErr w:type="spellStart"/>
      <w:r w:rsidR="000C6C03">
        <w:t>хокку</w:t>
      </w:r>
      <w:proofErr w:type="spellEnd"/>
      <w:r w:rsidR="000C6C03">
        <w:t xml:space="preserve"> вылилась в широкоформатный творческий процесс : </w:t>
      </w:r>
      <w:r w:rsidR="000C6C03">
        <w:br/>
        <w:t>- конкурс авторских книжек с иллюстрациями в стиле японских гравюр</w:t>
      </w:r>
      <w:r w:rsidR="000C6C03">
        <w:br/>
        <w:t xml:space="preserve">- конкурс </w:t>
      </w:r>
      <w:proofErr w:type="spellStart"/>
      <w:r w:rsidR="000C6C03">
        <w:t>хокку</w:t>
      </w:r>
      <w:proofErr w:type="spellEnd"/>
      <w:r w:rsidR="000C6C03">
        <w:t xml:space="preserve"> собственного сочинения</w:t>
      </w:r>
      <w:r w:rsidR="000C6C03">
        <w:br/>
        <w:t xml:space="preserve">- конкурс </w:t>
      </w:r>
      <w:proofErr w:type="spellStart"/>
      <w:r w:rsidR="000C6C03">
        <w:t>синквейнов</w:t>
      </w:r>
      <w:proofErr w:type="spellEnd"/>
      <w:r w:rsidR="000C6C03">
        <w:t xml:space="preserve"> </w:t>
      </w:r>
      <w:proofErr w:type="gramStart"/>
      <w:r w:rsidR="000C6C03">
        <w:br/>
        <w:t>-</w:t>
      </w:r>
      <w:proofErr w:type="gramEnd"/>
      <w:r w:rsidR="000C6C03">
        <w:t>конкурс инсталляций (икебана, сад камней, садово-парковые композиции</w:t>
      </w:r>
      <w:r w:rsidR="000C6C03">
        <w:br/>
        <w:t xml:space="preserve">В ходе подготовки к проекту проблема экологии в рассказах-предупреждениях </w:t>
      </w:r>
      <w:proofErr w:type="spellStart"/>
      <w:r w:rsidR="000C6C03">
        <w:t>Р.Брэдбери</w:t>
      </w:r>
      <w:proofErr w:type="spellEnd"/>
      <w:r w:rsidR="000C6C03">
        <w:t xml:space="preserve"> творческими работами учащихся стали плакаты : «Сохраним нашу Землю!»</w:t>
      </w:r>
      <w:r w:rsidR="000C6C03">
        <w:br/>
        <w:t xml:space="preserve">3. Этап расширенного знакомства с темой проекта – это обязательные учебные экскурсии. Экскурсии позволяют узнать о теме в визуальном формате, буквально потрогать руками. Увидеть и дополнить свои представления о понятиях и предметах. </w:t>
      </w:r>
      <w:proofErr w:type="gramStart"/>
      <w:r w:rsidR="000C6C03">
        <w:t>Например</w:t>
      </w:r>
      <w:proofErr w:type="gramEnd"/>
      <w:r w:rsidR="000C6C03">
        <w:t xml:space="preserve"> на экскурсии в Артиллерийском музее учащиеся действительно подержали в руках шпицрутены и ружьё николаевской эпохи, на экскурсии в Петропавловской крепости видели те самые ординары, выше которых поднималась вода в Неве. В Этнографическом музее любовались изящными кимоно, веерами, интерьерами Японии.</w:t>
      </w:r>
      <w:r w:rsidR="000C6C03">
        <w:br/>
        <w:t xml:space="preserve">4. Интегрированный урок – результат, «выход» проектной деятельности. Учащиеся выступают с рефератами, с сообщениями у карты, зачитывают </w:t>
      </w:r>
      <w:proofErr w:type="gramStart"/>
      <w:r w:rsidR="000C6C03">
        <w:t>свою</w:t>
      </w:r>
      <w:proofErr w:type="gramEnd"/>
      <w:r w:rsidR="000C6C03">
        <w:t xml:space="preserve"> </w:t>
      </w:r>
      <w:proofErr w:type="spellStart"/>
      <w:r w:rsidR="000C6C03">
        <w:t>синквейны</w:t>
      </w:r>
      <w:proofErr w:type="spellEnd"/>
      <w:r w:rsidR="000C6C03">
        <w:t xml:space="preserve">. Заранее оформлены </w:t>
      </w:r>
      <w:proofErr w:type="spellStart"/>
      <w:r w:rsidR="000C6C03">
        <w:t>вытсавки</w:t>
      </w:r>
      <w:proofErr w:type="spellEnd"/>
      <w:r w:rsidR="000C6C03">
        <w:t xml:space="preserve"> их творческих работ: книжек, рисунков, инсталляций. </w:t>
      </w:r>
      <w:r w:rsidR="000C6C03">
        <w:br/>
      </w:r>
      <w:r w:rsidR="000C6C03">
        <w:lastRenderedPageBreak/>
        <w:t xml:space="preserve">Работа над проектом является мощной мотивацией для каждого ученика, так как позволяет не только проявить свой </w:t>
      </w:r>
      <w:proofErr w:type="spellStart"/>
      <w:r w:rsidR="000C6C03">
        <w:t>креатив</w:t>
      </w:r>
      <w:proofErr w:type="spellEnd"/>
      <w:r w:rsidR="000C6C03">
        <w:t>, раскрыть потенциал, увидеть изучаемую тему в формате 3D, но и почувствовать себя успешным!</w:t>
      </w:r>
    </w:p>
    <w:sectPr w:rsidR="000C6C03" w:rsidRPr="000C6C03" w:rsidSect="00FD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648"/>
    <w:rsid w:val="000C6C03"/>
    <w:rsid w:val="00852648"/>
    <w:rsid w:val="00FD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Виноградова</dc:creator>
  <cp:lastModifiedBy>Наталия Виноградова</cp:lastModifiedBy>
  <cp:revision>1</cp:revision>
  <dcterms:created xsi:type="dcterms:W3CDTF">2015-03-21T19:07:00Z</dcterms:created>
  <dcterms:modified xsi:type="dcterms:W3CDTF">2015-03-21T19:29:00Z</dcterms:modified>
</cp:coreProperties>
</file>